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315" w:rsidRDefault="00237315">
      <w:pPr>
        <w:widowControl/>
        <w:ind w:firstLineChars="0" w:firstLine="0"/>
        <w:rPr>
          <w:sz w:val="18"/>
          <w:szCs w:val="18"/>
        </w:rPr>
      </w:pPr>
    </w:p>
    <w:p w:rsidR="00237315" w:rsidRDefault="00632446">
      <w:pPr>
        <w:ind w:firstLine="880"/>
        <w:jc w:val="center"/>
        <w:rPr>
          <w:rFonts w:ascii="黑体" w:eastAsia="黑体" w:hAnsi="黑体" w:cs="黑体"/>
          <w:sz w:val="44"/>
          <w:szCs w:val="44"/>
        </w:rPr>
      </w:pPr>
      <w:bookmarkStart w:id="0" w:name="_Toc425948876"/>
      <w:r>
        <w:rPr>
          <w:rFonts w:ascii="黑体" w:eastAsia="黑体" w:hAnsi="黑体" w:cs="黑体" w:hint="eastAsia"/>
          <w:sz w:val="44"/>
          <w:szCs w:val="44"/>
        </w:rPr>
        <w:t>中国医学科学院肿瘤医院</w:t>
      </w:r>
    </w:p>
    <w:p w:rsidR="00237315" w:rsidRDefault="00632446">
      <w:pPr>
        <w:ind w:firstLine="880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自助终端</w:t>
      </w:r>
      <w:r w:rsidR="008D3477">
        <w:rPr>
          <w:rFonts w:ascii="黑体" w:eastAsia="黑体" w:hAnsi="黑体" w:cs="黑体" w:hint="eastAsia"/>
          <w:sz w:val="44"/>
          <w:szCs w:val="44"/>
        </w:rPr>
        <w:t>硬件驻场运维</w:t>
      </w:r>
      <w:r>
        <w:rPr>
          <w:rFonts w:ascii="黑体" w:eastAsia="黑体" w:hAnsi="黑体" w:cs="黑体" w:hint="eastAsia"/>
          <w:sz w:val="44"/>
          <w:szCs w:val="44"/>
        </w:rPr>
        <w:t>采购需求</w:t>
      </w:r>
    </w:p>
    <w:p w:rsidR="00237315" w:rsidRDefault="00632446">
      <w:pPr>
        <w:pStyle w:val="1"/>
        <w:numPr>
          <w:ilvl w:val="0"/>
          <w:numId w:val="1"/>
        </w:numPr>
        <w:tabs>
          <w:tab w:val="left" w:pos="360"/>
        </w:tabs>
        <w:ind w:left="0" w:firstLine="883"/>
      </w:pPr>
      <w:r>
        <w:rPr>
          <w:rFonts w:hint="eastAsia"/>
        </w:rPr>
        <w:t>项目概况</w:t>
      </w:r>
      <w:bookmarkEnd w:id="0"/>
    </w:p>
    <w:p w:rsidR="00237315" w:rsidRDefault="00632446">
      <w:pPr>
        <w:pStyle w:val="2"/>
        <w:ind w:firstLine="643"/>
      </w:pPr>
      <w:bookmarkStart w:id="1" w:name="_Toc425948877"/>
      <w:r>
        <w:rPr>
          <w:rFonts w:hint="eastAsia"/>
        </w:rPr>
        <w:t>1.1</w:t>
      </w:r>
      <w:r>
        <w:rPr>
          <w:rFonts w:hint="eastAsia"/>
        </w:rPr>
        <w:t>项目背景</w:t>
      </w:r>
      <w:bookmarkEnd w:id="1"/>
    </w:p>
    <w:p w:rsidR="00237315" w:rsidRDefault="00632446">
      <w:pPr>
        <w:tabs>
          <w:tab w:val="left" w:pos="905"/>
        </w:tabs>
        <w:spacing w:line="360" w:lineRule="auto"/>
        <w:ind w:leftChars="218" w:left="698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ab/>
        <w:t>随着中国医学科学院肿瘤医院信息化工作不断发展，自助终端已经成为医院智慧医院服务不可或缺的重要支撑，自助终端设备运维服务工作需要更加强，通过现场形式解决自助机故障、网络故障及系统维护、硬件</w:t>
      </w:r>
      <w:r>
        <w:rPr>
          <w:rFonts w:ascii="宋体" w:hAnsi="宋体"/>
          <w:sz w:val="24"/>
          <w:szCs w:val="24"/>
        </w:rPr>
        <w:t>/</w:t>
      </w:r>
      <w:r>
        <w:rPr>
          <w:rFonts w:ascii="宋体" w:hAnsi="宋体" w:hint="eastAsia"/>
          <w:sz w:val="24"/>
          <w:szCs w:val="24"/>
        </w:rPr>
        <w:t xml:space="preserve">软件的安装与故障排查，保障医院 </w:t>
      </w:r>
      <w:r>
        <w:rPr>
          <w:rFonts w:ascii="宋体" w:hAnsi="宋体"/>
          <w:sz w:val="24"/>
          <w:szCs w:val="24"/>
        </w:rPr>
        <w:t xml:space="preserve">IT </w:t>
      </w:r>
      <w:r>
        <w:rPr>
          <w:rFonts w:ascii="宋体" w:hAnsi="宋体" w:hint="eastAsia"/>
          <w:sz w:val="24"/>
          <w:szCs w:val="24"/>
        </w:rPr>
        <w:t>环境的正常运行。</w:t>
      </w:r>
    </w:p>
    <w:p w:rsidR="00237315" w:rsidRDefault="00632446">
      <w:pPr>
        <w:pStyle w:val="2"/>
        <w:ind w:firstLine="643"/>
      </w:pPr>
      <w:bookmarkStart w:id="2" w:name="_Toc425948878"/>
      <w:r>
        <w:rPr>
          <w:rFonts w:hint="eastAsia"/>
        </w:rPr>
        <w:t>1.2</w:t>
      </w:r>
      <w:r>
        <w:rPr>
          <w:rFonts w:hint="eastAsia"/>
        </w:rPr>
        <w:t>项目目标</w:t>
      </w:r>
      <w:bookmarkEnd w:id="2"/>
    </w:p>
    <w:p w:rsidR="00237315" w:rsidRDefault="00632446">
      <w:pPr>
        <w:tabs>
          <w:tab w:val="left" w:pos="905"/>
        </w:tabs>
        <w:spacing w:line="360" w:lineRule="auto"/>
        <w:ind w:leftChars="218" w:left="698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ab/>
      </w:r>
      <w:r>
        <w:rPr>
          <w:rFonts w:ascii="宋体" w:hAnsi="宋体" w:hint="eastAsia"/>
          <w:sz w:val="24"/>
          <w:szCs w:val="24"/>
        </w:rPr>
        <w:t>结合我院目前自助终端服务系统建设实际情况，本次建设目标为自助终端运维驻场工程师2名，负责总院区的终端硬件、操作系统等终端自助终端运维服务，协助信息中心做好信息系统的日常运维管理、应用运维支持、日常值班等工作，服务期限1年。</w:t>
      </w:r>
    </w:p>
    <w:p w:rsidR="00237315" w:rsidRDefault="00632446">
      <w:pPr>
        <w:pStyle w:val="1"/>
        <w:numPr>
          <w:ilvl w:val="0"/>
          <w:numId w:val="1"/>
        </w:numPr>
        <w:tabs>
          <w:tab w:val="left" w:pos="360"/>
        </w:tabs>
        <w:ind w:left="0" w:firstLine="883"/>
      </w:pPr>
      <w:bookmarkStart w:id="3" w:name="_Toc425948879"/>
      <w:r>
        <w:rPr>
          <w:rFonts w:hint="eastAsia"/>
        </w:rPr>
        <w:t>需求描述</w:t>
      </w:r>
      <w:bookmarkEnd w:id="3"/>
    </w:p>
    <w:p w:rsidR="00237315" w:rsidRDefault="00632446">
      <w:pPr>
        <w:pStyle w:val="2"/>
        <w:ind w:firstLine="643"/>
      </w:pPr>
      <w:bookmarkStart w:id="4" w:name="_Toc425948880"/>
      <w:r>
        <w:rPr>
          <w:rFonts w:hint="eastAsia"/>
        </w:rPr>
        <w:t>2.1</w:t>
      </w:r>
      <w:r>
        <w:rPr>
          <w:rFonts w:hint="eastAsia"/>
        </w:rPr>
        <w:t>总则</w:t>
      </w:r>
      <w:bookmarkEnd w:id="4"/>
    </w:p>
    <w:p w:rsidR="00237315" w:rsidRDefault="00632446">
      <w:pPr>
        <w:tabs>
          <w:tab w:val="left" w:pos="905"/>
        </w:tabs>
        <w:spacing w:line="360" w:lineRule="auto"/>
        <w:ind w:leftChars="218" w:left="698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ab/>
      </w:r>
      <w:r>
        <w:rPr>
          <w:rFonts w:ascii="宋体" w:hAnsi="宋体" w:hint="eastAsia"/>
          <w:sz w:val="24"/>
          <w:szCs w:val="24"/>
        </w:rPr>
        <w:t>根据院方提出的自助终端服务系统建设要求，服务公司向院方派遣驻场工程师完成相关工作。</w:t>
      </w:r>
    </w:p>
    <w:p w:rsidR="00237315" w:rsidRDefault="00632446">
      <w:pPr>
        <w:tabs>
          <w:tab w:val="left" w:pos="905"/>
        </w:tabs>
        <w:spacing w:line="360" w:lineRule="auto"/>
        <w:ind w:leftChars="218" w:left="698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运维支持：提供1年2人运维服务，7×24小时应急响应；</w:t>
      </w:r>
    </w:p>
    <w:p w:rsidR="00CE1639" w:rsidRPr="00CE1639" w:rsidRDefault="00CE1639">
      <w:pPr>
        <w:tabs>
          <w:tab w:val="left" w:pos="905"/>
        </w:tabs>
        <w:spacing w:line="360" w:lineRule="auto"/>
        <w:ind w:leftChars="218" w:left="698" w:firstLine="480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按照医院要求统一运</w:t>
      </w:r>
      <w:proofErr w:type="gramStart"/>
      <w:r>
        <w:rPr>
          <w:rFonts w:ascii="宋体" w:hAnsi="宋体" w:hint="eastAsia"/>
          <w:sz w:val="24"/>
          <w:szCs w:val="24"/>
        </w:rPr>
        <w:t>维人员</w:t>
      </w:r>
      <w:proofErr w:type="gramEnd"/>
      <w:r>
        <w:rPr>
          <w:rFonts w:ascii="宋体" w:hAnsi="宋体" w:hint="eastAsia"/>
          <w:sz w:val="24"/>
          <w:szCs w:val="24"/>
        </w:rPr>
        <w:t>工作服，严格遵守医院的各项规章制度，需签署医院数据安全等相关协议，如出现问题，服务公司及运</w:t>
      </w:r>
      <w:proofErr w:type="gramStart"/>
      <w:r>
        <w:rPr>
          <w:rFonts w:ascii="宋体" w:hAnsi="宋体" w:hint="eastAsia"/>
          <w:sz w:val="24"/>
          <w:szCs w:val="24"/>
        </w:rPr>
        <w:t>维人员</w:t>
      </w:r>
      <w:proofErr w:type="gramEnd"/>
      <w:r>
        <w:rPr>
          <w:rFonts w:ascii="宋体" w:hAnsi="宋体" w:hint="eastAsia"/>
          <w:sz w:val="24"/>
          <w:szCs w:val="24"/>
        </w:rPr>
        <w:t>承担相应后果。</w:t>
      </w:r>
    </w:p>
    <w:p w:rsidR="00237315" w:rsidRDefault="00632446">
      <w:pPr>
        <w:pStyle w:val="2"/>
        <w:ind w:firstLine="643"/>
      </w:pPr>
      <w:bookmarkStart w:id="5" w:name="_Toc425948881"/>
      <w:r>
        <w:rPr>
          <w:rFonts w:hint="eastAsia"/>
        </w:rPr>
        <w:lastRenderedPageBreak/>
        <w:t>2.2</w:t>
      </w:r>
      <w:bookmarkEnd w:id="5"/>
      <w:r>
        <w:rPr>
          <w:rFonts w:hint="eastAsia"/>
        </w:rPr>
        <w:t>需求功能清单</w:t>
      </w:r>
    </w:p>
    <w:p w:rsidR="00237315" w:rsidRDefault="00632446">
      <w:pPr>
        <w:widowControl/>
        <w:ind w:firstLineChars="100" w:firstLine="240"/>
        <w:rPr>
          <w:sz w:val="24"/>
        </w:rPr>
      </w:pPr>
      <w:r>
        <w:rPr>
          <w:rFonts w:ascii="Segoe UI Symbol" w:eastAsia="Segoe UI Symbol" w:hAnsi="Segoe UI Symbol" w:cs="Segoe UI Symbol"/>
          <w:color w:val="000000"/>
          <w:kern w:val="0"/>
          <w:sz w:val="24"/>
          <w:szCs w:val="24"/>
          <w:lang w:bidi="ar"/>
        </w:rPr>
        <w:t>★</w:t>
      </w:r>
      <w:r>
        <w:rPr>
          <w:rFonts w:hint="eastAsia"/>
          <w:sz w:val="24"/>
        </w:rPr>
        <w:t>共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人，</w:t>
      </w:r>
      <w:proofErr w:type="gramStart"/>
      <w:r>
        <w:rPr>
          <w:rFonts w:hint="eastAsia"/>
          <w:sz w:val="24"/>
        </w:rPr>
        <w:t>运维班制</w:t>
      </w:r>
      <w:proofErr w:type="gramEnd"/>
      <w:r>
        <w:rPr>
          <w:rFonts w:hint="eastAsia"/>
          <w:sz w:val="24"/>
        </w:rPr>
        <w:t>及驻场人员工作时间如下：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5"/>
        <w:gridCol w:w="5325"/>
      </w:tblGrid>
      <w:tr w:rsidR="00237315">
        <w:tc>
          <w:tcPr>
            <w:tcW w:w="1875" w:type="pct"/>
            <w:vAlign w:val="center"/>
          </w:tcPr>
          <w:p w:rsidR="00237315" w:rsidRDefault="00632446">
            <w:pPr>
              <w:spacing w:line="36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班制</w:t>
            </w:r>
          </w:p>
        </w:tc>
        <w:tc>
          <w:tcPr>
            <w:tcW w:w="3124" w:type="pct"/>
            <w:vAlign w:val="center"/>
          </w:tcPr>
          <w:p w:rsidR="00237315" w:rsidRDefault="00632446">
            <w:pPr>
              <w:spacing w:line="36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工作时间</w:t>
            </w:r>
          </w:p>
        </w:tc>
      </w:tr>
      <w:tr w:rsidR="00237315">
        <w:tc>
          <w:tcPr>
            <w:tcW w:w="1875" w:type="pct"/>
            <w:vAlign w:val="center"/>
          </w:tcPr>
          <w:p w:rsidR="00237315" w:rsidRDefault="00632446">
            <w:pPr>
              <w:spacing w:line="36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早班</w:t>
            </w:r>
          </w:p>
        </w:tc>
        <w:tc>
          <w:tcPr>
            <w:tcW w:w="3124" w:type="pct"/>
            <w:vAlign w:val="center"/>
          </w:tcPr>
          <w:p w:rsidR="00237315" w:rsidRDefault="00632446">
            <w:pPr>
              <w:widowControl/>
              <w:ind w:firstLineChars="0" w:firstLine="0"/>
              <w:jc w:val="center"/>
              <w:rPr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:30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～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:30</w:t>
            </w:r>
          </w:p>
        </w:tc>
      </w:tr>
      <w:tr w:rsidR="00237315">
        <w:tc>
          <w:tcPr>
            <w:tcW w:w="1875" w:type="pct"/>
            <w:vAlign w:val="center"/>
          </w:tcPr>
          <w:p w:rsidR="00237315" w:rsidRDefault="00632446">
            <w:pPr>
              <w:spacing w:line="36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正常班</w:t>
            </w:r>
          </w:p>
        </w:tc>
        <w:tc>
          <w:tcPr>
            <w:tcW w:w="3124" w:type="pct"/>
            <w:vAlign w:val="center"/>
          </w:tcPr>
          <w:p w:rsidR="00237315" w:rsidRDefault="00632446">
            <w:pPr>
              <w:widowControl/>
              <w:ind w:firstLineChars="0" w:firstLine="0"/>
              <w:jc w:val="center"/>
              <w:rPr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8:00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～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</w:t>
            </w:r>
          </w:p>
        </w:tc>
      </w:tr>
      <w:tr w:rsidR="00237315">
        <w:tc>
          <w:tcPr>
            <w:tcW w:w="1875" w:type="pct"/>
          </w:tcPr>
          <w:p w:rsidR="00237315" w:rsidRDefault="00632446">
            <w:pPr>
              <w:spacing w:line="360" w:lineRule="auto"/>
              <w:ind w:firstLineChars="0" w:firstLine="0"/>
              <w:jc w:val="center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>晚班</w:t>
            </w:r>
          </w:p>
        </w:tc>
        <w:tc>
          <w:tcPr>
            <w:tcW w:w="3124" w:type="pct"/>
          </w:tcPr>
          <w:p w:rsidR="00237315" w:rsidRDefault="00632446">
            <w:pPr>
              <w:widowControl/>
              <w:ind w:firstLineChars="0" w:firstLine="0"/>
              <w:jc w:val="center"/>
              <w:rPr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8: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～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17:30</w:t>
            </w:r>
          </w:p>
        </w:tc>
      </w:tr>
      <w:tr w:rsidR="00237315">
        <w:tc>
          <w:tcPr>
            <w:tcW w:w="1875" w:type="pct"/>
            <w:vMerge w:val="restart"/>
            <w:vAlign w:val="center"/>
          </w:tcPr>
          <w:p w:rsidR="00237315" w:rsidRDefault="00632446">
            <w:pPr>
              <w:spacing w:line="360" w:lineRule="auto"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周末及节假日（根据院方需要）</w:t>
            </w:r>
          </w:p>
        </w:tc>
        <w:tc>
          <w:tcPr>
            <w:tcW w:w="3124" w:type="pct"/>
            <w:vAlign w:val="center"/>
          </w:tcPr>
          <w:p w:rsidR="00237315" w:rsidRDefault="00632446">
            <w:pPr>
              <w:widowControl/>
              <w:ind w:firstLineChars="0" w:firstLine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～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:30</w:t>
            </w:r>
          </w:p>
        </w:tc>
      </w:tr>
      <w:tr w:rsidR="00237315">
        <w:tc>
          <w:tcPr>
            <w:tcW w:w="1875" w:type="pct"/>
            <w:vMerge/>
            <w:vAlign w:val="center"/>
          </w:tcPr>
          <w:p w:rsidR="00237315" w:rsidRDefault="00237315">
            <w:pPr>
              <w:spacing w:line="360" w:lineRule="auto"/>
              <w:ind w:firstLine="480"/>
              <w:jc w:val="center"/>
              <w:rPr>
                <w:sz w:val="24"/>
              </w:rPr>
            </w:pPr>
          </w:p>
        </w:tc>
        <w:tc>
          <w:tcPr>
            <w:tcW w:w="3124" w:type="pct"/>
            <w:vAlign w:val="center"/>
          </w:tcPr>
          <w:p w:rsidR="00237315" w:rsidRDefault="00632446">
            <w:pPr>
              <w:widowControl/>
              <w:ind w:firstLineChars="0" w:firstLine="0"/>
              <w:jc w:val="center"/>
              <w:rPr>
                <w:sz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7: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～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:30</w:t>
            </w:r>
          </w:p>
        </w:tc>
      </w:tr>
    </w:tbl>
    <w:p w:rsidR="00237315" w:rsidRDefault="00632446">
      <w:pPr>
        <w:pStyle w:val="2"/>
        <w:ind w:firstLine="643"/>
      </w:pPr>
      <w:bookmarkStart w:id="6" w:name="_Toc425948882"/>
      <w:r>
        <w:rPr>
          <w:rFonts w:hint="eastAsia"/>
        </w:rPr>
        <w:t>2.3</w:t>
      </w:r>
      <w:r>
        <w:rPr>
          <w:rFonts w:hint="eastAsia"/>
        </w:rPr>
        <w:t>驻场工程师职责</w:t>
      </w:r>
      <w:bookmarkEnd w:id="6"/>
    </w:p>
    <w:p w:rsidR="00237315" w:rsidRDefault="00632446">
      <w:pPr>
        <w:tabs>
          <w:tab w:val="left" w:pos="905"/>
        </w:tabs>
        <w:spacing w:line="360" w:lineRule="auto"/>
        <w:ind w:leftChars="218" w:left="698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配合院方工作人员，开展实施运维工作，</w:t>
      </w:r>
      <w:proofErr w:type="gramStart"/>
      <w:r>
        <w:rPr>
          <w:rFonts w:ascii="宋体" w:hAnsi="宋体" w:hint="eastAsia"/>
          <w:sz w:val="24"/>
          <w:szCs w:val="24"/>
        </w:rPr>
        <w:t>完善运</w:t>
      </w:r>
      <w:proofErr w:type="gramEnd"/>
      <w:r>
        <w:rPr>
          <w:rFonts w:ascii="宋体" w:hAnsi="宋体" w:hint="eastAsia"/>
          <w:sz w:val="24"/>
          <w:szCs w:val="24"/>
        </w:rPr>
        <w:t>维体系，完成以下职责:</w:t>
      </w:r>
    </w:p>
    <w:p w:rsidR="00237315" w:rsidRDefault="00632446">
      <w:pPr>
        <w:spacing w:line="360" w:lineRule="auto"/>
        <w:ind w:firstLine="482"/>
        <w:rPr>
          <w:rFonts w:ascii="宋体"/>
          <w:b/>
          <w:bCs/>
          <w:sz w:val="24"/>
          <w:szCs w:val="24"/>
        </w:rPr>
      </w:pPr>
      <w:r>
        <w:rPr>
          <w:rFonts w:ascii="宋体" w:hint="eastAsia"/>
          <w:b/>
          <w:bCs/>
          <w:sz w:val="24"/>
          <w:szCs w:val="24"/>
        </w:rPr>
        <w:t>（一）基础信息管理</w:t>
      </w:r>
    </w:p>
    <w:p w:rsidR="00237315" w:rsidRDefault="00632446">
      <w:pPr>
        <w:spacing w:line="360" w:lineRule="auto"/>
        <w:ind w:firstLineChars="435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1）绘制清晰明了的自助服务系统功能蓝图，并实时更新。</w:t>
      </w:r>
    </w:p>
    <w:p w:rsidR="00237315" w:rsidRDefault="00632446">
      <w:pPr>
        <w:spacing w:line="360" w:lineRule="auto"/>
        <w:ind w:firstLineChars="435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2）各个终端设备配置的更改记录。</w:t>
      </w:r>
    </w:p>
    <w:p w:rsidR="00237315" w:rsidRDefault="00632446">
      <w:pPr>
        <w:spacing w:line="360" w:lineRule="auto"/>
        <w:ind w:firstLineChars="435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3）功能的增减、版本迭代的修改记录。</w:t>
      </w:r>
    </w:p>
    <w:p w:rsidR="00237315" w:rsidRDefault="00632446">
      <w:pPr>
        <w:spacing w:line="360" w:lineRule="auto"/>
        <w:ind w:firstLine="482"/>
        <w:rPr>
          <w:rFonts w:ascii="宋体"/>
          <w:b/>
          <w:bCs/>
          <w:sz w:val="24"/>
          <w:szCs w:val="24"/>
        </w:rPr>
      </w:pPr>
      <w:r>
        <w:rPr>
          <w:rFonts w:ascii="宋体" w:hint="eastAsia"/>
          <w:b/>
          <w:bCs/>
          <w:sz w:val="24"/>
          <w:szCs w:val="24"/>
        </w:rPr>
        <w:t>（二）自助终端系统的日常维护管理</w:t>
      </w:r>
    </w:p>
    <w:p w:rsidR="00237315" w:rsidRDefault="00632446">
      <w:pPr>
        <w:spacing w:line="360" w:lineRule="auto"/>
        <w:ind w:firstLineChars="435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1）根据需求现场或远程配合应用部门调试自助终端服务系统。</w:t>
      </w:r>
    </w:p>
    <w:p w:rsidR="00237315" w:rsidRDefault="00632446">
      <w:pPr>
        <w:spacing w:line="360" w:lineRule="auto"/>
        <w:ind w:firstLineChars="435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2）新设备加入系统的调试。</w:t>
      </w:r>
    </w:p>
    <w:p w:rsidR="00237315" w:rsidRDefault="00632446">
      <w:pPr>
        <w:spacing w:line="360" w:lineRule="auto"/>
        <w:ind w:firstLine="482"/>
        <w:rPr>
          <w:rFonts w:ascii="宋体"/>
          <w:b/>
          <w:bCs/>
          <w:sz w:val="24"/>
          <w:szCs w:val="24"/>
        </w:rPr>
      </w:pPr>
      <w:r>
        <w:rPr>
          <w:rFonts w:ascii="宋体" w:hint="eastAsia"/>
          <w:b/>
          <w:bCs/>
          <w:sz w:val="24"/>
          <w:szCs w:val="24"/>
        </w:rPr>
        <w:t>（三）系统故障处理</w:t>
      </w:r>
    </w:p>
    <w:p w:rsidR="00237315" w:rsidRDefault="00632446">
      <w:pPr>
        <w:spacing w:line="360" w:lineRule="auto"/>
        <w:ind w:firstLineChars="435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1）根据故障现象分析排查确定故障原因。</w:t>
      </w:r>
    </w:p>
    <w:p w:rsidR="00237315" w:rsidRDefault="00632446">
      <w:pPr>
        <w:spacing w:line="360" w:lineRule="auto"/>
        <w:ind w:firstLineChars="435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2）对所有维护范围内功能模块，具有快速排除故障的能力</w:t>
      </w:r>
    </w:p>
    <w:p w:rsidR="00237315" w:rsidRDefault="00632446">
      <w:pPr>
        <w:spacing w:line="360" w:lineRule="auto"/>
        <w:ind w:firstLineChars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3）对维护范围外与自助终端服务系统应用相关的系统故障，有督促、协调、检查、确认故障是否消除等职责。</w:t>
      </w:r>
    </w:p>
    <w:p w:rsidR="00237315" w:rsidRDefault="00632446">
      <w:pPr>
        <w:spacing w:line="360" w:lineRule="auto"/>
        <w:ind w:firstLineChars="435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4</w:t>
      </w:r>
      <w:r>
        <w:rPr>
          <w:rFonts w:ascii="宋体"/>
          <w:bCs/>
          <w:sz w:val="24"/>
          <w:szCs w:val="24"/>
        </w:rPr>
        <w:t>）</w:t>
      </w:r>
      <w:r>
        <w:rPr>
          <w:rFonts w:ascii="宋体" w:hint="eastAsia"/>
          <w:bCs/>
          <w:sz w:val="24"/>
          <w:szCs w:val="24"/>
        </w:rPr>
        <w:t>非工作日到场解决故障。</w:t>
      </w:r>
    </w:p>
    <w:p w:rsidR="00237315" w:rsidRDefault="00632446">
      <w:pPr>
        <w:spacing w:line="360" w:lineRule="auto"/>
        <w:ind w:left="420" w:firstLineChars="300" w:firstLine="72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5</w:t>
      </w:r>
      <w:r>
        <w:rPr>
          <w:rFonts w:ascii="宋体"/>
          <w:bCs/>
          <w:sz w:val="24"/>
          <w:szCs w:val="24"/>
        </w:rPr>
        <w:t>）</w:t>
      </w:r>
      <w:r>
        <w:rPr>
          <w:rFonts w:ascii="宋体" w:hint="eastAsia"/>
          <w:bCs/>
          <w:sz w:val="24"/>
          <w:szCs w:val="24"/>
        </w:rPr>
        <w:t>制定版本升级回退方案，定期对所有系统软件ISO的升级服务，以保证设备的安全稳定。</w:t>
      </w:r>
    </w:p>
    <w:p w:rsidR="00237315" w:rsidRDefault="00632446">
      <w:pPr>
        <w:spacing w:line="360" w:lineRule="auto"/>
        <w:ind w:firstLine="482"/>
        <w:rPr>
          <w:rFonts w:ascii="宋体"/>
          <w:b/>
          <w:bCs/>
          <w:sz w:val="24"/>
          <w:szCs w:val="24"/>
        </w:rPr>
      </w:pPr>
      <w:r>
        <w:rPr>
          <w:rFonts w:ascii="宋体" w:hint="eastAsia"/>
          <w:b/>
          <w:bCs/>
          <w:sz w:val="24"/>
          <w:szCs w:val="24"/>
        </w:rPr>
        <w:t>（四）在重大节日、重大任务期间技术支持</w:t>
      </w:r>
    </w:p>
    <w:p w:rsidR="00237315" w:rsidRDefault="00632446">
      <w:pPr>
        <w:spacing w:line="360" w:lineRule="auto"/>
        <w:ind w:firstLineChars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lastRenderedPageBreak/>
        <w:t>1）</w:t>
      </w:r>
      <w:r>
        <w:rPr>
          <w:rFonts w:ascii="宋体" w:hint="eastAsia"/>
          <w:bCs/>
          <w:color w:val="000000"/>
          <w:sz w:val="24"/>
          <w:szCs w:val="24"/>
        </w:rPr>
        <w:t>负责在重大节日、重大任务期间提供现场技术支持方案和现场技术人员保障。</w:t>
      </w:r>
    </w:p>
    <w:p w:rsidR="00237315" w:rsidRDefault="00632446">
      <w:pPr>
        <w:spacing w:line="360" w:lineRule="auto"/>
        <w:ind w:firstLineChars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2）负责协助医院实施重大节日、重大任务期间实施或保障方案。</w:t>
      </w:r>
    </w:p>
    <w:p w:rsidR="00237315" w:rsidRDefault="00632446">
      <w:pPr>
        <w:spacing w:line="360" w:lineRule="auto"/>
        <w:ind w:firstLineChars="0"/>
        <w:rPr>
          <w:rFonts w:ascii="宋体"/>
          <w:bCs/>
          <w:sz w:val="24"/>
          <w:szCs w:val="24"/>
        </w:rPr>
      </w:pPr>
      <w:r>
        <w:rPr>
          <w:rFonts w:ascii="宋体" w:hint="eastAsia"/>
          <w:bCs/>
          <w:sz w:val="24"/>
          <w:szCs w:val="24"/>
        </w:rPr>
        <w:t>3）按照保障方案进行系统必要的检测、检查等工作。监督和记录现场技术支持期间系统的工作状态。</w:t>
      </w:r>
    </w:p>
    <w:p w:rsidR="00237315" w:rsidRDefault="00632446">
      <w:pPr>
        <w:pStyle w:val="2"/>
        <w:ind w:firstLine="643"/>
      </w:pPr>
      <w:bookmarkStart w:id="7" w:name="_Toc425948883"/>
      <w:bookmarkStart w:id="8" w:name="_Toc405986745"/>
      <w:bookmarkStart w:id="9" w:name="OLE_LINK1"/>
      <w:r>
        <w:rPr>
          <w:rFonts w:hint="eastAsia"/>
        </w:rPr>
        <w:t>2.4</w:t>
      </w:r>
      <w:r>
        <w:rPr>
          <w:rFonts w:hint="eastAsia"/>
        </w:rPr>
        <w:t>应急处理</w:t>
      </w:r>
      <w:bookmarkEnd w:id="7"/>
      <w:bookmarkEnd w:id="8"/>
    </w:p>
    <w:bookmarkEnd w:id="9"/>
    <w:p w:rsidR="00237315" w:rsidRDefault="00632446">
      <w:pPr>
        <w:spacing w:line="360" w:lineRule="auto"/>
        <w:ind w:leftChars="218" w:left="698" w:firstLine="480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ab/>
      </w:r>
      <w:r>
        <w:rPr>
          <w:rFonts w:ascii="宋体"/>
          <w:sz w:val="24"/>
          <w:szCs w:val="24"/>
        </w:rPr>
        <w:t>1)</w:t>
      </w:r>
      <w:r>
        <w:rPr>
          <w:rFonts w:ascii="宋体" w:hint="eastAsia"/>
          <w:sz w:val="24"/>
          <w:szCs w:val="24"/>
        </w:rPr>
        <w:t>当系统出现重大故障时，高级工程师2小时内赶到现场，4小时内解决故障；</w:t>
      </w:r>
    </w:p>
    <w:p w:rsidR="00237315" w:rsidRDefault="00632446">
      <w:pPr>
        <w:spacing w:line="360" w:lineRule="auto"/>
        <w:ind w:leftChars="218" w:left="698" w:firstLine="480"/>
        <w:rPr>
          <w:rFonts w:ascii="宋体"/>
          <w:sz w:val="24"/>
          <w:szCs w:val="24"/>
        </w:rPr>
      </w:pPr>
      <w:r>
        <w:rPr>
          <w:rFonts w:ascii="宋体"/>
          <w:sz w:val="24"/>
          <w:szCs w:val="24"/>
        </w:rPr>
        <w:tab/>
        <w:t>2</w:t>
      </w:r>
      <w:r>
        <w:rPr>
          <w:rFonts w:ascii="宋体" w:hint="eastAsia"/>
          <w:sz w:val="24"/>
          <w:szCs w:val="24"/>
        </w:rPr>
        <w:t>）系统关键业务（如挂号、缴费等）中断，故障定位时间小于</w:t>
      </w:r>
      <w:r>
        <w:rPr>
          <w:rFonts w:ascii="宋体"/>
          <w:sz w:val="24"/>
          <w:szCs w:val="24"/>
        </w:rPr>
        <w:t>1</w:t>
      </w:r>
      <w:r>
        <w:rPr>
          <w:rFonts w:ascii="宋体" w:hint="eastAsia"/>
          <w:sz w:val="24"/>
          <w:szCs w:val="24"/>
        </w:rPr>
        <w:t>0分钟，恢复时间小于30分钟；</w:t>
      </w:r>
    </w:p>
    <w:p w:rsidR="00237315" w:rsidRDefault="00632446">
      <w:pPr>
        <w:spacing w:line="360" w:lineRule="auto"/>
        <w:ind w:leftChars="218" w:left="698" w:firstLine="480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ab/>
        <w:t>3）非关键业务中断（如查询、打印等），故障定位时间小于15分钟，恢复时间小于1小时。</w:t>
      </w:r>
    </w:p>
    <w:p w:rsidR="00237315" w:rsidRDefault="00632446">
      <w:pPr>
        <w:pStyle w:val="2"/>
        <w:ind w:firstLine="643"/>
      </w:pPr>
      <w:bookmarkStart w:id="10" w:name="_Toc425948884"/>
      <w:r>
        <w:rPr>
          <w:rFonts w:hint="eastAsia"/>
        </w:rPr>
        <w:t>2.5</w:t>
      </w:r>
      <w:r>
        <w:rPr>
          <w:rFonts w:hint="eastAsia"/>
        </w:rPr>
        <w:t>技术交流与培训</w:t>
      </w:r>
      <w:bookmarkEnd w:id="10"/>
    </w:p>
    <w:p w:rsidR="00237315" w:rsidRDefault="00632446">
      <w:pPr>
        <w:spacing w:line="360" w:lineRule="auto"/>
        <w:ind w:leftChars="218" w:left="698" w:firstLine="480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>1）应按院方要求，提供智慧医院建设等方面技术交流服务；</w:t>
      </w:r>
    </w:p>
    <w:p w:rsidR="00237315" w:rsidRDefault="00632446">
      <w:pPr>
        <w:spacing w:line="360" w:lineRule="auto"/>
        <w:ind w:leftChars="218" w:left="698" w:firstLine="480"/>
        <w:rPr>
          <w:rFonts w:ascii="宋体"/>
          <w:sz w:val="24"/>
          <w:szCs w:val="24"/>
        </w:rPr>
      </w:pPr>
      <w:r>
        <w:rPr>
          <w:rFonts w:ascii="宋体" w:hint="eastAsia"/>
          <w:sz w:val="24"/>
          <w:szCs w:val="24"/>
        </w:rPr>
        <w:t>2）按院方要求，提供培训服务。</w:t>
      </w:r>
    </w:p>
    <w:p w:rsidR="00237315" w:rsidRDefault="00237315">
      <w:pPr>
        <w:spacing w:line="360" w:lineRule="auto"/>
        <w:ind w:firstLineChars="0" w:firstLine="0"/>
        <w:rPr>
          <w:rFonts w:ascii="宋体"/>
          <w:sz w:val="24"/>
          <w:szCs w:val="24"/>
        </w:rPr>
      </w:pPr>
    </w:p>
    <w:p w:rsidR="00237315" w:rsidRDefault="00632446">
      <w:pPr>
        <w:pStyle w:val="1"/>
        <w:numPr>
          <w:ilvl w:val="0"/>
          <w:numId w:val="1"/>
        </w:numPr>
        <w:tabs>
          <w:tab w:val="left" w:pos="360"/>
        </w:tabs>
        <w:ind w:left="0" w:firstLine="883"/>
      </w:pPr>
      <w:bookmarkStart w:id="11" w:name="_Toc425948886"/>
      <w:bookmarkStart w:id="12" w:name="_GoBack"/>
      <w:bookmarkEnd w:id="12"/>
      <w:r>
        <w:rPr>
          <w:rFonts w:hint="eastAsia"/>
        </w:rPr>
        <w:t>资质要求</w:t>
      </w:r>
      <w:bookmarkEnd w:id="11"/>
      <w:r>
        <w:rPr>
          <w:rFonts w:hint="eastAsia"/>
        </w:rPr>
        <w:t>（★为必要资质）</w:t>
      </w:r>
    </w:p>
    <w:p w:rsidR="00237315" w:rsidRDefault="00632446">
      <w:pPr>
        <w:pStyle w:val="2"/>
        <w:ind w:firstLine="643"/>
      </w:pPr>
      <w:bookmarkStart w:id="13" w:name="_Toc425948887"/>
      <w:r>
        <w:rPr>
          <w:rFonts w:hint="eastAsia"/>
        </w:rPr>
        <w:t>公司资质要求</w:t>
      </w:r>
      <w:bookmarkEnd w:id="13"/>
    </w:p>
    <w:p w:rsidR="00237315" w:rsidRDefault="00632446">
      <w:pPr>
        <w:numPr>
          <w:ilvl w:val="0"/>
          <w:numId w:val="2"/>
        </w:numPr>
        <w:spacing w:line="360" w:lineRule="auto"/>
        <w:ind w:firstLineChars="426" w:firstLine="1363"/>
        <w:rPr>
          <w:rFonts w:ascii="宋体"/>
          <w:sz w:val="24"/>
          <w:szCs w:val="24"/>
        </w:rPr>
      </w:pPr>
      <w:r>
        <w:rPr>
          <w:rFonts w:hint="eastAsia"/>
        </w:rPr>
        <w:t>★</w:t>
      </w:r>
      <w:r>
        <w:rPr>
          <w:rFonts w:ascii="宋体" w:hint="eastAsia"/>
          <w:sz w:val="24"/>
          <w:szCs w:val="24"/>
        </w:rPr>
        <w:t>具备自助终端服务系统相关软著；</w:t>
      </w:r>
    </w:p>
    <w:p w:rsidR="00237315" w:rsidRDefault="00632446">
      <w:pPr>
        <w:numPr>
          <w:ilvl w:val="0"/>
          <w:numId w:val="2"/>
        </w:numPr>
        <w:spacing w:line="360" w:lineRule="auto"/>
        <w:ind w:firstLineChars="426" w:firstLine="1363"/>
        <w:rPr>
          <w:sz w:val="18"/>
          <w:szCs w:val="18"/>
        </w:rPr>
      </w:pPr>
      <w:r>
        <w:rPr>
          <w:rFonts w:hint="eastAsia"/>
        </w:rPr>
        <w:t>★</w:t>
      </w:r>
      <w:r>
        <w:rPr>
          <w:rFonts w:ascii="宋体" w:hint="eastAsia"/>
          <w:sz w:val="24"/>
          <w:szCs w:val="24"/>
        </w:rPr>
        <w:t>具备原系统厂商授权及服务承诺。</w:t>
      </w:r>
    </w:p>
    <w:sectPr w:rsidR="002373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089" w:rsidRDefault="00303089">
      <w:pPr>
        <w:ind w:firstLine="640"/>
      </w:pPr>
      <w:r>
        <w:separator/>
      </w:r>
    </w:p>
  </w:endnote>
  <w:endnote w:type="continuationSeparator" w:id="0">
    <w:p w:rsidR="00303089" w:rsidRDefault="00303089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315" w:rsidRDefault="00237315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315" w:rsidRDefault="00237315">
    <w:pPr>
      <w:pStyle w:val="a4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315" w:rsidRDefault="00237315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089" w:rsidRDefault="00303089">
      <w:pPr>
        <w:ind w:firstLine="640"/>
      </w:pPr>
      <w:r>
        <w:separator/>
      </w:r>
    </w:p>
  </w:footnote>
  <w:footnote w:type="continuationSeparator" w:id="0">
    <w:p w:rsidR="00303089" w:rsidRDefault="00303089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315" w:rsidRDefault="00237315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315" w:rsidRDefault="00237315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315" w:rsidRDefault="00237315">
    <w:pPr>
      <w:pStyle w:val="a6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106E3"/>
    <w:multiLevelType w:val="singleLevel"/>
    <w:tmpl w:val="676106E3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7A8F0013"/>
    <w:multiLevelType w:val="multilevel"/>
    <w:tmpl w:val="7A8F0013"/>
    <w:lvl w:ilvl="0">
      <w:start w:val="1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kOWE2NjQ1M2UxMjE2YWE4ZTVmNTllNDE5ZDQ2ODkifQ=="/>
  </w:docVars>
  <w:rsids>
    <w:rsidRoot w:val="670E30D2"/>
    <w:rsid w:val="00033E53"/>
    <w:rsid w:val="00036D53"/>
    <w:rsid w:val="00047715"/>
    <w:rsid w:val="00051BC1"/>
    <w:rsid w:val="00081C13"/>
    <w:rsid w:val="00165344"/>
    <w:rsid w:val="001F5243"/>
    <w:rsid w:val="00200FDF"/>
    <w:rsid w:val="002212A2"/>
    <w:rsid w:val="00237315"/>
    <w:rsid w:val="00262FC4"/>
    <w:rsid w:val="00287CE8"/>
    <w:rsid w:val="002A1601"/>
    <w:rsid w:val="002B026E"/>
    <w:rsid w:val="002B59DF"/>
    <w:rsid w:val="002D6736"/>
    <w:rsid w:val="00303089"/>
    <w:rsid w:val="00360A8B"/>
    <w:rsid w:val="00360D8B"/>
    <w:rsid w:val="00363DBD"/>
    <w:rsid w:val="0037304C"/>
    <w:rsid w:val="003A5FD6"/>
    <w:rsid w:val="00435CA3"/>
    <w:rsid w:val="0046366E"/>
    <w:rsid w:val="00505946"/>
    <w:rsid w:val="00593040"/>
    <w:rsid w:val="005F0C02"/>
    <w:rsid w:val="00632446"/>
    <w:rsid w:val="00673E7E"/>
    <w:rsid w:val="00686E1A"/>
    <w:rsid w:val="006F54D7"/>
    <w:rsid w:val="007264F9"/>
    <w:rsid w:val="00782B0A"/>
    <w:rsid w:val="00797597"/>
    <w:rsid w:val="007E345F"/>
    <w:rsid w:val="008267E5"/>
    <w:rsid w:val="00886273"/>
    <w:rsid w:val="008B7A20"/>
    <w:rsid w:val="008D3477"/>
    <w:rsid w:val="008E00C7"/>
    <w:rsid w:val="008E19FD"/>
    <w:rsid w:val="008E2757"/>
    <w:rsid w:val="00917701"/>
    <w:rsid w:val="00931E89"/>
    <w:rsid w:val="00AA5DDA"/>
    <w:rsid w:val="00AD58C5"/>
    <w:rsid w:val="00AF3D2A"/>
    <w:rsid w:val="00AF42C3"/>
    <w:rsid w:val="00B6688F"/>
    <w:rsid w:val="00B85473"/>
    <w:rsid w:val="00BE11C3"/>
    <w:rsid w:val="00C13750"/>
    <w:rsid w:val="00C53423"/>
    <w:rsid w:val="00C95CA8"/>
    <w:rsid w:val="00CD32CF"/>
    <w:rsid w:val="00CE1639"/>
    <w:rsid w:val="00D20EE2"/>
    <w:rsid w:val="00D82C03"/>
    <w:rsid w:val="00DC0CED"/>
    <w:rsid w:val="00DD4F03"/>
    <w:rsid w:val="00E46717"/>
    <w:rsid w:val="00E7415C"/>
    <w:rsid w:val="00EA28C9"/>
    <w:rsid w:val="00EC2F1A"/>
    <w:rsid w:val="00ED41D1"/>
    <w:rsid w:val="00EE24A8"/>
    <w:rsid w:val="00F070E4"/>
    <w:rsid w:val="00F36452"/>
    <w:rsid w:val="00FD04BF"/>
    <w:rsid w:val="00FF0D00"/>
    <w:rsid w:val="07623B0C"/>
    <w:rsid w:val="0D930471"/>
    <w:rsid w:val="181B13EF"/>
    <w:rsid w:val="1FAF646C"/>
    <w:rsid w:val="303605EA"/>
    <w:rsid w:val="32052280"/>
    <w:rsid w:val="3D1A3177"/>
    <w:rsid w:val="3E2024A5"/>
    <w:rsid w:val="402261EA"/>
    <w:rsid w:val="48CA3C4F"/>
    <w:rsid w:val="4B7D75AC"/>
    <w:rsid w:val="4E7707D7"/>
    <w:rsid w:val="60622029"/>
    <w:rsid w:val="670E30D2"/>
    <w:rsid w:val="69E27622"/>
    <w:rsid w:val="6FF905C7"/>
    <w:rsid w:val="79B98C9F"/>
    <w:rsid w:val="7A0A5E7A"/>
    <w:rsid w:val="7AE1100E"/>
    <w:rsid w:val="7DD37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2EEFC6"/>
  <w15:docId w15:val="{10AD53C4-6193-42A1-93B8-055CFC1A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ind w:firstLineChars="200" w:firstLine="1044"/>
    </w:pPr>
    <w:rPr>
      <w:rFonts w:asciiTheme="minorHAnsi" w:eastAsiaTheme="minorEastAsia" w:hAnsiTheme="minorHAnsi" w:cstheme="minorBidi"/>
      <w:kern w:val="2"/>
      <w:sz w:val="3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ind w:firstLineChars="0" w:firstLine="0"/>
      <w:jc w:val="both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paragraph" w:styleId="3">
    <w:name w:val="heading 3"/>
    <w:basedOn w:val="a"/>
    <w:next w:val="a"/>
    <w:semiHidden/>
    <w:unhideWhenUsed/>
    <w:qFormat/>
    <w:pPr>
      <w:keepNext/>
      <w:keepLines/>
      <w:spacing w:line="413" w:lineRule="auto"/>
      <w:outlineLvl w:val="2"/>
    </w:pPr>
    <w:rPr>
      <w:rFonts w:eastAsia="黑体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spacing w:line="360" w:lineRule="auto"/>
      <w:ind w:firstLine="570"/>
    </w:pPr>
    <w:rPr>
      <w:sz w:val="24"/>
    </w:rPr>
  </w:style>
  <w:style w:type="paragraph" w:styleId="a4">
    <w:name w:val="footer"/>
    <w:basedOn w:val="a"/>
    <w:link w:val="a5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Title"/>
    <w:basedOn w:val="a"/>
    <w:next w:val="a"/>
    <w:link w:val="a9"/>
    <w:qFormat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Cs w:val="32"/>
    </w:rPr>
  </w:style>
  <w:style w:type="paragraph" w:styleId="21">
    <w:name w:val="Body Text First Indent 2"/>
    <w:basedOn w:val="a3"/>
    <w:qFormat/>
    <w:pPr>
      <w:spacing w:after="120" w:line="480" w:lineRule="exact"/>
      <w:ind w:leftChars="200" w:left="420" w:firstLine="420"/>
    </w:pPr>
    <w:rPr>
      <w:szCs w:val="20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落款"/>
    <w:basedOn w:val="a"/>
    <w:qFormat/>
    <w:pPr>
      <w:ind w:leftChars="600" w:left="600" w:firstLine="883"/>
      <w:jc w:val="center"/>
    </w:pPr>
    <w:rPr>
      <w:szCs w:val="2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styleId="ac">
    <w:name w:val="List Paragraph"/>
    <w:basedOn w:val="a"/>
    <w:uiPriority w:val="34"/>
    <w:qFormat/>
    <w:pPr>
      <w:ind w:firstLine="420"/>
      <w:jc w:val="both"/>
    </w:pPr>
    <w:rPr>
      <w:sz w:val="21"/>
    </w:rPr>
  </w:style>
  <w:style w:type="character" w:customStyle="1" w:styleId="20">
    <w:name w:val="标题 2 字符"/>
    <w:basedOn w:val="a0"/>
    <w:link w:val="2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  <w:lang w:val="zh-CN" w:eastAsia="zh-CN"/>
    </w:rPr>
  </w:style>
  <w:style w:type="character" w:customStyle="1" w:styleId="a9">
    <w:name w:val="标题 字符"/>
    <w:basedOn w:val="a0"/>
    <w:link w:val="a8"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cp:lastPrinted>2020-09-30T20:54:00Z</cp:lastPrinted>
  <dcterms:created xsi:type="dcterms:W3CDTF">2020-09-30T15:22:00Z</dcterms:created>
  <dcterms:modified xsi:type="dcterms:W3CDTF">2026-09-02T08:56:00Z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1E02D015ACD5424C86EB9662F880FE88_13</vt:lpwstr>
  </property>
  <property fmtid="{D5CDD505-2E9C-101B-9397-08002B2CF9AE}" pid="4" name="KSOTemplateDocerSaveRecord">
    <vt:lpwstr>eyJoZGlkIjoiZDBkOWE2NjQ1M2UxMjE2YWE4ZTVmNTllNDE5ZDQ2ODkiLCJ1c2VySWQiOiI1NDU1NzI2MzIifQ==</vt:lpwstr>
  </property>
</Properties>
</file>