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2919"/>
        <w:gridCol w:w="1659"/>
        <w:gridCol w:w="4489"/>
      </w:tblGrid>
      <w:tr w14:paraId="44F7C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03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6585C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</w:rPr>
              <w:t>采购需求表</w:t>
            </w:r>
          </w:p>
        </w:tc>
      </w:tr>
      <w:tr w14:paraId="00D14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A4B3A53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72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项目名称</w:t>
            </w:r>
          </w:p>
        </w:tc>
        <w:tc>
          <w:tcPr>
            <w:tcW w:w="6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0C03D">
            <w:pPr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-CN"/>
              </w:rPr>
              <w:t>陪护椅</w:t>
            </w:r>
          </w:p>
        </w:tc>
      </w:tr>
      <w:tr w14:paraId="38C36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5E44C62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57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数量</w:t>
            </w:r>
          </w:p>
        </w:tc>
        <w:tc>
          <w:tcPr>
            <w:tcW w:w="6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CFB55">
            <w:pPr>
              <w:jc w:val="center"/>
              <w:rPr>
                <w:rFonts w:hint="default" w:ascii="宋体" w:hAnsi="宋体" w:eastAsia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-CN"/>
              </w:rPr>
              <w:t>290个</w:t>
            </w:r>
          </w:p>
        </w:tc>
      </w:tr>
      <w:tr w14:paraId="046F8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56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05F2FB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649626286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649626286"/>
              </w:rPr>
              <w:t>求</w:t>
            </w:r>
          </w:p>
        </w:tc>
        <w:tc>
          <w:tcPr>
            <w:tcW w:w="4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83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技术和性能参数需求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68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配置需求</w:t>
            </w:r>
          </w:p>
        </w:tc>
      </w:tr>
      <w:tr w14:paraId="2284F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5" w:hRule="atLeast"/>
          <w:jc w:val="center"/>
        </w:trPr>
        <w:tc>
          <w:tcPr>
            <w:tcW w:w="1256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11D86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5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94CBA">
            <w:pPr>
              <w:jc w:val="both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一</w:t>
            </w:r>
            <w:r>
              <w:rPr>
                <w:rFonts w:hint="eastAsia" w:ascii="宋体" w:hAnsi="宋体"/>
                <w:color w:val="000000"/>
                <w:sz w:val="24"/>
              </w:rPr>
              <w:t>、 结构与材质参数</w:t>
            </w:r>
          </w:p>
          <w:p w14:paraId="18F4F3B2">
            <w:pPr>
              <w:numPr>
                <w:ilvl w:val="0"/>
                <w:numId w:val="1"/>
              </w:numPr>
              <w:ind w:left="0" w:leftChars="0" w:firstLine="400" w:firstLineChars="0"/>
              <w:jc w:val="both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椅架材质：钢管弯曲成型，管壁厚度需 ≥1.2mm，确保整体结构结实、承重达标且不易变形。</w:t>
            </w:r>
          </w:p>
          <w:p w14:paraId="4F167497">
            <w:pPr>
              <w:numPr>
                <w:ilvl w:val="0"/>
                <w:numId w:val="1"/>
              </w:numPr>
              <w:ind w:left="0" w:leftChars="0" w:firstLine="400" w:firstLineChars="0"/>
              <w:jc w:val="both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椅腿造型：采用全包围式“弓”形（C型），无外露活动连接部件，确保稳固且不易绊倒行人。</w:t>
            </w:r>
          </w:p>
          <w:p w14:paraId="479BABFF">
            <w:pPr>
              <w:numPr>
                <w:ilvl w:val="0"/>
                <w:numId w:val="1"/>
              </w:numPr>
              <w:ind w:left="0" w:leftChars="0" w:firstLine="400" w:firstLineChars="0"/>
              <w:jc w:val="both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防滑脚套：钢管底部须配备环保 PVC 或橡胶防滑脚套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。</w:t>
            </w:r>
          </w:p>
          <w:p w14:paraId="4D173B75">
            <w:pPr>
              <w:jc w:val="both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二</w:t>
            </w:r>
            <w:r>
              <w:rPr>
                <w:rFonts w:hint="eastAsia" w:ascii="宋体" w:hAnsi="宋体"/>
                <w:color w:val="000000"/>
                <w:sz w:val="24"/>
              </w:rPr>
              <w:t>、 尺寸与承重参数</w:t>
            </w:r>
          </w:p>
          <w:p w14:paraId="1A3C9FBD">
            <w:pPr>
              <w:numPr>
                <w:ilvl w:val="0"/>
                <w:numId w:val="2"/>
              </w:numPr>
              <w:ind w:left="0" w:leftChars="0" w:firstLine="400" w:firstLineChars="0"/>
              <w:jc w:val="both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外形尺寸：整体尺寸建议控制在：座面宽约 4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color w:val="000000"/>
                <w:sz w:val="24"/>
              </w:rPr>
              <w:t>-50cm，整体高度（靠背顶端）约 80-85cm。</w:t>
            </w:r>
          </w:p>
          <w:p w14:paraId="2CE36162">
            <w:pPr>
              <w:numPr>
                <w:ilvl w:val="0"/>
                <w:numId w:val="2"/>
              </w:numPr>
              <w:ind w:left="0" w:leftChars="0" w:firstLine="400" w:firstLineChars="0"/>
              <w:jc w:val="both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座面高度：离地高度约 45-48cm，符合大多数成年人群的人体工学落座需求。</w:t>
            </w:r>
          </w:p>
          <w:p w14:paraId="77296A69">
            <w:pPr>
              <w:numPr>
                <w:ilvl w:val="0"/>
                <w:numId w:val="2"/>
              </w:numPr>
              <w:ind w:left="0" w:leftChars="0" w:firstLine="400" w:firstLineChars="0"/>
              <w:jc w:val="both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承重标准：整体静态承重能力需 ≥120kg，满足绝大多数成年家属的日常使用需求。</w:t>
            </w:r>
          </w:p>
          <w:p w14:paraId="29786583">
            <w:pPr>
              <w:jc w:val="both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三</w:t>
            </w:r>
            <w:r>
              <w:rPr>
                <w:rFonts w:hint="eastAsia" w:ascii="宋体" w:hAnsi="宋体"/>
                <w:color w:val="000000"/>
                <w:sz w:val="24"/>
              </w:rPr>
              <w:t>、 面料与软包参数</w:t>
            </w:r>
          </w:p>
          <w:p w14:paraId="6491D170">
            <w:pPr>
              <w:numPr>
                <w:ilvl w:val="0"/>
                <w:numId w:val="3"/>
              </w:numPr>
              <w:ind w:left="0" w:leftChars="0" w:firstLine="400" w:firstLineChars="0"/>
              <w:jc w:val="both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面料材质：皮面平整、色泽均匀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 w:val="24"/>
              </w:rPr>
              <w:t>具备优异的耐磨、耐刮及防水性能。</w:t>
            </w:r>
          </w:p>
          <w:p w14:paraId="5401ABED">
            <w:pPr>
              <w:numPr>
                <w:ilvl w:val="0"/>
                <w:numId w:val="3"/>
              </w:numPr>
              <w:ind w:left="0" w:leftChars="0" w:firstLine="400" w:firstLineChars="0"/>
              <w:jc w:val="both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填充物：厚度适中，确保久坐不易塌陷。</w:t>
            </w:r>
          </w:p>
          <w:p w14:paraId="56ECF0E8">
            <w:pPr>
              <w:numPr>
                <w:ilvl w:val="0"/>
                <w:numId w:val="3"/>
              </w:numPr>
              <w:ind w:left="0" w:leftChars="0" w:firstLine="400" w:firstLineChars="0"/>
              <w:jc w:val="both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统一采用深色系（如纯黑色、深灰蓝色）。</w:t>
            </w:r>
          </w:p>
          <w:p w14:paraId="2C286A65">
            <w:pPr>
              <w:numPr>
                <w:ilvl w:val="0"/>
                <w:numId w:val="3"/>
              </w:numPr>
              <w:ind w:left="0" w:leftChars="0" w:firstLine="400" w:firstLineChars="0"/>
              <w:jc w:val="both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表面处理：金属框架具备良好的具备抗菌、抗酸碱、耐腐蚀性能</w:t>
            </w:r>
          </w:p>
          <w:p w14:paraId="529F2C47">
            <w:pPr>
              <w:numPr>
                <w:ilvl w:val="0"/>
                <w:numId w:val="3"/>
              </w:numPr>
              <w:ind w:left="0" w:leftChars="0" w:firstLine="400" w:firstLineChars="0"/>
              <w:jc w:val="both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细节工艺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：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表面</w:t>
            </w:r>
            <w:r>
              <w:rPr>
                <w:rFonts w:hint="eastAsia" w:ascii="宋体" w:hAnsi="宋体"/>
                <w:color w:val="000000"/>
                <w:sz w:val="24"/>
              </w:rPr>
              <w:t>平整光滑，边缘及转角处经过去倒角毛刺处理，防止划伤。</w:t>
            </w:r>
          </w:p>
          <w:p w14:paraId="4960E76E">
            <w:pPr>
              <w:numPr>
                <w:ilvl w:val="0"/>
                <w:numId w:val="3"/>
              </w:numPr>
              <w:ind w:left="0" w:leftChars="0" w:firstLine="400" w:firstLineChars="0"/>
              <w:jc w:val="both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易清洁性： 表面平整、无死角缝隙，便于含氯消毒剂擦拭及消毒湿巾日常清洁。</w:t>
            </w:r>
          </w:p>
          <w:p w14:paraId="6FA77B06">
            <w:pPr>
              <w:numPr>
                <w:ilvl w:val="0"/>
                <w:numId w:val="0"/>
              </w:numPr>
              <w:jc w:val="both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四</w:t>
            </w:r>
            <w:r>
              <w:rPr>
                <w:rFonts w:hint="eastAsia" w:ascii="宋体" w:hAnsi="宋体"/>
                <w:color w:val="000000"/>
                <w:sz w:val="24"/>
              </w:rPr>
              <w:t>、 核心性能指标</w:t>
            </w:r>
          </w:p>
          <w:p w14:paraId="38572F2E">
            <w:pPr>
              <w:numPr>
                <w:ilvl w:val="0"/>
                <w:numId w:val="4"/>
              </w:numPr>
              <w:ind w:left="0" w:leftChars="0" w:firstLine="400" w:firstLineChars="0"/>
              <w:jc w:val="both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静音要求：移动推行、落座起身全过程无异响、无刺耳噪声。</w:t>
            </w:r>
          </w:p>
          <w:p w14:paraId="2C7B7725">
            <w:pPr>
              <w:numPr>
                <w:ilvl w:val="0"/>
                <w:numId w:val="4"/>
              </w:numPr>
              <w:ind w:left="0" w:leftChars="0" w:firstLine="400" w:firstLineChars="0"/>
              <w:jc w:val="both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稳固性： 放置于平整地面时应具备极佳的抗倾覆能力，无摇晃感。</w:t>
            </w:r>
          </w:p>
          <w:p w14:paraId="40DA84C0">
            <w:pPr>
              <w:numPr>
                <w:ilvl w:val="0"/>
                <w:numId w:val="4"/>
              </w:numPr>
              <w:ind w:left="0" w:leftChars="0" w:firstLine="400" w:firstLineChars="0"/>
              <w:jc w:val="both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耐用性：金属部件长久使用不变形、不塌陷、符合人体工效学设计。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C48B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323B05EC"/>
    <w:sectPr>
      <w:pgSz w:w="11906" w:h="16838"/>
      <w:pgMar w:top="680" w:right="720" w:bottom="68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C8E666"/>
    <w:multiLevelType w:val="singleLevel"/>
    <w:tmpl w:val="E5C8E66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43835713"/>
    <w:multiLevelType w:val="singleLevel"/>
    <w:tmpl w:val="4383571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64F2A089"/>
    <w:multiLevelType w:val="singleLevel"/>
    <w:tmpl w:val="64F2A08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>
    <w:nsid w:val="7D542DC5"/>
    <w:multiLevelType w:val="singleLevel"/>
    <w:tmpl w:val="7D542DC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47"/>
    <w:rsid w:val="00493A47"/>
    <w:rsid w:val="005926A6"/>
    <w:rsid w:val="009A27CA"/>
    <w:rsid w:val="02544BD0"/>
    <w:rsid w:val="027A76EE"/>
    <w:rsid w:val="0E236ED2"/>
    <w:rsid w:val="201505B0"/>
    <w:rsid w:val="2EB22B6B"/>
    <w:rsid w:val="2FF222A3"/>
    <w:rsid w:val="3DF41725"/>
    <w:rsid w:val="42AE426E"/>
    <w:rsid w:val="4DD352E7"/>
    <w:rsid w:val="512272E0"/>
    <w:rsid w:val="51614929"/>
    <w:rsid w:val="590810BD"/>
    <w:rsid w:val="5F122487"/>
    <w:rsid w:val="63643710"/>
    <w:rsid w:val="644F5E92"/>
    <w:rsid w:val="6A043FDB"/>
    <w:rsid w:val="6B2B534D"/>
    <w:rsid w:val="71DA638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81"/>
    <w:basedOn w:val="5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Char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1">
    <w:name w:val="页脚 Char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723</Words>
  <Characters>756</Characters>
  <Lines>1</Lines>
  <Paragraphs>1</Paragraphs>
  <TotalTime>7</TotalTime>
  <ScaleCrop>false</ScaleCrop>
  <LinksUpToDate>false</LinksUpToDate>
  <CharactersWithSpaces>800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2025-08-18T00:32:00Z</dcterms:created>
  <dc:creator>设备处</dc:creator>
  <cp:lastModifiedBy>LI</cp:lastModifiedBy>
  <cp:lastPrinted>2025-08-18T00:54:00Z</cp:lastPrinted>
  <dcterms:modified xsi:type="dcterms:W3CDTF">2026-08-06T07:14:40Z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82665965CB2842BBAC9BB43D4864ED26_13</vt:lpwstr>
  </property>
  <property fmtid="{D5CDD505-2E9C-101B-9397-08002B2CF9AE}" pid="4" name="KSOTemplateDocerSaveRecord">
    <vt:lpwstr>eyJoZGlkIjoiZmQ5YzBmNTVhOTg1NmI3ZDJmNzZhNzUzZDdhZWFhYzAiLCJ1c2VySWQiOiI2NTQ2ODYyNDUifQ==</vt:lpwstr>
  </property>
</Properties>
</file>