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一套动力，两套手柄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lang w:val="en-SG"/>
              </w:rPr>
            </w:pPr>
            <w:r>
              <w:rPr>
                <w:rStyle w:val="12"/>
                <w:rFonts w:ascii="Arial" w:hAnsi="Arial" w:cs="Arial"/>
              </w:rPr>
              <w:t>神经外科动力系统</w:t>
            </w:r>
            <w:r>
              <w:rPr>
                <w:rStyle w:val="13"/>
                <w:rFonts w:ascii="Arial" w:hAnsi="Arial" w:cs="Arial"/>
              </w:rPr>
              <w:t> </w:t>
            </w:r>
            <w:r>
              <w:rPr>
                <w:rStyle w:val="12"/>
                <w:rFonts w:ascii="Arial" w:hAnsi="Arial" w:cs="Arial"/>
              </w:rPr>
              <w:t>是</w:t>
            </w:r>
            <w:r>
              <w:rPr>
                <w:rStyle w:val="12"/>
                <w:rFonts w:ascii="Arial" w:hAnsi="Arial" w:cs="Arial"/>
                <w:b/>
                <w:bCs/>
              </w:rPr>
              <w:t>专为颅脑、脊柱等精细手术设计的动力工具</w:t>
            </w:r>
            <w:r>
              <w:rPr>
                <w:rStyle w:val="12"/>
                <w:rFonts w:ascii="Arial" w:hAnsi="Arial" w:cs="Arial"/>
              </w:rPr>
              <w:t>，</w:t>
            </w:r>
            <w:r>
              <w:rPr>
                <w:rStyle w:val="13"/>
                <w:rFonts w:ascii="Arial" w:hAnsi="Arial" w:cs="Arial"/>
              </w:rPr>
              <w:t> </w:t>
            </w:r>
            <w:r>
              <w:rPr>
                <w:rStyle w:val="12"/>
                <w:rFonts w:ascii="Arial" w:hAnsi="Arial" w:cs="Arial"/>
              </w:rPr>
              <w:t>核心组件包括高速钻头、铣刀、磨钻、控制系统及动力源。</w:t>
            </w:r>
            <w:r>
              <w:rPr>
                <w:rStyle w:val="13"/>
                <w:rFonts w:ascii="Arial" w:hAnsi="Arial" w:cs="Arial"/>
              </w:rPr>
              <w:t> </w:t>
            </w:r>
            <w:r>
              <w:rPr>
                <w:rStyle w:val="12"/>
                <w:rFonts w:ascii="Arial" w:hAnsi="Arial" w:cs="Arial"/>
              </w:rPr>
              <w:t>其通过精准切割、磨削或钻孔，</w:t>
            </w:r>
            <w:r>
              <w:rPr>
                <w:rStyle w:val="12"/>
                <w:rFonts w:hint="eastAsia" w:ascii="Arial" w:hAnsi="Arial" w:cs="Arial"/>
              </w:rPr>
              <w:t>自动识别，</w:t>
            </w:r>
            <w:r>
              <w:rPr>
                <w:rStyle w:val="12"/>
                <w:rFonts w:ascii="Arial" w:hAnsi="Arial" w:cs="Arial"/>
              </w:rPr>
              <w:t>帮助医生高效处理骨骼、病变组织，同时保护周围神经血管，是微创神经外科手术的关键设备</w:t>
            </w:r>
            <w:r>
              <w:rPr>
                <w:rStyle w:val="12"/>
                <w:rFonts w:hint="eastAsia" w:ascii="微软雅黑" w:hAnsi="微软雅黑" w:eastAsia="微软雅黑" w:cs="微软雅黑"/>
              </w:rPr>
              <w:t>。</w:t>
            </w:r>
            <w:r>
              <w:rPr>
                <w:rStyle w:val="12"/>
                <w:rFonts w:hint="eastAsia" w:ascii="微软雅黑" w:hAnsi="微软雅黑" w:eastAsia="微软雅黑" w:cs="微软雅黑"/>
                <w:lang w:eastAsia="zh-CN"/>
              </w:rPr>
              <w:t>设备可重复</w:t>
            </w:r>
            <w:bookmarkStart w:id="0" w:name="_GoBack"/>
            <w:bookmarkEnd w:id="0"/>
            <w:r>
              <w:rPr>
                <w:rStyle w:val="12"/>
                <w:rFonts w:hint="eastAsia" w:ascii="微软雅黑" w:hAnsi="微软雅黑" w:eastAsia="微软雅黑" w:cs="微软雅黑"/>
                <w:lang w:eastAsia="zh-CN"/>
              </w:rPr>
              <w:t>使用，不包含一次性使用耗材</w:t>
            </w:r>
            <w:r>
              <w:rPr>
                <w:rStyle w:val="12"/>
                <w:rFonts w:hint="eastAsia" w:ascii="微软雅黑" w:hAnsi="微软雅黑" w:eastAsia="微软雅黑" w:cs="微软雅黑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1D12C4"/>
    <w:rsid w:val="00327075"/>
    <w:rsid w:val="00493A47"/>
    <w:rsid w:val="005926A6"/>
    <w:rsid w:val="00756D17"/>
    <w:rsid w:val="009A27CA"/>
    <w:rsid w:val="00C97002"/>
    <w:rsid w:val="00D15433"/>
    <w:rsid w:val="00F13CF9"/>
    <w:rsid w:val="02544BD0"/>
    <w:rsid w:val="0E236ED2"/>
    <w:rsid w:val="15BC04BC"/>
    <w:rsid w:val="201505B0"/>
    <w:rsid w:val="237A4D6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Header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Footer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gs_tkn"/>
    <w:basedOn w:val="5"/>
    <w:uiPriority w:val="0"/>
  </w:style>
  <w:style w:type="character" w:customStyle="1" w:styleId="13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3</TotalTime>
  <ScaleCrop>false</ScaleCrop>
  <LinksUpToDate>false</LinksUpToDate>
  <CharactersWithSpaces>577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2026-06-04T06:38:00Z</dcterms:created>
  <dc:creator>设备处</dc:creator>
  <cp:lastModifiedBy>WPS_385350671</cp:lastModifiedBy>
  <cp:lastPrinted>2025-08-18T00:54:00Z</cp:lastPrinted>
  <dcterms:modified xsi:type="dcterms:W3CDTF">2026-06-22T02:51:23Z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