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344"/>
        <w:gridCol w:w="6723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医用冷藏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箱技术参数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86"/>
                <w:kern w:val="0"/>
                <w:sz w:val="21"/>
                <w:szCs w:val="21"/>
                <w:fitText w:val="1360" w:id="1649626286"/>
              </w:rPr>
              <w:t>参数需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"/>
                <w:kern w:val="0"/>
                <w:sz w:val="21"/>
                <w:szCs w:val="21"/>
                <w:fitText w:val="1360" w:id="1649626286"/>
              </w:rPr>
              <w:t>求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配置需求</w:t>
            </w:r>
          </w:p>
        </w:tc>
        <w:tc>
          <w:tcPr>
            <w:tcW w:w="6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7122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单台配置：</w:t>
            </w:r>
          </w:p>
          <w:p w14:paraId="3AB8307D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医用药品冷藏箱2-8度,对开门,</w:t>
            </w:r>
          </w:p>
          <w:p w14:paraId="61665E1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冷链监控1套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29EBAD83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59E2DED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设备技术性能/</w:t>
            </w:r>
          </w:p>
          <w:p w14:paraId="649625C0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服务参数需求</w:t>
            </w:r>
          </w:p>
          <w:p w14:paraId="0A587E46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5C5E56BD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73CF2F1A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3862E021">
            <w:pP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C2C1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有效容积：≥1010L。</w:t>
            </w:r>
          </w:p>
          <w:p w14:paraId="56D15E72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温度范围：2-8℃，箱内温度均匀度±1℃。</w:t>
            </w:r>
          </w:p>
          <w:p w14:paraId="2282D35B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照明系统：箱内顶置4个筒式LED聚光照明系统。</w:t>
            </w:r>
          </w:p>
          <w:p w14:paraId="7776B9E7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压缩机：变频压缩机，噪音低于40dB。</w:t>
            </w:r>
          </w:p>
          <w:p w14:paraId="04DE4F02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搁架：标配6层12个冷藏注塑搁架，层高可调。</w:t>
            </w:r>
          </w:p>
          <w:p w14:paraId="0A298AEE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6.自适应环境的门体加热模式，智能防凝露；90°及以上开门悬停，90°以下自关门。</w:t>
            </w:r>
          </w:p>
          <w:p w14:paraId="7F82EC4F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7.智能门把手，标配刷卡+指纹开门解锁模块。机械电子一体化电插锁，可通过刷卡、指纹和机械钥匙三种方式开锁。自锁万向脚轮+支撑脚设计，移动固定更放心。</w:t>
            </w:r>
          </w:p>
          <w:p w14:paraId="6B72871E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8.高精度微电脑温度控制系统，电子化温控和机械温控双重保险，确保运行状态安全稳定。箱内具有7路传感器。</w:t>
            </w:r>
          </w:p>
          <w:p w14:paraId="14FDFC3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9.报警模式：发生报警时红灯闪烁+声音蜂鸣，具备远程报警功能。</w:t>
            </w:r>
          </w:p>
          <w:p w14:paraId="66A88907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10.完善的报警功能：具有高温、低温、高环温报警、传感器故障报警、开门，断电报警、电池电量低报警、显示板通信故障报警、记录仪通讯故障报警等多种报警功能。</w:t>
            </w:r>
          </w:p>
          <w:p w14:paraId="187786C2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11.  7英寸高性能LCD电容触摸屏。包含数据可视化管理、多级用户管理，可实时显示运行状态（箱内温度、设定温度、环温环湿、报警状态、时间等信息），温/湿度显示精度0.1。具备物品存取管理，历史温度数据查看及数据曲线，操作日志查询等功能。</w:t>
            </w:r>
          </w:p>
          <w:p w14:paraId="60DD34AF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12.标配RS485接口，标配远程报警接口，标配WIFI物联模块，通过手机微信小程序，远程监控设备状态，查看温度情况及报警情况。</w:t>
            </w:r>
          </w:p>
          <w:p w14:paraId="3EDEC734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13.箱体标配1个测试孔，方便测试箱内温度。</w:t>
            </w:r>
          </w:p>
          <w:p w14:paraId="489F487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14.产品认证：医疗器械注册证。</w:t>
            </w:r>
          </w:p>
          <w:p w14:paraId="6AF06B36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15.设备验收合格后整机质保不低于5年。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6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 w14:paraId="323B05EC">
      <w:pPr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BC2D5"/>
    <w:multiLevelType w:val="singleLevel"/>
    <w:tmpl w:val="C03BC2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15084F"/>
    <w:rsid w:val="00251DDA"/>
    <w:rsid w:val="00492587"/>
    <w:rsid w:val="00493A47"/>
    <w:rsid w:val="005926A6"/>
    <w:rsid w:val="008A5216"/>
    <w:rsid w:val="009A27CA"/>
    <w:rsid w:val="00A254B3"/>
    <w:rsid w:val="00D22539"/>
    <w:rsid w:val="00D26C75"/>
    <w:rsid w:val="02544BD0"/>
    <w:rsid w:val="04187996"/>
    <w:rsid w:val="0E236ED2"/>
    <w:rsid w:val="201505B0"/>
    <w:rsid w:val="223E7548"/>
    <w:rsid w:val="2AAE596D"/>
    <w:rsid w:val="35F84C3F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66A85077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8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字符"/>
    <w:basedOn w:val="6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2">
    <w:name w:val="页脚 字符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3">
    <w:name w:val="批注框文本 字符"/>
    <w:basedOn w:val="6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649</Words>
  <Characters>697</Characters>
  <Lines>8</Lines>
  <Paragraphs>2</Paragraphs>
  <TotalTime>3</TotalTime>
  <ScaleCrop>false</ScaleCrop>
  <LinksUpToDate>false</LinksUpToDate>
  <CharactersWithSpaces>699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forest</cp:lastModifiedBy>
  <cp:lastPrinted>2026-05-27T02:12:00Z</cp:lastPrinted>
  <dcterms:modified xsi:type="dcterms:W3CDTF">2026-05-29T07:41:42Z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6F509CA9861B4C0D8D6A9D9429096C1D_13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