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6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9"/>
        <w:gridCol w:w="6148"/>
      </w:tblGrid>
      <w:tr w14:paraId="1A01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42B3">
            <w:pPr>
              <w:jc w:val="both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  <w:p w14:paraId="29EBAD83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59E2DED3">
            <w:pPr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技术性能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  <w:p w14:paraId="649625C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参数需求</w:t>
            </w:r>
          </w:p>
          <w:p w14:paraId="0A587E46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5C5E56BD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73CF2F1A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3862E021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A11F">
            <w:pPr>
              <w:jc w:val="lef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1、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5ml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采血管单次离心容量≥1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0管；</w:t>
            </w:r>
          </w:p>
          <w:p w14:paraId="5454A85A">
            <w:pPr>
              <w:jc w:val="lef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2、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具有转子自动识别、锁定功能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；</w:t>
            </w:r>
          </w:p>
          <w:p w14:paraId="10F98D80">
            <w:pPr>
              <w:jc w:val="lef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3、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配置满足离心容量需求转子时，最大离心力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≥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4000</w:t>
            </w:r>
            <w:r>
              <w:rPr>
                <w:rFonts w:hint="default" w:ascii="Arial" w:hAnsi="Arial" w:cs="Arial"/>
                <w:color w:val="000000"/>
                <w:sz w:val="24"/>
                <w:highlight w:val="none"/>
                <w:lang w:val="en-US" w:eastAsia="zh-CN"/>
              </w:rPr>
              <w:t>×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g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最大转速≥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00rpm；</w:t>
            </w:r>
          </w:p>
          <w:p w14:paraId="37D6EE53">
            <w:pPr>
              <w:jc w:val="lef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4、可以选择转速设定和离心力设定两种速度设定；</w:t>
            </w:r>
          </w:p>
          <w:p w14:paraId="362D7E2B">
            <w:pPr>
              <w:jc w:val="left"/>
              <w:rPr>
                <w:rFonts w:hint="default" w:ascii="宋体" w:hAnsi="宋体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5、具有分级加速和减速功能；</w:t>
            </w:r>
          </w:p>
          <w:p w14:paraId="37842712">
            <w:pPr>
              <w:jc w:val="left"/>
              <w:rPr>
                <w:rFonts w:hint="default" w:ascii="宋体" w:hAnsi="宋体"/>
                <w:color w:val="000000"/>
                <w:sz w:val="24"/>
                <w:highlight w:val="none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6、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带有温控功能，温控范围包含18℃~24℃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eastAsia="zh-CN"/>
              </w:rPr>
              <w:t>，支持1℃步进设定，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运行全程离心腔整体温度（含样品温度）稳定，波动≤±2℃；</w:t>
            </w:r>
          </w:p>
          <w:p w14:paraId="6E3AC8D0">
            <w:pPr>
              <w:jc w:val="left"/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离心机待机状态门盖开启可自动停止制冷；</w:t>
            </w:r>
          </w:p>
          <w:p w14:paraId="1C04F9F8">
            <w:pPr>
              <w:jc w:val="left"/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8、具有计时功能；</w:t>
            </w:r>
          </w:p>
          <w:p w14:paraId="4FCAE684">
            <w:pPr>
              <w:jc w:val="left"/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9、运行中实时显示转速/离心力、时间、温度；</w:t>
            </w:r>
          </w:p>
          <w:p w14:paraId="064F1A41">
            <w:pPr>
              <w:jc w:val="left"/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10、配平容忍度大，允许对称位置适配器两两配平；</w:t>
            </w:r>
          </w:p>
          <w:p w14:paraId="20CA428D">
            <w:pPr>
              <w:jc w:val="left"/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11、具有不平衡保护、门盖/锁保护功能；</w:t>
            </w:r>
          </w:p>
          <w:p w14:paraId="41C677BB">
            <w:pPr>
              <w:jc w:val="left"/>
              <w:rPr>
                <w:rFonts w:hint="default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12、允许长时间运行、待机，低噪、长寿命、易维护；</w:t>
            </w:r>
          </w:p>
          <w:p w14:paraId="4F75E48B">
            <w:pPr>
              <w:jc w:val="left"/>
              <w:rPr>
                <w:rFonts w:hint="eastAsia" w:ascii="宋体" w:hAnsi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、具有离心程序储存功能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eastAsia="zh-CN"/>
              </w:rPr>
              <w:t>；</w:t>
            </w:r>
          </w:p>
          <w:p w14:paraId="5F4FEF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14、转子（适配需求离心容量）</w:t>
            </w:r>
          </w:p>
          <w:p w14:paraId="2ED3D9EC">
            <w:pPr>
              <w:jc w:val="left"/>
              <w:rPr>
                <w:rFonts w:hint="default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15、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5ml采血管适配器（2套，适配器带提手）</w:t>
            </w:r>
          </w:p>
          <w:p w14:paraId="6996C2C1">
            <w:pPr>
              <w:jc w:val="left"/>
              <w:rPr>
                <w:rFonts w:hint="default" w:ascii="宋体" w:hAnsi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16、到货后实际运行过程中出现较大性能差异可退货。</w:t>
            </w:r>
            <w:r>
              <w:rPr>
                <w:rFonts w:hint="eastAsia" w:asciiTheme="minorEastAsia" w:hAnsiTheme="minorEastAsia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572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9A6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775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FEC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37D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836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D29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DDC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D0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8F2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CC4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6F3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693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43B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09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91B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A63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9B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181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3B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4D3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D35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E71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734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323B05EC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066A99"/>
    <w:rsid w:val="00493A47"/>
    <w:rsid w:val="005926A6"/>
    <w:rsid w:val="009A27CA"/>
    <w:rsid w:val="01312D03"/>
    <w:rsid w:val="01FB5C4F"/>
    <w:rsid w:val="02544BD0"/>
    <w:rsid w:val="044E2101"/>
    <w:rsid w:val="04D87301"/>
    <w:rsid w:val="059A73BF"/>
    <w:rsid w:val="07CE725B"/>
    <w:rsid w:val="0A597E8A"/>
    <w:rsid w:val="0A7669ED"/>
    <w:rsid w:val="0E236ED2"/>
    <w:rsid w:val="0E324ADA"/>
    <w:rsid w:val="0F9736BB"/>
    <w:rsid w:val="0FEB602A"/>
    <w:rsid w:val="102E2907"/>
    <w:rsid w:val="11EC6A74"/>
    <w:rsid w:val="13CE280D"/>
    <w:rsid w:val="15E440F6"/>
    <w:rsid w:val="18A12CF5"/>
    <w:rsid w:val="191F5D7A"/>
    <w:rsid w:val="1AB87E61"/>
    <w:rsid w:val="1AF7263E"/>
    <w:rsid w:val="1B950C9D"/>
    <w:rsid w:val="1E512F4B"/>
    <w:rsid w:val="1EB3776D"/>
    <w:rsid w:val="1FF52C44"/>
    <w:rsid w:val="2010535C"/>
    <w:rsid w:val="201505B0"/>
    <w:rsid w:val="20A90B21"/>
    <w:rsid w:val="22136146"/>
    <w:rsid w:val="22C93B63"/>
    <w:rsid w:val="27387183"/>
    <w:rsid w:val="27C43035"/>
    <w:rsid w:val="28493AA6"/>
    <w:rsid w:val="2A850E52"/>
    <w:rsid w:val="2AAD0D12"/>
    <w:rsid w:val="2E437EA4"/>
    <w:rsid w:val="2F0361F1"/>
    <w:rsid w:val="30712D07"/>
    <w:rsid w:val="35BA5B31"/>
    <w:rsid w:val="362167DA"/>
    <w:rsid w:val="36F77E99"/>
    <w:rsid w:val="39063197"/>
    <w:rsid w:val="3A316F85"/>
    <w:rsid w:val="3BD55437"/>
    <w:rsid w:val="3C321F4D"/>
    <w:rsid w:val="3DF41725"/>
    <w:rsid w:val="407A208B"/>
    <w:rsid w:val="41C52874"/>
    <w:rsid w:val="42AE426E"/>
    <w:rsid w:val="42C42797"/>
    <w:rsid w:val="43D74E11"/>
    <w:rsid w:val="47D46525"/>
    <w:rsid w:val="48ED6E34"/>
    <w:rsid w:val="48ED774E"/>
    <w:rsid w:val="49A330DF"/>
    <w:rsid w:val="4B847D71"/>
    <w:rsid w:val="4D6B792C"/>
    <w:rsid w:val="4DD352E7"/>
    <w:rsid w:val="4E593C28"/>
    <w:rsid w:val="4E6E4376"/>
    <w:rsid w:val="50221084"/>
    <w:rsid w:val="5045033F"/>
    <w:rsid w:val="508D0734"/>
    <w:rsid w:val="51614929"/>
    <w:rsid w:val="51F15F26"/>
    <w:rsid w:val="530F7937"/>
    <w:rsid w:val="53547C42"/>
    <w:rsid w:val="557434C0"/>
    <w:rsid w:val="572A7F10"/>
    <w:rsid w:val="57335A1F"/>
    <w:rsid w:val="5744364C"/>
    <w:rsid w:val="590810BD"/>
    <w:rsid w:val="59506C93"/>
    <w:rsid w:val="5A3233E8"/>
    <w:rsid w:val="5ACB7C5C"/>
    <w:rsid w:val="5C5E6127"/>
    <w:rsid w:val="5C761A3E"/>
    <w:rsid w:val="5F122487"/>
    <w:rsid w:val="5FB9411A"/>
    <w:rsid w:val="60343BAD"/>
    <w:rsid w:val="63F71F10"/>
    <w:rsid w:val="644F5E92"/>
    <w:rsid w:val="647E786B"/>
    <w:rsid w:val="6B4B4A16"/>
    <w:rsid w:val="6E6D5537"/>
    <w:rsid w:val="6ED77165"/>
    <w:rsid w:val="702B4594"/>
    <w:rsid w:val="705F7A5E"/>
    <w:rsid w:val="71AF6B64"/>
    <w:rsid w:val="72F0059F"/>
    <w:rsid w:val="736714E2"/>
    <w:rsid w:val="760E5F3E"/>
    <w:rsid w:val="784F1E33"/>
    <w:rsid w:val="7A017138"/>
    <w:rsid w:val="7A712C6F"/>
    <w:rsid w:val="7DCC42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698</Words>
  <Characters>732</Characters>
  <Lines>1</Lines>
  <Paragraphs>1</Paragraphs>
  <TotalTime>2</TotalTime>
  <ScaleCrop>false</ScaleCrop>
  <LinksUpToDate>false</LinksUpToDate>
  <CharactersWithSpaces>765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forest</cp:lastModifiedBy>
  <cp:lastPrinted>2025-08-18T00:54:00Z</cp:lastPrinted>
  <dcterms:modified xsi:type="dcterms:W3CDTF">2026-04-22T06:07:02Z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AD37B68D3A234E53BE551EE18BE81968_13</vt:lpwstr>
  </property>
  <property fmtid="{D5CDD505-2E9C-101B-9397-08002B2CF9AE}" pid="4" name="KSOTemplateDocerSaveRecord">
    <vt:lpwstr>eyJoZGlkIjoiMjk4ZGUxM2UwZmY0OGQ5ODczYzJkYzhmMzNiMjIyNGEiLCJ1c2VySWQiOiIxMjIwMTMwNDEwIn0=</vt:lpwstr>
  </property>
</Properties>
</file>