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CE5B5">
      <w:pPr>
        <w:pStyle w:val="4"/>
        <w:numPr>
          <w:ilvl w:val="0"/>
          <w:numId w:val="0"/>
        </w:numPr>
        <w:ind w:leftChars="0"/>
        <w:rPr>
          <w:rFonts w:hint="default" w:ascii="宋体" w:hAnsi="宋体"/>
          <w:b/>
          <w:bCs/>
          <w:color w:val="000000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4"/>
          <w:lang w:val="en-US" w:eastAsia="zh-CN"/>
        </w:rPr>
        <w:t xml:space="preserve">         </w:t>
      </w: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 xml:space="preserve">          电源模块技术要求</w:t>
      </w:r>
    </w:p>
    <w:p w14:paraId="45096FE3">
      <w:pPr>
        <w:pStyle w:val="4"/>
        <w:numPr>
          <w:ilvl w:val="0"/>
          <w:numId w:val="0"/>
        </w:numPr>
        <w:ind w:leftChars="0"/>
        <w:rPr>
          <w:rFonts w:hint="eastAsia" w:ascii="宋体" w:hAnsi="宋体"/>
          <w:b/>
          <w:bCs/>
          <w:color w:val="000000"/>
          <w:sz w:val="24"/>
          <w:lang w:val="en-US" w:eastAsia="zh-CN"/>
        </w:rPr>
      </w:pPr>
    </w:p>
    <w:p w14:paraId="3E22ED66">
      <w:pPr>
        <w:pStyle w:val="4"/>
        <w:numPr>
          <w:ilvl w:val="0"/>
          <w:numId w:val="0"/>
        </w:numPr>
        <w:ind w:leftChars="0"/>
        <w:rPr>
          <w:rFonts w:hint="eastAsia" w:ascii="宋体" w:hAnsi="宋体" w:eastAsia="宋体"/>
          <w:b/>
          <w:bCs/>
          <w:color w:val="000000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4"/>
          <w:lang w:val="en-US" w:eastAsia="zh-CN"/>
        </w:rPr>
        <w:t>参数要求：</w:t>
      </w:r>
    </w:p>
    <w:p w14:paraId="6BF96E43">
      <w:pPr>
        <w:pStyle w:val="4"/>
        <w:numPr>
          <w:ilvl w:val="0"/>
          <w:numId w:val="1"/>
        </w:numPr>
        <w:spacing w:line="360" w:lineRule="auto"/>
        <w:ind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提供适用于品牌：HPE，型号：SN</w:t>
      </w:r>
      <w:r>
        <w:rPr>
          <w:rFonts w:ascii="宋体" w:hAnsi="宋体"/>
          <w:color w:val="000000"/>
          <w:sz w:val="24"/>
        </w:rPr>
        <w:t>6600</w:t>
      </w:r>
      <w:r>
        <w:rPr>
          <w:rFonts w:hint="eastAsia" w:ascii="宋体" w:hAnsi="宋体"/>
          <w:color w:val="000000"/>
          <w:sz w:val="24"/>
        </w:rPr>
        <w:t>B的FC光交换机的全新原厂电源模块</w:t>
      </w:r>
    </w:p>
    <w:p w14:paraId="647DFDB0">
      <w:pPr>
        <w:pStyle w:val="4"/>
        <w:numPr>
          <w:ilvl w:val="0"/>
          <w:numId w:val="1"/>
        </w:numPr>
        <w:spacing w:line="360" w:lineRule="auto"/>
        <w:ind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电源模块型号：AWF-1DC-250W-I</w:t>
      </w:r>
    </w:p>
    <w:p w14:paraId="7BAB7A66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3、电源模块P/N：23-1000044-02</w:t>
      </w:r>
    </w:p>
    <w:p w14:paraId="5606ACC8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</w:t>
      </w:r>
      <w:r>
        <w:rPr>
          <w:rFonts w:hint="eastAsia" w:ascii="宋体" w:hAnsi="宋体"/>
          <w:color w:val="000000"/>
          <w:sz w:val="24"/>
        </w:rPr>
        <w:t>、输入电压100-240V，频率50/60Hz，最大电流3.5A</w:t>
      </w:r>
    </w:p>
    <w:p w14:paraId="5325C42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</w:t>
      </w:r>
      <w:r>
        <w:rPr>
          <w:rFonts w:hint="eastAsia" w:ascii="宋体" w:hAnsi="宋体"/>
          <w:color w:val="000000"/>
          <w:sz w:val="24"/>
        </w:rPr>
        <w:t>、直流输出电压12.6V，最大电流20.8A</w:t>
      </w:r>
    </w:p>
    <w:p w14:paraId="302F3207">
      <w:pPr>
        <w:spacing w:line="360" w:lineRule="auto"/>
        <w:rPr>
          <w:rFonts w:ascii="宋体" w:hAnsi="宋体" w:cs="微软雅黑"/>
          <w:sz w:val="24"/>
          <w:szCs w:val="20"/>
        </w:rPr>
      </w:pPr>
      <w:r>
        <w:rPr>
          <w:rFonts w:hint="eastAsia" w:ascii="宋体" w:hAnsi="宋体"/>
          <w:color w:val="000000"/>
          <w:sz w:val="24"/>
        </w:rPr>
        <w:t>6、</w:t>
      </w:r>
      <w:r>
        <w:rPr>
          <w:rFonts w:hint="eastAsia" w:ascii="宋体" w:hAnsi="宋体" w:cs="微软雅黑"/>
          <w:sz w:val="24"/>
          <w:szCs w:val="20"/>
        </w:rPr>
        <w:t>具备3个散热风扇</w:t>
      </w:r>
    </w:p>
    <w:p w14:paraId="4E5CD7B9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7、提供3年原厂质保</w:t>
      </w:r>
      <w:bookmarkStart w:id="0" w:name="_GoBack"/>
      <w:bookmarkEnd w:id="0"/>
    </w:p>
    <w:p w14:paraId="1130228D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8、提供具备CE、CCC等认证的合格产品</w:t>
      </w:r>
    </w:p>
    <w:p w14:paraId="5F1BA8CA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9、采购数量：2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块</w:t>
      </w:r>
    </w:p>
    <w:p w14:paraId="3451FC87">
      <w:pPr>
        <w:rPr>
          <w:rFonts w:hint="eastAsia" w:ascii="宋体" w:hAnsi="宋体"/>
          <w:color w:val="000000"/>
          <w:sz w:val="24"/>
        </w:rPr>
      </w:pPr>
    </w:p>
    <w:p w14:paraId="62394C31">
      <w:pPr>
        <w:rPr>
          <w:rFonts w:hint="eastAsia" w:ascii="宋体" w:hAnsi="宋体"/>
          <w:b/>
          <w:bCs/>
          <w:color w:val="000000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4"/>
          <w:lang w:val="en-US" w:eastAsia="zh-CN"/>
        </w:rPr>
        <w:t>需准备材料：</w:t>
      </w:r>
    </w:p>
    <w:p w14:paraId="3240BC01">
      <w:pPr>
        <w:numPr>
          <w:ilvl w:val="0"/>
          <w:numId w:val="2"/>
        </w:numPr>
        <w:rPr>
          <w:rFonts w:hint="eastAsia" w:ascii="宋体" w:hAnsi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8"/>
          <w:szCs w:val="28"/>
          <w:lang w:val="en-US" w:eastAsia="zh-CN"/>
        </w:rPr>
        <w:t>公司三证</w:t>
      </w:r>
    </w:p>
    <w:p w14:paraId="6406751B">
      <w:pPr>
        <w:numPr>
          <w:ilvl w:val="0"/>
          <w:numId w:val="2"/>
        </w:numPr>
        <w:rPr>
          <w:rFonts w:hint="default" w:ascii="宋体" w:hAnsi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8"/>
          <w:szCs w:val="28"/>
          <w:lang w:val="en-US" w:eastAsia="zh-CN"/>
        </w:rPr>
        <w:t>代理人身份证及法人授权书</w:t>
      </w:r>
    </w:p>
    <w:p w14:paraId="088C5492">
      <w:pPr>
        <w:numPr>
          <w:ilvl w:val="0"/>
          <w:numId w:val="2"/>
        </w:numPr>
        <w:rPr>
          <w:rFonts w:hint="default" w:ascii="宋体" w:hAnsi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8"/>
          <w:szCs w:val="28"/>
          <w:lang w:val="en-US" w:eastAsia="zh-CN"/>
        </w:rPr>
        <w:t>产品国内或国际行业标准认证或承诺书</w:t>
      </w:r>
    </w:p>
    <w:p w14:paraId="7B29462F">
      <w:pPr>
        <w:numPr>
          <w:numId w:val="0"/>
        </w:numPr>
        <w:spacing w:line="360" w:lineRule="auto"/>
        <w:rPr>
          <w:rFonts w:hint="eastAsia" w:ascii="宋体" w:hAnsi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8"/>
          <w:szCs w:val="28"/>
          <w:lang w:val="en-US" w:eastAsia="zh-CN"/>
        </w:rPr>
        <w:t>4、报价单（加盖公章）：说明价格、质保期、联系人及联系方式、邮箱</w:t>
      </w:r>
    </w:p>
    <w:p w14:paraId="1AF0688F"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/>
          <w:b/>
          <w:bCs/>
          <w:color w:val="000000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4"/>
          <w:lang w:val="en-US" w:eastAsia="zh-CN"/>
        </w:rPr>
        <w:t>请将以上材料在报名截止前发送至zlyysbclf@163.com</w:t>
      </w:r>
    </w:p>
    <w:p w14:paraId="6670921C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8BC6D8"/>
    <w:multiLevelType w:val="singleLevel"/>
    <w:tmpl w:val="E88BC6D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D783B69"/>
    <w:multiLevelType w:val="multilevel"/>
    <w:tmpl w:val="7D783B6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C468E"/>
    <w:rsid w:val="05740424"/>
    <w:rsid w:val="090D68EB"/>
    <w:rsid w:val="0FF02D9D"/>
    <w:rsid w:val="27C40DDC"/>
    <w:rsid w:val="3BCC468E"/>
    <w:rsid w:val="44446C38"/>
    <w:rsid w:val="63343EC4"/>
    <w:rsid w:val="64A62BA0"/>
    <w:rsid w:val="75041948"/>
    <w:rsid w:val="77D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282</Characters>
  <Lines>0</Lines>
  <Paragraphs>0</Paragraphs>
  <TotalTime>80</TotalTime>
  <ScaleCrop>false</ScaleCrop>
  <LinksUpToDate>false</LinksUpToDate>
  <CharactersWithSpaces>302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2026-04-14T06:24:00Z</dcterms:created>
  <dc:creator>小奥很</dc:creator>
  <cp:lastModifiedBy>小奥很</cp:lastModifiedBy>
  <cp:lastPrinted>2026-04-16T06:52:37Z</cp:lastPrinted>
  <dcterms:modified xsi:type="dcterms:W3CDTF">2026-04-16T09:11:56Z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75CC1FB5D0BB4213AB7EF34F95F71D7A_11</vt:lpwstr>
  </property>
  <property fmtid="{D5CDD505-2E9C-101B-9397-08002B2CF9AE}" pid="4" name="KSOTemplateDocerSaveRecord">
    <vt:lpwstr>eyJoZGlkIjoiZTY4NTU0N2MyODBhMTNhMmRkYWFmMGUyMjgxYTk1ZTQiLCJ1c2VySWQiOiI2MzU3OTM1MzQifQ==</vt:lpwstr>
  </property>
</Properties>
</file>