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578"/>
        <w:gridCol w:w="4489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  <w:bookmarkStart w:id="0" w:name="_GoBack"/>
            <w:bookmarkEnd w:id="0"/>
          </w:p>
        </w:tc>
      </w:tr>
      <w:tr w14:paraId="046F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2284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5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7EBF">
            <w:pPr>
              <w:numPr>
                <w:ilvl w:val="0"/>
                <w:numId w:val="1"/>
              </w:numPr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显微外科手术器械（含可重复消毒血管夹、持针器、镊子、剪刀等）。</w:t>
            </w:r>
          </w:p>
          <w:p w14:paraId="7C6BEF38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腔镜手术器械（含持针器、无损伤钳、分离钳、剪刀、直角钳、输尿管钳、吸引器、腔镜止血夹等）。</w:t>
            </w:r>
          </w:p>
          <w:p w14:paraId="4948E014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开放手术器械（含腹部拉钩、输尿管拉钩、肝胆外科拉钩、肛门拉钩等、胸腔牵开器、胸骨牵开器、腹腔牵开器、妇科牵开器等、止血钳、剪刀、精细剪刀、精细镊子等）。</w:t>
            </w:r>
          </w:p>
          <w:p w14:paraId="10EEBA35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骨科器械（含骨拉钩、骨锤、骨凿、咬骨钳、剥离器等）。</w:t>
            </w:r>
          </w:p>
          <w:p w14:paraId="3D34952F">
            <w:pPr>
              <w:numPr>
                <w:ilvl w:val="0"/>
                <w:numId w:val="1"/>
              </w:numPr>
              <w:jc w:val="both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颌面手术器械（含上颌窦咬钳、剥离子、咬骨钳、咬骨剪、气管拉钩、二齿拉钩、线锯、上下拔牙钳、骨锤配套、鼻镜、鼻镊、开口器、刮持等）。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48B2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</w:tc>
      </w:tr>
    </w:tbl>
    <w:p w14:paraId="323B05EC"/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CEF682"/>
    <w:multiLevelType w:val="singleLevel"/>
    <w:tmpl w:val="FECEF6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201505B0"/>
    <w:rsid w:val="2F231BDB"/>
    <w:rsid w:val="2FF222A3"/>
    <w:rsid w:val="384068CC"/>
    <w:rsid w:val="3BA539C5"/>
    <w:rsid w:val="3DF41725"/>
    <w:rsid w:val="42AE426E"/>
    <w:rsid w:val="4DD352E7"/>
    <w:rsid w:val="4FAF6919"/>
    <w:rsid w:val="501371C3"/>
    <w:rsid w:val="512272E0"/>
    <w:rsid w:val="51614929"/>
    <w:rsid w:val="590810BD"/>
    <w:rsid w:val="5F122487"/>
    <w:rsid w:val="644F5E92"/>
    <w:rsid w:val="653D1C83"/>
    <w:rsid w:val="6ABF6A56"/>
    <w:rsid w:val="6CBE3B9C"/>
    <w:rsid w:val="6DA13033"/>
    <w:rsid w:val="7B2429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</Words>
  <Characters>505</Characters>
  <Lines>1</Lines>
  <Paragraphs>1</Paragraphs>
  <TotalTime>34</TotalTime>
  <ScaleCrop>false</ScaleCrop>
  <LinksUpToDate>false</LinksUpToDate>
  <CharactersWithSpaces>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admin</cp:lastModifiedBy>
  <cp:lastPrinted>2026-04-13T09:55:00Z</cp:lastPrinted>
  <dcterms:modified xsi:type="dcterms:W3CDTF">2026-04-14T07:41:32Z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9AADAAE1C03340359E1FBB023156E4AD_13</vt:lpwstr>
  </property>
  <property fmtid="{D5CDD505-2E9C-101B-9397-08002B2CF9AE}" pid="4" name="KSOTemplateDocerSaveRecord">
    <vt:lpwstr>eyJoZGlkIjoiZDRlNDcxYWJkYjFlNDFiNTJhOGM3ZmJlODM2MTRmYWUiLCJ1c2VySWQiOiIxMzE1MDYzMjQzIn0=</vt:lpwstr>
  </property>
</Properties>
</file>