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83191F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191F" w:rsidRDefault="00C46E3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:rsidR="0083191F">
        <w:trPr>
          <w:trHeight w:val="547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C46E3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EA7CBD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EA7CBD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C46E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C46E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C46E33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支持多平台安装：Windows</w:t>
            </w:r>
            <w:r>
              <w:rPr>
                <w:rFonts w:ascii="宋体" w:hAnsi="宋体" w:hint="eastAsia"/>
                <w:sz w:val="24"/>
              </w:rPr>
              <w:t>7/</w:t>
            </w:r>
            <w:r>
              <w:rPr>
                <w:rFonts w:ascii="宋体" w:hAnsi="宋体"/>
                <w:sz w:val="24"/>
              </w:rPr>
              <w:t>10/11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kern w:val="0"/>
                <w:sz w:val="24"/>
              </w:rPr>
              <w:t>支持</w:t>
            </w:r>
            <w:r>
              <w:rPr>
                <w:rFonts w:ascii="宋体" w:hAnsi="宋体" w:hint="eastAsia"/>
                <w:kern w:val="0"/>
                <w:sz w:val="24"/>
              </w:rPr>
              <w:t>文字处理、表格处理、幻灯片制作及放映、</w:t>
            </w:r>
            <w:r>
              <w:rPr>
                <w:rFonts w:ascii="宋体" w:hAnsi="宋体"/>
                <w:kern w:val="0"/>
                <w:sz w:val="24"/>
              </w:rPr>
              <w:t>高级排版、模板管理、批注与修订追踪功能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/>
                <w:kern w:val="0"/>
                <w:sz w:val="24"/>
              </w:rPr>
              <w:t>兼容多种文件格式（如.docx</w:t>
            </w:r>
            <w:r>
              <w:rPr>
                <w:rFonts w:ascii="宋体" w:hAnsi="宋体" w:hint="eastAsia"/>
                <w:kern w:val="0"/>
                <w:sz w:val="24"/>
              </w:rPr>
              <w:t>、doc、xlsm、xls、pptx、ppt、</w:t>
            </w:r>
            <w:r>
              <w:rPr>
                <w:rFonts w:ascii="宋体" w:hAnsi="宋体"/>
                <w:kern w:val="0"/>
                <w:sz w:val="24"/>
              </w:rPr>
              <w:t>pdf</w:t>
            </w:r>
            <w:r>
              <w:rPr>
                <w:rFonts w:ascii="宋体" w:hAnsi="宋体" w:hint="eastAsia"/>
                <w:kern w:val="0"/>
                <w:sz w:val="24"/>
              </w:rPr>
              <w:t>等主流文件格式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支持高级公式计算、数据透视表、图表分析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支持动态演示效果、4K分辨率输出、多屏协作展示。支持多任务并行处理，无卡顿或崩溃现象。</w:t>
            </w:r>
            <w:bookmarkStart w:id="0" w:name="_GoBack"/>
            <w:bookmarkEnd w:id="0"/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  <w:p w:rsidR="0083191F" w:rsidRDefault="0083191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C46E3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提供官方授权证书及激活密钥。</w:t>
            </w: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191F">
        <w:trPr>
          <w:trHeight w:val="165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3191F" w:rsidRDefault="0083191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1F" w:rsidRDefault="0083191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3191F" w:rsidRPr="00F40E1F" w:rsidRDefault="0083191F"/>
    <w:sectPr w:rsidR="0083191F" w:rsidRPr="00F40E1F" w:rsidSect="008319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CBD" w:rsidRDefault="00EA7CBD" w:rsidP="00841A8A">
      <w:r>
        <w:separator/>
      </w:r>
    </w:p>
  </w:endnote>
  <w:endnote w:type="continuationSeparator" w:id="1">
    <w:p w:rsidR="00EA7CBD" w:rsidRDefault="00EA7CBD" w:rsidP="0084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CBD" w:rsidRDefault="00EA7CBD" w:rsidP="00841A8A">
      <w:r>
        <w:separator/>
      </w:r>
    </w:p>
  </w:footnote>
  <w:footnote w:type="continuationSeparator" w:id="1">
    <w:p w:rsidR="00EA7CBD" w:rsidRDefault="00EA7CBD" w:rsidP="0084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C6413"/>
    <w:multiLevelType w:val="singleLevel"/>
    <w:tmpl w:val="4EAC641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225BEA"/>
    <w:rsid w:val="00493A47"/>
    <w:rsid w:val="005926A6"/>
    <w:rsid w:val="0083191F"/>
    <w:rsid w:val="00841A8A"/>
    <w:rsid w:val="009A27CA"/>
    <w:rsid w:val="00C46E33"/>
    <w:rsid w:val="00EA7CBD"/>
    <w:rsid w:val="00F40E1F"/>
    <w:rsid w:val="02544BD0"/>
    <w:rsid w:val="0E236ED2"/>
    <w:rsid w:val="19A25C34"/>
    <w:rsid w:val="201505B0"/>
    <w:rsid w:val="21A76AFB"/>
    <w:rsid w:val="3DF41725"/>
    <w:rsid w:val="42AE426E"/>
    <w:rsid w:val="4DD352E7"/>
    <w:rsid w:val="51614929"/>
    <w:rsid w:val="590810BD"/>
    <w:rsid w:val="5F122487"/>
    <w:rsid w:val="644F5E92"/>
    <w:rsid w:val="705F7A5E"/>
    <w:rsid w:val="743C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1F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31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31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83191F"/>
    <w:rPr>
      <w:b/>
    </w:rPr>
  </w:style>
  <w:style w:type="character" w:customStyle="1" w:styleId="font81">
    <w:name w:val="font81"/>
    <w:basedOn w:val="a0"/>
    <w:qFormat/>
    <w:rsid w:val="0083191F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3191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83191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83191F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3191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linan</cp:lastModifiedBy>
  <cp:revision>4</cp:revision>
  <cp:lastPrinted>2025-08-18T00:54:00Z</cp:lastPrinted>
  <dcterms:created xsi:type="dcterms:W3CDTF">2025-08-18T00:32:00Z</dcterms:created>
  <dcterms:modified xsi:type="dcterms:W3CDTF">2025-12-24T02:00:00Z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eyJoZGlkIjoiNjBjZTc2OGQyNDdiNGE2ODk3YmI2YjVmYTk2ZjAyYjciLCJ1c2VySWQiOiIxNjM0MzU2NyJ9</vt:lpwstr>
  </property>
</Properties>
</file>