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312"/>
        <w:gridCol w:w="2755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BD01">
            <w:pPr>
              <w:spacing w:line="360" w:lineRule="auto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一、产品资质齐全，符合医院要求。</w:t>
            </w:r>
          </w:p>
          <w:p w14:paraId="0D0A61FB">
            <w:pPr>
              <w:spacing w:line="360" w:lineRule="auto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二、基本要求</w:t>
            </w:r>
          </w:p>
          <w:p w14:paraId="05EE264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1.产品资质齐全，符合要求。</w:t>
            </w:r>
          </w:p>
          <w:p w14:paraId="1C3FFB3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2.基本要求</w:t>
            </w:r>
          </w:p>
          <w:p w14:paraId="5D944883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2.1孔位要求：6孔配置选择，适配 90-100mm 培养皿，孔间距误差≤0.3mm。</w:t>
            </w:r>
          </w:p>
          <w:p w14:paraId="1CAEAEE5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2.2适用纸片规格：适配于当前主流药敏纸片品牌（如 Oxoid、Liofilchem）的药筒，兼容直径 6.35mm±0.1mm、吸水量0.02mL±0.002mL的标准药敏纸片，药筒适配性需提供原厂兼容性证明。</w:t>
            </w:r>
          </w:p>
          <w:p w14:paraId="747850D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2.3高度调整：可通过旋钮实现15-40mm 连续调节，调节精度±0.5mm，满足不同琼脂厚度（3-5mm）的压贴需求，确保纸片与琼脂表面贴合度≥95%。</w:t>
            </w:r>
          </w:p>
          <w:p w14:paraId="46C25D83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2.4定位精度：纸片中心距培养皿内缘≥15mm，相邻纸片中心距≥24mm，单次分配位置偏差≤0.8mm，连续100次分配后位置漂移≤1mm。</w:t>
            </w:r>
          </w:p>
          <w:p w14:paraId="298A4BE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2.5储存条件：配套密封储存容器（容积≥1.5L），内置可拆卸式干燥剂盒（吸附量≥10g/24h），容器标签区需预留实验室编号填写位。</w:t>
            </w:r>
          </w:p>
          <w:p w14:paraId="398F74B3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2.6操作要求：支持单手操作，单次操作即可完成至少6孔的纸片分配，分配时间≤3秒/次，连续操作无机械疲劳现象。</w:t>
            </w:r>
          </w:p>
          <w:p w14:paraId="4F7CDA4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2.7需配备可视化药筒排空指示系统，当任一药筒剩余纸片≤3片时自动提示。</w:t>
            </w:r>
          </w:p>
          <w:p w14:paraId="03CFD60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3.防污染与稳定性</w:t>
            </w:r>
          </w:p>
          <w:p w14:paraId="57528F6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3.1产品需表面光滑，无锐边毛刺，易于清洁和消毒可耐消毒剂腐蚀（兼容 75% 乙醇、含氯消毒剂等常用实验室消毒剂）。 所有接触纸片的部件材质必须无毒、无味，符合相关卫生安全标准，不污染纸片。</w:t>
            </w:r>
          </w:p>
          <w:p w14:paraId="1554397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3.2密封系统采用食品级硅橡胶密封圈，盖子与主体扣合后泄漏率≤0.1kPa/min，确保内部湿度≤30% RH（配合干燥剂使用时），防止纸片吸潮失效。</w:t>
            </w:r>
          </w:p>
          <w:p w14:paraId="0F3B3E7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3.3底部配备防滑硅胶垫，在倾斜角≤15°的实验台面上无滑动风险，操作时设备振幅≤0.5mm。</w:t>
            </w:r>
          </w:p>
          <w:p w14:paraId="44879637">
            <w:pPr>
              <w:spacing w:line="360" w:lineRule="auto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三、验收标准</w:t>
            </w:r>
          </w:p>
          <w:p w14:paraId="055B145E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1.到货后需进行空载运行测试（连续 100 次分配无卡滞）、定位精度测试（随机抽取 20 次分配，位置偏差均需符合要求）、密封性测试（湿度监测 24 小时无明显上升）。（以上测试使用所需耗材均由供应商提供）。</w:t>
            </w:r>
          </w:p>
          <w:p w14:paraId="5FD0A6A9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2.供应商需提供原厂技术人员现场安装调试，并进行操作培训，确保3名以上操作人员掌握校准与维护技能。</w:t>
            </w:r>
          </w:p>
          <w:p w14:paraId="48D88FFC">
            <w:pPr>
              <w:spacing w:line="360" w:lineRule="auto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四、完善的售后服务</w:t>
            </w:r>
          </w:p>
          <w:p w14:paraId="69C7AF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1.质保期≥6年（自验收合格之日起），质保期内免费提供维修、配件更换及年度校准服务，响应时间≤48小时，维修期间能提供备用机。</w:t>
            </w:r>
          </w:p>
          <w:p w14:paraId="54244DCE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2.提供终身技术支持，每年至少 1 次上门巡检。</w:t>
            </w:r>
          </w:p>
          <w:p w14:paraId="39A24166">
            <w:pPr>
              <w:rPr>
                <w:rFonts w:hint="eastAsia" w:ascii="宋体" w:hAnsi="宋体"/>
                <w:sz w:val="24"/>
              </w:rPr>
            </w:pPr>
          </w:p>
          <w:p w14:paraId="002DA98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C5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1.主机2台（含6孔分配模块）</w:t>
            </w:r>
          </w:p>
          <w:p w14:paraId="3830E86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2.专用储存容器1个/台（含干燥剂2包，含水率指示剂1个）</w:t>
            </w:r>
          </w:p>
          <w:p w14:paraId="4751C2E4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3.校准用定位模板（激光雕刻刻度，精度±0.1mm）1套</w:t>
            </w:r>
          </w:p>
          <w:p w14:paraId="26AE73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4.适配不同培养皿的基底环（90mm/100mm 各 1个/台，材质：聚四氟乙烯）</w:t>
            </w:r>
          </w:p>
          <w:p w14:paraId="3BA583E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5.操作说明书（含维护保养指南、校准流程）、原厂校准证书各1份/台</w:t>
            </w:r>
          </w:p>
          <w:p w14:paraId="6996C2C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6.专门清洁工具1套/台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23B05E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0A1D29"/>
    <w:rsid w:val="00223141"/>
    <w:rsid w:val="00274BC5"/>
    <w:rsid w:val="00312C96"/>
    <w:rsid w:val="00493A47"/>
    <w:rsid w:val="004C440C"/>
    <w:rsid w:val="005842F1"/>
    <w:rsid w:val="005926A6"/>
    <w:rsid w:val="00674F1B"/>
    <w:rsid w:val="007019A4"/>
    <w:rsid w:val="0072624D"/>
    <w:rsid w:val="007F64C8"/>
    <w:rsid w:val="009A27CA"/>
    <w:rsid w:val="009C2AA3"/>
    <w:rsid w:val="00A53009"/>
    <w:rsid w:val="00AE5958"/>
    <w:rsid w:val="00D6214C"/>
    <w:rsid w:val="00DD4266"/>
    <w:rsid w:val="00ED5F31"/>
    <w:rsid w:val="00F84474"/>
    <w:rsid w:val="00FD79AE"/>
    <w:rsid w:val="02544BD0"/>
    <w:rsid w:val="0E6A7586"/>
    <w:rsid w:val="16F86CF6"/>
    <w:rsid w:val="201505B0"/>
    <w:rsid w:val="2F8B720B"/>
    <w:rsid w:val="304A5680"/>
    <w:rsid w:val="42AE426E"/>
    <w:rsid w:val="47532886"/>
    <w:rsid w:val="4DD352E7"/>
    <w:rsid w:val="4F3367F6"/>
    <w:rsid w:val="590810BD"/>
    <w:rsid w:val="5D7A14C5"/>
    <w:rsid w:val="5F122487"/>
    <w:rsid w:val="644F5E92"/>
    <w:rsid w:val="6CD9204C"/>
    <w:rsid w:val="712D08D1"/>
    <w:rsid w:val="767F42DD"/>
    <w:rsid w:val="78070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1174</Words>
  <Characters>1333</Characters>
  <Lines>79</Lines>
  <Paragraphs>53</Paragraphs>
  <TotalTime>7</TotalTime>
  <ScaleCrop>false</ScaleCrop>
  <LinksUpToDate>false</LinksUpToDate>
  <CharactersWithSpaces>1382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2025-10-30T09:16:00Z</dcterms:created>
  <dc:creator>设备处</dc:creator>
  <cp:lastModifiedBy>LI</cp:lastModifiedBy>
  <cp:lastPrinted>2025-08-18T00:54:00Z</cp:lastPrinted>
  <dcterms:modified xsi:type="dcterms:W3CDTF">2025-11-20T02:01:25Z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4235DB4F50254D338C81B9A9EE11358F_13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