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CE06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便携式超声诊断仪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参数要求</w:t>
      </w:r>
    </w:p>
    <w:p w14:paraId="6D36E79A">
      <w:pPr>
        <w:ind w:left="860"/>
        <w:rPr>
          <w:rFonts w:hint="eastAsia"/>
          <w:sz w:val="24"/>
          <w:szCs w:val="28"/>
        </w:rPr>
      </w:pPr>
    </w:p>
    <w:tbl>
      <w:tblPr>
        <w:tblStyle w:val="4"/>
        <w:tblW w:w="103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4769"/>
        <w:gridCol w:w="4298"/>
      </w:tblGrid>
      <w:tr w14:paraId="210DA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10B17A2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40"/>
                <w:kern w:val="0"/>
                <w:sz w:val="28"/>
                <w:szCs w:val="28"/>
                <w:fitText w:val="1360" w:id="2031314016"/>
              </w:rPr>
              <w:t>参数需</w:t>
            </w:r>
            <w:r>
              <w:rPr>
                <w:rFonts w:hint="eastAsia" w:ascii="宋体" w:hAnsi="宋体"/>
                <w:b/>
                <w:bCs/>
                <w:color w:val="000000"/>
                <w:spacing w:val="0"/>
                <w:kern w:val="0"/>
                <w:sz w:val="28"/>
                <w:szCs w:val="28"/>
                <w:fitText w:val="1360" w:id="2031314016"/>
              </w:rPr>
              <w:t>求</w:t>
            </w:r>
          </w:p>
        </w:tc>
        <w:tc>
          <w:tcPr>
            <w:tcW w:w="4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2FC80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技术和性能参数需求</w:t>
            </w:r>
          </w:p>
        </w:tc>
        <w:tc>
          <w:tcPr>
            <w:tcW w:w="4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B91D">
            <w:pPr>
              <w:widowControl/>
              <w:jc w:val="center"/>
              <w:textAlignment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配置需求</w:t>
            </w:r>
          </w:p>
        </w:tc>
      </w:tr>
      <w:tr w14:paraId="311B0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0EB04F8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1C9F9">
            <w:pPr>
              <w:spacing w:line="440" w:lineRule="exact"/>
              <w:jc w:val="left"/>
            </w:pPr>
            <w:r>
              <w:rPr>
                <w:rFonts w:ascii="宋体" w:hAnsi="宋体" w:cs="Times New Roman"/>
                <w:b/>
                <w:bCs/>
                <w:sz w:val="24"/>
                <w:szCs w:val="20"/>
              </w:rPr>
              <w:t>1.主机系统性能概括</w:t>
            </w:r>
          </w:p>
          <w:p w14:paraId="7A36F213">
            <w:pPr>
              <w:spacing w:line="440" w:lineRule="exact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 xml:space="preserve">  1.1显示器</w:t>
            </w:r>
          </w:p>
          <w:p w14:paraId="5DDBB001">
            <w:pPr>
              <w:spacing w:line="440" w:lineRule="exact"/>
              <w:ind w:firstLine="720" w:firstLineChars="3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1.1.1可连接不同品牌的智能手机、平板，屏幕大小、分辨率依据智能设备</w:t>
            </w:r>
          </w:p>
          <w:p w14:paraId="4A62FDE9">
            <w:pPr>
              <w:spacing w:line="440" w:lineRule="exact"/>
              <w:ind w:firstLine="48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 xml:space="preserve">  1.1.2瞬间待机启动系统</w:t>
            </w:r>
          </w:p>
          <w:p w14:paraId="5C0FC9A7">
            <w:pPr>
              <w:spacing w:line="440" w:lineRule="exact"/>
              <w:ind w:firstLine="48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 xml:space="preserve">  1.1.3 扫描图像支持全屏显示</w:t>
            </w:r>
          </w:p>
          <w:p w14:paraId="431301AA">
            <w:pPr>
              <w:spacing w:line="440" w:lineRule="exact"/>
              <w:ind w:firstLine="240" w:firstLineChars="1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1.2主机系统</w:t>
            </w:r>
          </w:p>
          <w:p w14:paraId="696E3050">
            <w:pPr>
              <w:spacing w:line="440" w:lineRule="exact"/>
              <w:ind w:left="-8" w:leftChars="-71" w:hanging="141" w:hangingChars="59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 xml:space="preserve">       1.2.1新一代微型数字宽频带波束形成器</w:t>
            </w:r>
          </w:p>
          <w:p w14:paraId="12410C7E">
            <w:pPr>
              <w:spacing w:line="440" w:lineRule="exact"/>
              <w:ind w:left="-8" w:leftChars="-71" w:hanging="141" w:hangingChars="59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 xml:space="preserve">       1.2.2 数字化通道数≥65,536</w:t>
            </w:r>
          </w:p>
          <w:p w14:paraId="375F46C1">
            <w:pPr>
              <w:spacing w:line="440" w:lineRule="exact"/>
              <w:ind w:left="-8" w:leftChars="-71" w:hanging="141" w:hangingChars="59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 xml:space="preserve">       1.2.3 动态范围≥170dB</w:t>
            </w:r>
          </w:p>
          <w:p w14:paraId="2C94A4E2">
            <w:pPr>
              <w:spacing w:line="440" w:lineRule="exact"/>
              <w:ind w:left="-44" w:leftChars="-21" w:firstLine="720" w:firstLineChars="3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1.2.4复合成像技术（SonoCT），可同时作用于发射和接收</w:t>
            </w:r>
          </w:p>
          <w:p w14:paraId="5BC3C988">
            <w:pPr>
              <w:spacing w:line="440" w:lineRule="exact"/>
              <w:ind w:left="-44" w:leftChars="-21" w:firstLine="720" w:firstLineChars="3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1.2.5斑点噪声抑制技术（XRES），提高图像对比分辨率，减少噪声的干扰</w:t>
            </w:r>
          </w:p>
          <w:p w14:paraId="3E1004EA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1.3成像模式</w:t>
            </w:r>
          </w:p>
          <w:p w14:paraId="74B4DD25">
            <w:pPr>
              <w:spacing w:line="520" w:lineRule="exact"/>
              <w:ind w:firstLine="720" w:firstLineChars="3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1.3.1数字化高分辨率二维灰阶成像单元</w:t>
            </w:r>
          </w:p>
          <w:p w14:paraId="6E10E766">
            <w:pPr>
              <w:spacing w:line="520" w:lineRule="exact"/>
              <w:ind w:firstLine="720" w:firstLineChars="3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1.3.2彩色多普勒超声波诊断部件</w:t>
            </w:r>
          </w:p>
          <w:p w14:paraId="722BBF2E">
            <w:pPr>
              <w:spacing w:line="520" w:lineRule="exact"/>
              <w:ind w:firstLine="720" w:firstLineChars="3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1.3.3 M模式</w:t>
            </w:r>
          </w:p>
          <w:p w14:paraId="2DF21A89">
            <w:pPr>
              <w:spacing w:line="440" w:lineRule="exact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 xml:space="preserve">   1.4全触屏中文操作界面。</w:t>
            </w:r>
          </w:p>
          <w:p w14:paraId="4ABFEC07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1.5可用手指触屏放大、缩小、平移、回放</w:t>
            </w:r>
          </w:p>
          <w:p w14:paraId="70E1CDC1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1.6探头频率范围1-12MHZ</w:t>
            </w:r>
          </w:p>
          <w:p w14:paraId="3FF58082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1.7 Micro USB、Type C可选探头接口</w:t>
            </w:r>
          </w:p>
          <w:p w14:paraId="34A2768E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1.8探头与探头缆线可插拔拆分，缆线可换</w:t>
            </w:r>
          </w:p>
          <w:p w14:paraId="2C6EF2C5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1.9主机探头质量:相控阵主机探头≤96g，线阵主机探头≤108g，凸阵主机探头≤136g</w:t>
            </w:r>
          </w:p>
          <w:p w14:paraId="5F8501A7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1.10电池</w:t>
            </w:r>
          </w:p>
          <w:p w14:paraId="562A33B6">
            <w:pPr>
              <w:spacing w:line="440" w:lineRule="exact"/>
              <w:ind w:firstLine="600" w:firstLineChars="2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 xml:space="preserve">  1.10.1主机采用先进的一体化设计，低功耗，由智能设备供电</w:t>
            </w:r>
          </w:p>
          <w:p w14:paraId="32B2AC43">
            <w:pPr>
              <w:spacing w:line="440" w:lineRule="exact"/>
              <w:ind w:firstLine="840" w:firstLineChars="3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1.10.2纯电池供电下，可支持连续工作时间取决于外接智能设备</w:t>
            </w:r>
          </w:p>
          <w:p w14:paraId="2C2028CA">
            <w:pPr>
              <w:spacing w:line="440" w:lineRule="exact"/>
              <w:jc w:val="left"/>
            </w:pPr>
            <w:r>
              <w:rPr>
                <w:rFonts w:ascii="宋体" w:hAnsi="宋体" w:cs="Times New Roman"/>
                <w:b/>
                <w:bCs/>
                <w:sz w:val="24"/>
                <w:szCs w:val="20"/>
              </w:rPr>
              <w:t>2.测量和分析 (B型、M型、频谱多普勒、彩色多普勒)</w:t>
            </w:r>
          </w:p>
          <w:p w14:paraId="73B9E15D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2.1一般测量（距离、面积、周长、深度、时间等）</w:t>
            </w:r>
          </w:p>
          <w:p w14:paraId="01125655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2.2常规成像分析：常规腹部、小器官</w:t>
            </w:r>
          </w:p>
          <w:p w14:paraId="28C659D2">
            <w:pPr>
              <w:spacing w:line="440" w:lineRule="exact"/>
              <w:jc w:val="left"/>
            </w:pPr>
            <w:r>
              <w:rPr>
                <w:rFonts w:ascii="宋体" w:hAnsi="宋体" w:cs="Times New Roman"/>
                <w:b/>
                <w:bCs/>
                <w:sz w:val="24"/>
                <w:szCs w:val="20"/>
              </w:rPr>
              <w:t>3.全数字内存，内存容量依据智能设备，数字化图像存储，电影回放重现单元200帧</w:t>
            </w:r>
          </w:p>
          <w:p w14:paraId="5124B6C4">
            <w:pPr>
              <w:spacing w:line="440" w:lineRule="exact"/>
              <w:jc w:val="left"/>
            </w:pPr>
            <w:r>
              <w:rPr>
                <w:rFonts w:ascii="宋体" w:hAnsi="宋体" w:cs="Times New Roman"/>
                <w:b/>
                <w:bCs/>
                <w:sz w:val="24"/>
                <w:szCs w:val="20"/>
              </w:rPr>
              <w:t>4.输入/输出信号</w:t>
            </w:r>
          </w:p>
          <w:p w14:paraId="6C8A4893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4.1标准Micro USB端口或Type C端口</w:t>
            </w:r>
          </w:p>
          <w:p w14:paraId="708EE37B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4.2蓝牙传输图像</w:t>
            </w:r>
          </w:p>
          <w:p w14:paraId="6F023905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4.3 WiFi传输图像（包括邮件、微信、直传服务器等）</w:t>
            </w:r>
          </w:p>
          <w:p w14:paraId="1081A2D3">
            <w:pPr>
              <w:spacing w:line="440" w:lineRule="exact"/>
              <w:jc w:val="left"/>
            </w:pPr>
            <w:r>
              <w:rPr>
                <w:rFonts w:ascii="宋体" w:hAnsi="宋体" w:cs="Times New Roman"/>
                <w:b/>
                <w:bCs/>
                <w:sz w:val="24"/>
                <w:szCs w:val="20"/>
              </w:rPr>
              <w:t>5.图像管理与记录装置</w:t>
            </w:r>
          </w:p>
          <w:p w14:paraId="5A0F8D61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5.1超声图像存档与病案管理</w:t>
            </w:r>
          </w:p>
          <w:p w14:paraId="66B896E5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5.2 Micro USB端口或Type C端口接口支持打印和数据输出</w:t>
            </w:r>
          </w:p>
          <w:p w14:paraId="6F068D23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5.3无线DICOM传输</w:t>
            </w:r>
          </w:p>
          <w:p w14:paraId="65237B32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5.4将图像输出到网络存储服务器</w:t>
            </w:r>
          </w:p>
          <w:p w14:paraId="1D5C4185">
            <w:pPr>
              <w:spacing w:line="440" w:lineRule="exact"/>
              <w:jc w:val="left"/>
            </w:pPr>
            <w:r>
              <w:rPr>
                <w:rFonts w:ascii="宋体" w:hAnsi="宋体" w:cs="Times New Roman"/>
                <w:b/>
                <w:bCs/>
                <w:sz w:val="24"/>
                <w:szCs w:val="20"/>
              </w:rPr>
              <w:t>6.技术参数及要求</w:t>
            </w:r>
          </w:p>
          <w:p w14:paraId="26D0F461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6.1系统通用功能：</w:t>
            </w:r>
          </w:p>
          <w:p w14:paraId="0FD53B7E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6.1.1全触屏中文操作界面，可直接手指触屏放大、缩小、平移、回放，</w:t>
            </w:r>
          </w:p>
          <w:p w14:paraId="018D36E2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6.1.3安全性能：符合国家商品安全质量要求</w:t>
            </w:r>
          </w:p>
          <w:p w14:paraId="09FA1C74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6.2探头规格：</w:t>
            </w:r>
          </w:p>
          <w:p w14:paraId="2D244A34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6.2.1探头频率范围1.0-12.0MHZ</w:t>
            </w:r>
          </w:p>
          <w:p w14:paraId="735C3C09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6.2.2阵元：有效阵元≥128阵元</w:t>
            </w:r>
          </w:p>
          <w:p w14:paraId="3859BA95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6.2.3支持二维、M-模式、快速血流彩色多普勒、慢速血流彩色多普勒</w:t>
            </w:r>
          </w:p>
          <w:p w14:paraId="042B31F5">
            <w:pPr>
              <w:spacing w:line="440" w:lineRule="exact"/>
              <w:ind w:firstLine="360" w:firstLineChars="15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6.3 二维灰阶显像主要参数</w:t>
            </w:r>
          </w:p>
          <w:p w14:paraId="2235DE80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6.3.1相控阵探头频率1.0-4.0MHz；凸阵探头频率2.0-5.0MHz；线阵探头频率4.0-12.0MHz</w:t>
            </w:r>
          </w:p>
          <w:p w14:paraId="11F9B847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6.3.2线阵探头及凸阵探头具备中心标志点，图像具备中心引导线，使平面外穿刺更加快速精准</w:t>
            </w:r>
          </w:p>
          <w:p w14:paraId="49A03640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6.3.3成像速度：</w:t>
            </w:r>
          </w:p>
          <w:p w14:paraId="0F19592D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6.3.3.1凸阵探头, 全视野，17CM深度时，帧速度≥20帧/秒</w:t>
            </w:r>
          </w:p>
          <w:p w14:paraId="230A55B7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6.3.3.2相控证探头，全视野，17CM深度时，帧速度≥25帧/秒</w:t>
            </w:r>
          </w:p>
          <w:p w14:paraId="7B61DC48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6.3.4接收方式：前端接收超声信号动态范围≥170dB</w:t>
            </w:r>
          </w:p>
          <w:p w14:paraId="1978B489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6.3.5数字化声束形成器：连续动态聚焦，可变孔径及动态变迁</w:t>
            </w:r>
          </w:p>
          <w:p w14:paraId="3EDCC22C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6.3.6回放重现：灰阶图像回放≥1000幅</w:t>
            </w:r>
          </w:p>
          <w:p w14:paraId="1C227F38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6.3.7预设条件：针对不同的检查脏器，预置最佳化图像的检查条件。具备肺超声、FAST等预设。</w:t>
            </w:r>
          </w:p>
          <w:p w14:paraId="380BB668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6.3.8最大检测深度30cm</w:t>
            </w:r>
          </w:p>
          <w:p w14:paraId="74F5B954">
            <w:pPr>
              <w:spacing w:line="440" w:lineRule="exact"/>
              <w:ind w:firstLine="480" w:firstLineChars="2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6.4彩色多普勒</w:t>
            </w:r>
          </w:p>
          <w:p w14:paraId="3E441EC8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6.4.1显示方式：速度和速度变量显示</w:t>
            </w:r>
          </w:p>
          <w:p w14:paraId="73CCAADA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6.4.2 细分快速血流及慢速血流两种方式</w:t>
            </w:r>
          </w:p>
          <w:p w14:paraId="3E131F86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6.4.3在实时成像和冻结成像</w:t>
            </w:r>
          </w:p>
          <w:p w14:paraId="2AF02DB0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6.4.4增益调节：0-100逐级可调</w:t>
            </w:r>
          </w:p>
          <w:p w14:paraId="253D09A5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6.4.5电影回放浏览</w:t>
            </w:r>
          </w:p>
          <w:p w14:paraId="3F8C8248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6.4.6触控式彩色感兴趣区调节：大小、位置、角度</w:t>
            </w:r>
          </w:p>
          <w:p w14:paraId="5ED2DDFE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6.4.7通过预设功能自动优化色谱、过滤器、彩色灵敏度、线密度、平滑度、回声优先级、彩色余辉、增益和基线</w:t>
            </w:r>
          </w:p>
          <w:p w14:paraId="4BB715B3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6.4.8彩色显示帧数：相控阵，全视野，17cm深度，帧频≥6帧/秒</w:t>
            </w:r>
          </w:p>
          <w:p w14:paraId="512CEE0B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6.4.9彩色显示帧数：凸阵，全视野，17cm深度，帧频≥20帧/秒</w:t>
            </w:r>
          </w:p>
          <w:p w14:paraId="7D78D184">
            <w:pPr>
              <w:spacing w:line="440" w:lineRule="exact"/>
              <w:ind w:firstLine="960" w:firstLineChars="400"/>
              <w:jc w:val="left"/>
            </w:pPr>
            <w:r>
              <w:rPr>
                <w:rFonts w:ascii="宋体" w:hAnsi="宋体" w:cs="Times New Roman"/>
                <w:sz w:val="24"/>
                <w:szCs w:val="20"/>
              </w:rPr>
              <w:t>6.5 超声图像存档与病案管理功能，实时动态静态捕获/存储超声图像，内存容量依据智能设备。</w:t>
            </w:r>
          </w:p>
          <w:p w14:paraId="0E36094A"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 w:cs="Times New Roman"/>
                <w:sz w:val="24"/>
                <w:szCs w:val="20"/>
              </w:rPr>
              <w:t>6.6所配软件升级为最新版本，并包含已发布的全部功能。</w:t>
            </w:r>
          </w:p>
        </w:tc>
        <w:tc>
          <w:tcPr>
            <w:tcW w:w="42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1E3E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</w:tr>
      <w:tr w14:paraId="49FC9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F54D3E6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963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8C59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4F7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2FBC6D3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277E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D233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3680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F48EA3F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A9EF4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F8F8D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CE6C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3382A57C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A7595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6BA34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14CDF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C5E5BB8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7D39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F11AA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2C10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37FFA64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AF86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9870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7C79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C945AF7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06671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32CB3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10A8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99E8CF1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A56E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42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6D10B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767FC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051DBC4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067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6A5284">
            <w:pPr>
              <w:widowControl/>
              <w:jc w:val="left"/>
              <w:textAlignment w:val="center"/>
              <w:rPr>
                <w:rFonts w:hint="eastAsia" w:ascii="宋体" w:hAnsi="宋体"/>
                <w:b/>
                <w:bCs/>
                <w:color w:val="000000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61A86BB2">
      <w:pPr>
        <w:ind w:firstLine="420"/>
        <w:rPr>
          <w:rFonts w:hint="eastAsia"/>
          <w:sz w:val="24"/>
          <w:szCs w:val="28"/>
        </w:rPr>
      </w:pP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0E"/>
    <w:rsid w:val="000270CF"/>
    <w:rsid w:val="00042CBC"/>
    <w:rsid w:val="000A2857"/>
    <w:rsid w:val="000C0295"/>
    <w:rsid w:val="0011492D"/>
    <w:rsid w:val="0013502A"/>
    <w:rsid w:val="001B1FC3"/>
    <w:rsid w:val="001D5DF1"/>
    <w:rsid w:val="00275CF1"/>
    <w:rsid w:val="00294B38"/>
    <w:rsid w:val="002A319D"/>
    <w:rsid w:val="002C5518"/>
    <w:rsid w:val="002D6691"/>
    <w:rsid w:val="00301E1C"/>
    <w:rsid w:val="003538E5"/>
    <w:rsid w:val="0037349C"/>
    <w:rsid w:val="003D461A"/>
    <w:rsid w:val="004012E8"/>
    <w:rsid w:val="004570D8"/>
    <w:rsid w:val="004777A5"/>
    <w:rsid w:val="00523FAA"/>
    <w:rsid w:val="00564CB2"/>
    <w:rsid w:val="00592CBC"/>
    <w:rsid w:val="006344D9"/>
    <w:rsid w:val="00660535"/>
    <w:rsid w:val="007364DB"/>
    <w:rsid w:val="007B1F4A"/>
    <w:rsid w:val="007B5C52"/>
    <w:rsid w:val="007F7122"/>
    <w:rsid w:val="0084195D"/>
    <w:rsid w:val="0084521A"/>
    <w:rsid w:val="008B57E6"/>
    <w:rsid w:val="008B79E4"/>
    <w:rsid w:val="008C294D"/>
    <w:rsid w:val="00965AEF"/>
    <w:rsid w:val="00975EB1"/>
    <w:rsid w:val="009F4743"/>
    <w:rsid w:val="009F51FE"/>
    <w:rsid w:val="00A177B6"/>
    <w:rsid w:val="00A4172B"/>
    <w:rsid w:val="00A53CA0"/>
    <w:rsid w:val="00A74262"/>
    <w:rsid w:val="00A909C3"/>
    <w:rsid w:val="00AA509D"/>
    <w:rsid w:val="00AE3628"/>
    <w:rsid w:val="00B215EA"/>
    <w:rsid w:val="00B2675F"/>
    <w:rsid w:val="00B63FD1"/>
    <w:rsid w:val="00BF2789"/>
    <w:rsid w:val="00C01D2A"/>
    <w:rsid w:val="00C2670E"/>
    <w:rsid w:val="00C577CA"/>
    <w:rsid w:val="00C62754"/>
    <w:rsid w:val="00C970E3"/>
    <w:rsid w:val="00CD41A8"/>
    <w:rsid w:val="00CF011A"/>
    <w:rsid w:val="00CF51BE"/>
    <w:rsid w:val="00D163A5"/>
    <w:rsid w:val="00D64EEE"/>
    <w:rsid w:val="00D65E12"/>
    <w:rsid w:val="00DC24A6"/>
    <w:rsid w:val="00E123E3"/>
    <w:rsid w:val="00E23637"/>
    <w:rsid w:val="00E376F6"/>
    <w:rsid w:val="00E44DDD"/>
    <w:rsid w:val="00E56BE8"/>
    <w:rsid w:val="00E620B7"/>
    <w:rsid w:val="00E91CF6"/>
    <w:rsid w:val="00EA007F"/>
    <w:rsid w:val="00EE622B"/>
    <w:rsid w:val="00EF22DE"/>
    <w:rsid w:val="00EF7EEA"/>
    <w:rsid w:val="00F12D0B"/>
    <w:rsid w:val="00F25751"/>
    <w:rsid w:val="00F51598"/>
    <w:rsid w:val="00FC2AF2"/>
    <w:rsid w:val="00FF5302"/>
    <w:rsid w:val="441376F8"/>
    <w:rsid w:val="4A36270C"/>
    <w:rsid w:val="4B02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</Words>
  <Characters>208</Characters>
  <Lines>19</Lines>
  <Paragraphs>20</Paragraphs>
  <TotalTime>0</TotalTime>
  <ScaleCrop>false</ScaleCrop>
  <LinksUpToDate>false</LinksUpToDate>
  <CharactersWithSpaces>219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2025-05-14T07:56:00Z</dcterms:created>
  <dc:creator>李 明辉</dc:creator>
  <cp:lastModifiedBy>original </cp:lastModifiedBy>
  <dcterms:modified xsi:type="dcterms:W3CDTF">2025-11-14T00:40:39Z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eyJoZGlkIjoiYWUxYWZkYmNkZTc3OGJjMjI4NWM2YzI2OThiNjA4YmYiLCJ1c2VySWQiOiIyMjUwNjQzODYifQ==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C3A10C078B4D484F954AD3FE98791F81_12</vt:lpwstr>
  </property>
</Properties>
</file>