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CF8E">
      <w:p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病案室专用打印机（A3黑白打印机）</w:t>
      </w:r>
    </w:p>
    <w:p w14:paraId="20C83768">
      <w:p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数量3台</w:t>
      </w:r>
    </w:p>
    <w:p w14:paraId="1F6FA846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>[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打印功能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>]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7B81567E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打印速度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75页/分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76A9FC89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分辨率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1200*1200DPI</w:t>
      </w:r>
    </w:p>
    <w:p w14:paraId="06E5B68F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纸张大小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满足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A6-SRA3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12B9F378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纸张厚度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满足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52-216G</w:t>
      </w:r>
    </w:p>
    <w:p w14:paraId="150FFDCE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纸张类型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满足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铜版纸、普通纸、涂层纸</w:t>
      </w:r>
    </w:p>
    <w:p w14:paraId="1F9BB8F6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>[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复印功能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>]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495D8069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复印速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度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75页/分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2E244960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分辨率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600*600DPI</w:t>
      </w:r>
    </w:p>
    <w:p w14:paraId="0CA813A3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满足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连续复印999张，稿台实物自动双面复印</w:t>
      </w:r>
    </w:p>
    <w:p w14:paraId="561C6D29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>[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扫描功能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>]</w:t>
      </w:r>
    </w:p>
    <w:p w14:paraId="2040953E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扫描速度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178页/分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183B7B1A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分辨率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600DPI(Twain扫描时)</w:t>
      </w:r>
    </w:p>
    <w:p w14:paraId="68776A0E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扫描协议 SMTP FTP NCP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671FE902">
      <w:pPr>
        <w:numPr>
          <w:ilvl w:val="0"/>
          <w:numId w:val="1"/>
        </w:numPr>
        <w:jc w:val="left"/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配置：不低于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四纸盒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；</w:t>
      </w:r>
    </w:p>
    <w:p w14:paraId="3974A0B4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内存硬盘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512M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B+1G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内存、160GB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(或以上）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硬盘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</w:p>
    <w:p w14:paraId="2A0A2DF3"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六、能满足月打印量20-30万张印量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E4606"/>
    <w:multiLevelType w:val="singleLevel"/>
    <w:tmpl w:val="38FE460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654484"/>
    <w:rsid w:val="009A27CA"/>
    <w:rsid w:val="02544BD0"/>
    <w:rsid w:val="0E236ED2"/>
    <w:rsid w:val="201505B0"/>
    <w:rsid w:val="23603B68"/>
    <w:rsid w:val="2B603075"/>
    <w:rsid w:val="3A773F37"/>
    <w:rsid w:val="3DF41725"/>
    <w:rsid w:val="42AE426E"/>
    <w:rsid w:val="44F41B56"/>
    <w:rsid w:val="48D45963"/>
    <w:rsid w:val="4DD352E7"/>
    <w:rsid w:val="51614929"/>
    <w:rsid w:val="590810BD"/>
    <w:rsid w:val="5C994CB5"/>
    <w:rsid w:val="5F122487"/>
    <w:rsid w:val="644F5E92"/>
    <w:rsid w:val="74EB4D2A"/>
    <w:rsid w:val="777E3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698</Words>
  <Characters>896</Characters>
  <Lines>1</Lines>
  <Paragraphs>1</Paragraphs>
  <TotalTime>7</TotalTime>
  <ScaleCrop>false</ScaleCrop>
  <LinksUpToDate>false</LinksUpToDate>
  <CharactersWithSpaces>985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李</cp:lastModifiedBy>
  <cp:lastPrinted>2025-08-18T00:54:00Z</cp:lastPrinted>
  <dcterms:modified xsi:type="dcterms:W3CDTF">2025-11-03T08:36:19Z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EF2B4C0888DA4E40A0D52741A37F2732_13</vt:lpwstr>
  </property>
  <property fmtid="{D5CDD505-2E9C-101B-9397-08002B2CF9AE}" pid="4" name="KSOTemplateDocerSaveRecord">
    <vt:lpwstr>eyJoZGlkIjoiN2I2NGIxYTIzNTk5ZWY2Mzk5MDIwNzAzOWNjYzM0MzQiLCJ1c2VySWQiOiI4MTY3ODUwNTIifQ==</vt:lpwstr>
  </property>
</Properties>
</file>