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4F61">
      <w:pPr>
        <w:widowControl/>
        <w:spacing w:line="360" w:lineRule="auto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Arial" w:hAnsi="Arial" w:cs="Arial"/>
          <w:b/>
          <w:bCs/>
          <w:sz w:val="24"/>
        </w:rPr>
        <w:t>项目采购需求</w:t>
      </w:r>
    </w:p>
    <w:p w14:paraId="5B100D16">
      <w:pPr>
        <w:pStyle w:val="2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1.项目内容及要求</w:t>
      </w:r>
    </w:p>
    <w:p w14:paraId="11D2DE76">
      <w:pPr>
        <w:pStyle w:val="3"/>
        <w:spacing w:line="360" w:lineRule="auto"/>
        <w:jc w:val="both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1.1</w:t>
      </w:r>
      <w:r>
        <w:rPr>
          <w:rFonts w:hint="eastAsia" w:eastAsia="宋体" w:cs="Arial"/>
          <w:sz w:val="24"/>
          <w:szCs w:val="24"/>
        </w:rPr>
        <w:t>项目</w:t>
      </w:r>
      <w:r>
        <w:rPr>
          <w:rFonts w:eastAsia="宋体" w:cs="Arial"/>
          <w:sz w:val="24"/>
          <w:szCs w:val="24"/>
        </w:rPr>
        <w:t>内容一览表</w:t>
      </w:r>
    </w:p>
    <w:tbl>
      <w:tblPr>
        <w:tblStyle w:val="1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5646"/>
        <w:gridCol w:w="1629"/>
      </w:tblGrid>
      <w:tr w14:paraId="7B1AB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BED5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序号</w:t>
            </w:r>
          </w:p>
        </w:tc>
        <w:tc>
          <w:tcPr>
            <w:tcW w:w="3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BE3D7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采购</w:t>
            </w:r>
            <w:r>
              <w:rPr>
                <w:rFonts w:ascii="Arial" w:hAnsi="Arial" w:cs="Arial"/>
                <w:b/>
                <w:sz w:val="24"/>
              </w:rPr>
              <w:t>内容名称</w:t>
            </w:r>
          </w:p>
        </w:tc>
        <w:tc>
          <w:tcPr>
            <w:tcW w:w="9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7DB78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数量</w:t>
            </w:r>
          </w:p>
        </w:tc>
      </w:tr>
      <w:tr w14:paraId="499BF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A6E87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CCC424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DSMM3级初次认证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0F1A6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</w:tbl>
    <w:p w14:paraId="283E1FFC">
      <w:pPr>
        <w:spacing w:line="360" w:lineRule="auto"/>
        <w:jc w:val="left"/>
        <w:rPr>
          <w:rFonts w:ascii="Arial" w:hAnsi="Arial" w:cs="Arial"/>
          <w:sz w:val="24"/>
        </w:rPr>
      </w:pPr>
    </w:p>
    <w:p w14:paraId="3558F84F">
      <w:pPr>
        <w:pStyle w:val="3"/>
        <w:spacing w:line="360" w:lineRule="auto"/>
        <w:jc w:val="both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1.2</w:t>
      </w:r>
      <w:r>
        <w:rPr>
          <w:rFonts w:hint="eastAsia" w:eastAsia="宋体" w:cs="Arial"/>
          <w:sz w:val="24"/>
          <w:szCs w:val="24"/>
        </w:rPr>
        <w:t>项目</w:t>
      </w:r>
      <w:r>
        <w:rPr>
          <w:rFonts w:eastAsia="宋体" w:cs="Arial"/>
          <w:sz w:val="24"/>
          <w:szCs w:val="24"/>
        </w:rPr>
        <w:t>内容要求</w:t>
      </w:r>
    </w:p>
    <w:p w14:paraId="313AD0DB">
      <w:pPr>
        <w:pStyle w:val="5"/>
        <w:spacing w:before="120" w:after="120" w:line="360" w:lineRule="auto"/>
        <w:jc w:val="left"/>
        <w:rPr>
          <w:rFonts w:eastAsia="宋体" w:cs="Arial"/>
          <w:bCs/>
          <w:sz w:val="24"/>
          <w:szCs w:val="24"/>
        </w:rPr>
      </w:pPr>
      <w:r>
        <w:rPr>
          <w:rFonts w:hint="eastAsia" w:eastAsia="宋体" w:cs="Arial"/>
          <w:bCs/>
          <w:sz w:val="24"/>
          <w:szCs w:val="24"/>
        </w:rPr>
        <w:t>DSMM3级初次认证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73"/>
      </w:tblGrid>
      <w:tr w14:paraId="0CD0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68D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Hlk20409208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内容名称</w:t>
            </w:r>
          </w:p>
        </w:tc>
        <w:tc>
          <w:tcPr>
            <w:tcW w:w="4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5D5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内容具体要求</w:t>
            </w:r>
          </w:p>
        </w:tc>
      </w:tr>
      <w:tr w14:paraId="29DF6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414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DSMM3级初次认证</w:t>
            </w:r>
          </w:p>
        </w:tc>
        <w:tc>
          <w:tcPr>
            <w:tcW w:w="4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7053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开展数据安全能力成熟度3级认证，依据GB/T37988-2019《信息安全技术 数据安全能力成熟度模型》，</w:t>
            </w:r>
            <w:r>
              <w:rPr>
                <w:rFonts w:hint="eastAsia" w:ascii="宋体" w:hAnsi="宋体" w:cs="宋体"/>
                <w:spacing w:val="13"/>
                <w:sz w:val="23"/>
                <w:szCs w:val="23"/>
                <w:lang w:val="en-US" w:eastAsia="zh-CN"/>
              </w:rPr>
              <w:t>对国家癌症中心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数据安全能力成熟度实施</w:t>
            </w:r>
            <w:r>
              <w:rPr>
                <w:rFonts w:hint="eastAsia" w:ascii="宋体" w:hAnsi="宋体" w:cs="宋体"/>
                <w:spacing w:val="9"/>
                <w:sz w:val="23"/>
                <w:szCs w:val="23"/>
                <w:lang w:val="en-US" w:eastAsia="zh-CN"/>
              </w:rPr>
              <w:t>初次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认证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。</w:t>
            </w:r>
          </w:p>
          <w:p w14:paraId="2E8574C4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文件审查。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对申请方的数据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力成熟度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认证申请表、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自评估表、服务特性检验报告以及相关佐证材料进行文件审查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eastAsia="zh-CN"/>
              </w:rPr>
              <w:t>。</w:t>
            </w:r>
          </w:p>
          <w:p w14:paraId="48F65131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>服务能力确认或验证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进行服务能力确认或验证的现场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  <w:lang w:val="en-US" w:eastAsia="zh-CN"/>
              </w:rPr>
              <w:t>。</w:t>
            </w:r>
          </w:p>
          <w:p w14:paraId="4442B4AF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认证结果评价与批准。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组织对服务特性检验报告、现场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审查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结果及申请方提交的其他相关文件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进行综合评价。评价合格的，由认证机构对申请方颁发认证证书；评价结果不合格的，终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止本次认证。</w:t>
            </w:r>
          </w:p>
        </w:tc>
      </w:tr>
      <w:bookmarkEnd w:id="0"/>
    </w:tbl>
    <w:p w14:paraId="1D267820">
      <w:pPr>
        <w:spacing w:line="360" w:lineRule="auto"/>
        <w:jc w:val="left"/>
        <w:rPr>
          <w:rFonts w:ascii="Arial" w:hAnsi="Arial" w:cs="Arial"/>
          <w:sz w:val="24"/>
        </w:rPr>
      </w:pPr>
    </w:p>
    <w:p w14:paraId="0FC24514">
      <w:pPr>
        <w:spacing w:line="360" w:lineRule="auto"/>
        <w:jc w:val="left"/>
        <w:rPr>
          <w:rFonts w:ascii="Arial" w:hAnsi="Arial" w:cs="Arial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017FF"/>
    <w:multiLevelType w:val="singleLevel"/>
    <w:tmpl w:val="CC1017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936947"/>
    <w:rsid w:val="00015945"/>
    <w:rsid w:val="00024963"/>
    <w:rsid w:val="000271DC"/>
    <w:rsid w:val="0003486A"/>
    <w:rsid w:val="00055D70"/>
    <w:rsid w:val="00056D60"/>
    <w:rsid w:val="000775B3"/>
    <w:rsid w:val="00082B8F"/>
    <w:rsid w:val="00096A42"/>
    <w:rsid w:val="000C5998"/>
    <w:rsid w:val="000E1F34"/>
    <w:rsid w:val="00104ED3"/>
    <w:rsid w:val="00133A91"/>
    <w:rsid w:val="0014116B"/>
    <w:rsid w:val="0016216C"/>
    <w:rsid w:val="001D7D41"/>
    <w:rsid w:val="001E138C"/>
    <w:rsid w:val="001E3E8D"/>
    <w:rsid w:val="001E57EB"/>
    <w:rsid w:val="001F45D0"/>
    <w:rsid w:val="002244F2"/>
    <w:rsid w:val="00230C54"/>
    <w:rsid w:val="00280E75"/>
    <w:rsid w:val="002943C9"/>
    <w:rsid w:val="002B002B"/>
    <w:rsid w:val="002E2A8F"/>
    <w:rsid w:val="002E6600"/>
    <w:rsid w:val="0030102E"/>
    <w:rsid w:val="003057B8"/>
    <w:rsid w:val="00315884"/>
    <w:rsid w:val="00327A02"/>
    <w:rsid w:val="00337D2A"/>
    <w:rsid w:val="003531E2"/>
    <w:rsid w:val="00393103"/>
    <w:rsid w:val="003945FA"/>
    <w:rsid w:val="003C7600"/>
    <w:rsid w:val="003D409A"/>
    <w:rsid w:val="003F5631"/>
    <w:rsid w:val="00424BE2"/>
    <w:rsid w:val="00444A9E"/>
    <w:rsid w:val="00446C9C"/>
    <w:rsid w:val="004505C4"/>
    <w:rsid w:val="00456B77"/>
    <w:rsid w:val="00464F40"/>
    <w:rsid w:val="004B3469"/>
    <w:rsid w:val="004F71BE"/>
    <w:rsid w:val="005628C4"/>
    <w:rsid w:val="005A0159"/>
    <w:rsid w:val="005A2D11"/>
    <w:rsid w:val="005B466B"/>
    <w:rsid w:val="00636526"/>
    <w:rsid w:val="006759C4"/>
    <w:rsid w:val="006965C8"/>
    <w:rsid w:val="006A006F"/>
    <w:rsid w:val="006A161D"/>
    <w:rsid w:val="006C47D5"/>
    <w:rsid w:val="006D02A3"/>
    <w:rsid w:val="00726C44"/>
    <w:rsid w:val="00736884"/>
    <w:rsid w:val="00746F99"/>
    <w:rsid w:val="00755580"/>
    <w:rsid w:val="00760A22"/>
    <w:rsid w:val="00760CA0"/>
    <w:rsid w:val="00771EBD"/>
    <w:rsid w:val="0077368A"/>
    <w:rsid w:val="007918A7"/>
    <w:rsid w:val="008035B6"/>
    <w:rsid w:val="00842479"/>
    <w:rsid w:val="00867BBE"/>
    <w:rsid w:val="00882467"/>
    <w:rsid w:val="008A7EBC"/>
    <w:rsid w:val="008B1028"/>
    <w:rsid w:val="008D225F"/>
    <w:rsid w:val="008D6E58"/>
    <w:rsid w:val="008E3C30"/>
    <w:rsid w:val="008E5EE4"/>
    <w:rsid w:val="009177B6"/>
    <w:rsid w:val="00943D29"/>
    <w:rsid w:val="00954FC5"/>
    <w:rsid w:val="00961797"/>
    <w:rsid w:val="00997EAB"/>
    <w:rsid w:val="009E37DA"/>
    <w:rsid w:val="00A2109F"/>
    <w:rsid w:val="00A303CF"/>
    <w:rsid w:val="00A57B66"/>
    <w:rsid w:val="00A648DB"/>
    <w:rsid w:val="00A674F7"/>
    <w:rsid w:val="00A72E18"/>
    <w:rsid w:val="00A8050C"/>
    <w:rsid w:val="00A81097"/>
    <w:rsid w:val="00A81311"/>
    <w:rsid w:val="00B11E0E"/>
    <w:rsid w:val="00B17022"/>
    <w:rsid w:val="00B9175A"/>
    <w:rsid w:val="00B921D8"/>
    <w:rsid w:val="00BA40C5"/>
    <w:rsid w:val="00BA74DA"/>
    <w:rsid w:val="00BE048C"/>
    <w:rsid w:val="00BF55EC"/>
    <w:rsid w:val="00C614EE"/>
    <w:rsid w:val="00D02635"/>
    <w:rsid w:val="00D466C4"/>
    <w:rsid w:val="00D700BF"/>
    <w:rsid w:val="00D76031"/>
    <w:rsid w:val="00DB571E"/>
    <w:rsid w:val="00DB5F5A"/>
    <w:rsid w:val="00DD58AE"/>
    <w:rsid w:val="00E13F93"/>
    <w:rsid w:val="00E151FC"/>
    <w:rsid w:val="00E31019"/>
    <w:rsid w:val="00E703E8"/>
    <w:rsid w:val="00E769CA"/>
    <w:rsid w:val="00E94CBA"/>
    <w:rsid w:val="00EA6EEF"/>
    <w:rsid w:val="00EC6BB1"/>
    <w:rsid w:val="00F06C68"/>
    <w:rsid w:val="00F32CDF"/>
    <w:rsid w:val="00F4017A"/>
    <w:rsid w:val="00F65BB8"/>
    <w:rsid w:val="00F66029"/>
    <w:rsid w:val="00FA343A"/>
    <w:rsid w:val="00FE3E73"/>
    <w:rsid w:val="00FF594C"/>
    <w:rsid w:val="06AA7102"/>
    <w:rsid w:val="19CC6E08"/>
    <w:rsid w:val="1C2C773A"/>
    <w:rsid w:val="1CB62E5A"/>
    <w:rsid w:val="1E936947"/>
    <w:rsid w:val="3219597B"/>
    <w:rsid w:val="35FB34EC"/>
    <w:rsid w:val="38AC16B5"/>
    <w:rsid w:val="545168B9"/>
    <w:rsid w:val="5C4757B6"/>
    <w:rsid w:val="6EBF04B3"/>
    <w:rsid w:val="73327C99"/>
    <w:rsid w:val="7F0453AF"/>
    <w:rsid w:val="7F14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_Style 579"/>
    <w:basedOn w:val="1"/>
    <w:next w:val="17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_Style 575"/>
    <w:basedOn w:val="1"/>
    <w:next w:val="1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眉 字符"/>
    <w:basedOn w:val="13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批注文字 字符"/>
    <w:basedOn w:val="13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字符"/>
    <w:basedOn w:val="21"/>
    <w:link w:val="1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44DC-D336-4F1C-AF4C-6027C102E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662</Words>
  <Characters>710</Characters>
  <Lines>65</Lines>
  <Paragraphs>42</Paragraphs>
  <TotalTime>0</TotalTime>
  <ScaleCrop>false</ScaleCrop>
  <LinksUpToDate>false</LinksUpToDate>
  <CharactersWithSpaces>724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2025-08-06T07:51:00Z</dcterms:created>
  <dc:creator>尘埃落定</dc:creator>
  <cp:lastModifiedBy>Only care</cp:lastModifiedBy>
  <dcterms:modified xsi:type="dcterms:W3CDTF">2025-09-26T09:43:35Z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EB7BFD41C85F41F2BFA4570FC4C7822D_11</vt:lpwstr>
  </property>
  <property fmtid="{D5CDD505-2E9C-101B-9397-08002B2CF9AE}" pid="4" name="KSOTemplateDocerSaveRecord">
    <vt:lpwstr>eyJoZGlkIjoiNjkwNzZiODllMjg1ZGZjMTQzMzE4ZTAzODNjN2Q3ZGMiLCJ1c2VySWQiOiI2Mzk1NzEwNTQifQ==</vt:lpwstr>
  </property>
</Properties>
</file>