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2"/>
      </w:tblGrid>
      <w:tr w:rsidR="00066405" w:rsidRPr="00254A5F" w14:paraId="0ED2005C" w14:textId="77777777" w:rsidTr="00066405">
        <w:tc>
          <w:tcPr>
            <w:tcW w:w="8352" w:type="dxa"/>
            <w:vAlign w:val="center"/>
          </w:tcPr>
          <w:p w14:paraId="116946E9" w14:textId="7F80CFA2" w:rsidR="00066405" w:rsidRPr="00254A5F" w:rsidRDefault="00587990" w:rsidP="00066405">
            <w:pPr>
              <w:spacing w:beforeLines="50" w:before="156"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放射治疗</w:t>
            </w:r>
            <w:r w:rsidR="00DC4CE4" w:rsidRPr="00DC4CE4">
              <w:rPr>
                <w:rFonts w:ascii="宋体" w:hAnsi="宋体" w:hint="eastAsia"/>
                <w:b/>
                <w:szCs w:val="21"/>
              </w:rPr>
              <w:t>计划系统</w:t>
            </w:r>
            <w:r w:rsidR="00585890">
              <w:rPr>
                <w:rFonts w:ascii="宋体" w:hAnsi="宋体" w:hint="eastAsia"/>
                <w:b/>
                <w:szCs w:val="21"/>
              </w:rPr>
              <w:t>Pinnacle</w:t>
            </w:r>
            <w:r w:rsidR="00DC4CE4">
              <w:rPr>
                <w:rFonts w:ascii="宋体" w:hAnsi="宋体" w:hint="eastAsia"/>
                <w:b/>
                <w:szCs w:val="21"/>
              </w:rPr>
              <w:t>保修</w:t>
            </w:r>
            <w:r w:rsidR="00066405" w:rsidRPr="00254A5F">
              <w:rPr>
                <w:rFonts w:ascii="宋体" w:hAnsi="宋体" w:hint="eastAsia"/>
                <w:b/>
                <w:szCs w:val="21"/>
              </w:rPr>
              <w:t>技术要求</w:t>
            </w:r>
          </w:p>
        </w:tc>
      </w:tr>
      <w:tr w:rsidR="00066405" w:rsidRPr="00BE4D49" w14:paraId="10A50362" w14:textId="77777777" w:rsidTr="00066405">
        <w:tc>
          <w:tcPr>
            <w:tcW w:w="8352" w:type="dxa"/>
            <w:vAlign w:val="center"/>
          </w:tcPr>
          <w:p w14:paraId="2964873D" w14:textId="1A13BB6F" w:rsidR="00066405" w:rsidRPr="00BE4D49" w:rsidRDefault="00066405" w:rsidP="003E6D72">
            <w:pPr>
              <w:spacing w:beforeLines="50" w:before="156"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保修范围涵盖</w:t>
            </w:r>
            <w:r w:rsidR="00587990">
              <w:rPr>
                <w:rFonts w:ascii="宋体" w:hAnsi="宋体"/>
                <w:szCs w:val="21"/>
              </w:rPr>
              <w:t>放射治疗</w:t>
            </w:r>
            <w:r w:rsidR="003E6D72">
              <w:rPr>
                <w:rFonts w:ascii="宋体" w:hAnsi="宋体" w:hint="eastAsia"/>
                <w:szCs w:val="21"/>
              </w:rPr>
              <w:t>计划</w:t>
            </w:r>
            <w:r w:rsidR="003E6D72">
              <w:rPr>
                <w:rFonts w:ascii="宋体" w:hAnsi="宋体"/>
                <w:szCs w:val="21"/>
              </w:rPr>
              <w:t>系统</w:t>
            </w:r>
            <w:r w:rsidR="006A170C">
              <w:rPr>
                <w:rFonts w:ascii="宋体" w:hAnsi="宋体" w:hint="eastAsia"/>
                <w:szCs w:val="21"/>
              </w:rPr>
              <w:t>Pinnacle</w:t>
            </w:r>
            <w:r w:rsidR="00400B74">
              <w:rPr>
                <w:rFonts w:ascii="宋体" w:hAnsi="宋体" w:hint="eastAsia"/>
                <w:szCs w:val="21"/>
              </w:rPr>
              <w:t>集群</w:t>
            </w:r>
            <w:r w:rsidR="003E6D72">
              <w:rPr>
                <w:rFonts w:ascii="宋体" w:hAnsi="宋体"/>
                <w:szCs w:val="21"/>
              </w:rPr>
              <w:t>服务器、计算服务器</w:t>
            </w:r>
            <w:r w:rsidR="003E6D72">
              <w:rPr>
                <w:rFonts w:ascii="宋体" w:hAnsi="宋体" w:hint="eastAsia"/>
                <w:szCs w:val="21"/>
              </w:rPr>
              <w:t>、</w:t>
            </w:r>
            <w:r w:rsidR="00EA58B5">
              <w:rPr>
                <w:rFonts w:ascii="宋体" w:hAnsi="宋体" w:hint="eastAsia"/>
                <w:szCs w:val="21"/>
              </w:rPr>
              <w:t>存储阵列、</w:t>
            </w:r>
            <w:r w:rsidR="00585890">
              <w:rPr>
                <w:rFonts w:ascii="宋体" w:hAnsi="宋体" w:hint="eastAsia"/>
                <w:szCs w:val="21"/>
              </w:rPr>
              <w:t>使用终端/</w:t>
            </w:r>
            <w:r w:rsidR="003E6D72">
              <w:rPr>
                <w:rFonts w:ascii="宋体" w:hAnsi="宋体" w:hint="eastAsia"/>
                <w:szCs w:val="21"/>
              </w:rPr>
              <w:t>Sun-Ray瘦</w:t>
            </w:r>
            <w:r w:rsidR="003E6D72">
              <w:rPr>
                <w:rFonts w:ascii="宋体" w:hAnsi="宋体"/>
                <w:szCs w:val="21"/>
              </w:rPr>
              <w:t>客户端的</w:t>
            </w:r>
            <w:r w:rsidRPr="00400B74">
              <w:rPr>
                <w:rFonts w:ascii="宋体" w:hAnsi="宋体" w:hint="eastAsia"/>
                <w:szCs w:val="21"/>
              </w:rPr>
              <w:t>所有零部件(包括损耗部件)</w:t>
            </w:r>
            <w:r w:rsidR="00400B74" w:rsidRPr="00400B74">
              <w:rPr>
                <w:rFonts w:ascii="宋体" w:hAnsi="宋体" w:hint="eastAsia"/>
                <w:szCs w:val="21"/>
              </w:rPr>
              <w:t>、</w:t>
            </w:r>
            <w:r w:rsidR="00EA58B5">
              <w:rPr>
                <w:rFonts w:ascii="宋体" w:hAnsi="宋体" w:hint="eastAsia"/>
                <w:szCs w:val="21"/>
              </w:rPr>
              <w:t>数据</w:t>
            </w:r>
            <w:r w:rsidR="00400B74" w:rsidRPr="00400B74">
              <w:rPr>
                <w:rFonts w:ascii="宋体" w:hAnsi="宋体" w:hint="eastAsia"/>
                <w:szCs w:val="21"/>
              </w:rPr>
              <w:t>服务器、UPS、KVM、服务器机柜、网络交换机</w:t>
            </w:r>
            <w:r w:rsidR="00400B74">
              <w:rPr>
                <w:rFonts w:ascii="宋体" w:hAnsi="宋体" w:hint="eastAsia"/>
                <w:szCs w:val="21"/>
              </w:rPr>
              <w:t>等</w:t>
            </w:r>
            <w:r w:rsidR="0005791B">
              <w:rPr>
                <w:rFonts w:ascii="宋体" w:hAnsi="宋体" w:hint="eastAsia"/>
                <w:szCs w:val="21"/>
              </w:rPr>
              <w:t>，</w:t>
            </w:r>
            <w:r w:rsidR="00303EA0">
              <w:rPr>
                <w:rFonts w:ascii="宋体" w:hAnsi="宋体" w:hint="eastAsia"/>
                <w:szCs w:val="21"/>
              </w:rPr>
              <w:t>主要软硬件型号见附表1。</w:t>
            </w:r>
          </w:p>
        </w:tc>
      </w:tr>
      <w:tr w:rsidR="00066405" w14:paraId="276C9813" w14:textId="77777777" w:rsidTr="00066405">
        <w:tc>
          <w:tcPr>
            <w:tcW w:w="8352" w:type="dxa"/>
            <w:vAlign w:val="center"/>
          </w:tcPr>
          <w:p w14:paraId="257F8060" w14:textId="53BEB8E0" w:rsidR="00066405" w:rsidRDefault="00066405" w:rsidP="00066405">
            <w:pPr>
              <w:spacing w:beforeLines="50" w:before="156" w:line="360" w:lineRule="auto"/>
              <w:rPr>
                <w:rFonts w:ascii="宋体" w:hAnsi="宋体" w:hint="eastAsia"/>
                <w:szCs w:val="21"/>
              </w:rPr>
            </w:pPr>
            <w:r w:rsidRPr="00EF1886">
              <w:rPr>
                <w:rFonts w:ascii="宋体" w:hAnsi="宋体" w:hint="eastAsia"/>
                <w:szCs w:val="21"/>
              </w:rPr>
              <w:t>保修费用</w:t>
            </w:r>
            <w:r>
              <w:rPr>
                <w:rFonts w:ascii="宋体" w:hAnsi="宋体" w:hint="eastAsia"/>
                <w:szCs w:val="21"/>
              </w:rPr>
              <w:t>包括</w:t>
            </w:r>
            <w:r w:rsidRPr="00EF1886">
              <w:rPr>
                <w:rFonts w:ascii="宋体" w:hAnsi="宋体" w:hint="eastAsia"/>
                <w:szCs w:val="21"/>
              </w:rPr>
              <w:t>维保工时费、零配件费用和软件维护、升级费用，服务内容和细则</w:t>
            </w:r>
            <w:r w:rsidR="00362C71">
              <w:rPr>
                <w:rFonts w:ascii="宋体" w:hAnsi="宋体" w:hint="eastAsia"/>
                <w:szCs w:val="21"/>
              </w:rPr>
              <w:t>不低于</w:t>
            </w:r>
            <w:r>
              <w:rPr>
                <w:rFonts w:ascii="宋体" w:hAnsi="宋体" w:hint="eastAsia"/>
                <w:szCs w:val="21"/>
              </w:rPr>
              <w:t>原厂</w:t>
            </w:r>
            <w:r w:rsidRPr="00EF1886">
              <w:rPr>
                <w:rFonts w:ascii="宋体" w:hAnsi="宋体" w:hint="eastAsia"/>
                <w:szCs w:val="21"/>
              </w:rPr>
              <w:t>免费维保。</w:t>
            </w:r>
          </w:p>
        </w:tc>
      </w:tr>
      <w:tr w:rsidR="00066405" w:rsidRPr="00EF1886" w14:paraId="4C908F06" w14:textId="77777777" w:rsidTr="00066405">
        <w:tc>
          <w:tcPr>
            <w:tcW w:w="8352" w:type="dxa"/>
            <w:vAlign w:val="center"/>
          </w:tcPr>
          <w:p w14:paraId="0C12E965" w14:textId="77777777" w:rsidR="00066405" w:rsidRPr="00EF1886" w:rsidRDefault="00066405" w:rsidP="00066405">
            <w:pPr>
              <w:spacing w:beforeLines="50" w:before="156"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保修服务全部由投标方的专业工程师完成，不得转包或分包。</w:t>
            </w:r>
          </w:p>
        </w:tc>
      </w:tr>
      <w:tr w:rsidR="00066405" w:rsidRPr="00EF1886" w14:paraId="012C9DAA" w14:textId="77777777" w:rsidTr="00066405">
        <w:tc>
          <w:tcPr>
            <w:tcW w:w="8352" w:type="dxa"/>
            <w:vAlign w:val="center"/>
          </w:tcPr>
          <w:p w14:paraId="60CBB005" w14:textId="77777777" w:rsidR="00066405" w:rsidRPr="00EF1886" w:rsidRDefault="00066405" w:rsidP="00DC4CE4">
            <w:pPr>
              <w:spacing w:beforeLines="50" w:before="156" w:line="360" w:lineRule="auto"/>
              <w:rPr>
                <w:rFonts w:ascii="宋体" w:hAnsi="宋体" w:hint="eastAsia"/>
                <w:szCs w:val="21"/>
              </w:rPr>
            </w:pPr>
            <w:r w:rsidRPr="00EF1886">
              <w:rPr>
                <w:rFonts w:ascii="宋体" w:hAnsi="宋体" w:hint="eastAsia"/>
                <w:szCs w:val="21"/>
              </w:rPr>
              <w:t>出现</w:t>
            </w:r>
            <w:r>
              <w:rPr>
                <w:rFonts w:ascii="宋体" w:hAnsi="宋体" w:hint="eastAsia"/>
                <w:szCs w:val="21"/>
              </w:rPr>
              <w:t>非停机</w:t>
            </w:r>
            <w:r w:rsidRPr="00EF1886">
              <w:rPr>
                <w:rFonts w:ascii="宋体" w:hAnsi="宋体" w:hint="eastAsia"/>
                <w:szCs w:val="21"/>
              </w:rPr>
              <w:t>故障，</w:t>
            </w:r>
            <w:r>
              <w:rPr>
                <w:rFonts w:ascii="宋体" w:hAnsi="宋体" w:hint="eastAsia"/>
                <w:szCs w:val="21"/>
              </w:rPr>
              <w:t>投标方（周一至周日，早</w:t>
            </w:r>
            <w:r w:rsidR="00DC4CE4"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点到晚</w:t>
            </w:r>
            <w:r w:rsidR="00DC4CE4">
              <w:rPr>
                <w:rFonts w:ascii="宋体" w:hAnsi="宋体"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>点）</w:t>
            </w:r>
            <w:r w:rsidRPr="00EF1886">
              <w:rPr>
                <w:rFonts w:ascii="宋体" w:hAnsi="宋体" w:hint="eastAsia"/>
                <w:szCs w:val="21"/>
              </w:rPr>
              <w:t>小于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EF1886">
              <w:rPr>
                <w:rFonts w:ascii="宋体" w:hAnsi="宋体" w:hint="eastAsia"/>
                <w:szCs w:val="21"/>
              </w:rPr>
              <w:t>小时内提供技术支持做出答复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EF1886">
              <w:rPr>
                <w:rFonts w:ascii="宋体" w:hAnsi="宋体" w:hint="eastAsia"/>
                <w:szCs w:val="21"/>
              </w:rPr>
              <w:t>小于</w:t>
            </w:r>
            <w:r>
              <w:rPr>
                <w:rFonts w:ascii="宋体" w:hAnsi="宋体" w:hint="eastAsia"/>
                <w:szCs w:val="21"/>
              </w:rPr>
              <w:t>6小时内派遣工程师到达现场</w:t>
            </w:r>
            <w:r w:rsidRPr="00EF1886">
              <w:rPr>
                <w:rFonts w:ascii="宋体" w:hAnsi="宋体" w:hint="eastAsia"/>
                <w:szCs w:val="21"/>
              </w:rPr>
              <w:t>；出现停机故障时，</w:t>
            </w:r>
            <w:r>
              <w:rPr>
                <w:rFonts w:ascii="宋体" w:hAnsi="宋体" w:hint="eastAsia"/>
                <w:szCs w:val="21"/>
              </w:rPr>
              <w:t>投标方（周一至周日，</w:t>
            </w:r>
            <w:r w:rsidR="00DC4CE4">
              <w:rPr>
                <w:rFonts w:ascii="宋体" w:hAnsi="宋体" w:hint="eastAsia"/>
                <w:szCs w:val="21"/>
              </w:rPr>
              <w:t>早</w:t>
            </w:r>
            <w:r w:rsidR="00DC4CE4">
              <w:rPr>
                <w:rFonts w:ascii="宋体" w:hAnsi="宋体"/>
                <w:szCs w:val="21"/>
              </w:rPr>
              <w:t>8</w:t>
            </w:r>
            <w:r w:rsidR="00DC4CE4">
              <w:rPr>
                <w:rFonts w:ascii="宋体" w:hAnsi="宋体" w:hint="eastAsia"/>
                <w:szCs w:val="21"/>
              </w:rPr>
              <w:t>点到晚</w:t>
            </w:r>
            <w:r w:rsidR="00DC4CE4">
              <w:rPr>
                <w:rFonts w:ascii="宋体" w:hAnsi="宋体"/>
                <w:szCs w:val="21"/>
              </w:rPr>
              <w:t>18</w:t>
            </w:r>
            <w:r w:rsidR="00DC4CE4">
              <w:rPr>
                <w:rFonts w:ascii="宋体" w:hAnsi="宋体" w:hint="eastAsia"/>
                <w:szCs w:val="21"/>
              </w:rPr>
              <w:t>点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EF1886">
              <w:rPr>
                <w:rFonts w:ascii="宋体" w:hAnsi="宋体" w:hint="eastAsia"/>
                <w:szCs w:val="21"/>
              </w:rPr>
              <w:t>小于</w:t>
            </w:r>
            <w:r w:rsidR="00DC4CE4">
              <w:rPr>
                <w:rFonts w:ascii="宋体" w:hAnsi="宋体"/>
                <w:szCs w:val="21"/>
              </w:rPr>
              <w:t>4</w:t>
            </w:r>
            <w:r w:rsidRPr="00EF1886">
              <w:rPr>
                <w:rFonts w:ascii="宋体" w:hAnsi="宋体" w:hint="eastAsia"/>
                <w:szCs w:val="21"/>
              </w:rPr>
              <w:t>小时内派遣</w:t>
            </w:r>
            <w:r>
              <w:rPr>
                <w:rFonts w:ascii="宋体" w:hAnsi="宋体" w:hint="eastAsia"/>
                <w:szCs w:val="21"/>
              </w:rPr>
              <w:t>工程师</w:t>
            </w:r>
            <w:r w:rsidRPr="00EF1886">
              <w:rPr>
                <w:rFonts w:ascii="宋体" w:hAnsi="宋体" w:hint="eastAsia"/>
                <w:szCs w:val="21"/>
              </w:rPr>
              <w:t>到达现场。</w:t>
            </w:r>
          </w:p>
        </w:tc>
      </w:tr>
      <w:tr w:rsidR="00066405" w:rsidRPr="00EF1886" w14:paraId="23361A97" w14:textId="77777777" w:rsidTr="00066405">
        <w:tc>
          <w:tcPr>
            <w:tcW w:w="8352" w:type="dxa"/>
            <w:vAlign w:val="center"/>
          </w:tcPr>
          <w:p w14:paraId="27A9412D" w14:textId="6910D853" w:rsidR="00066405" w:rsidRPr="006A170C" w:rsidRDefault="0075713E" w:rsidP="003E6D72">
            <w:pPr>
              <w:spacing w:beforeLines="50" w:before="156" w:line="360" w:lineRule="auto"/>
              <w:rPr>
                <w:rFonts w:ascii="宋体" w:hAnsi="宋体" w:hint="eastAsia"/>
                <w:szCs w:val="21"/>
              </w:rPr>
            </w:pPr>
            <w:r w:rsidRPr="0075713E">
              <w:rPr>
                <w:rFonts w:ascii="宋体" w:hAnsi="宋体" w:hint="eastAsia"/>
                <w:szCs w:val="21"/>
              </w:rPr>
              <w:t>系统开机率不小于9</w:t>
            </w:r>
            <w:r w:rsidR="00B579F7">
              <w:rPr>
                <w:rFonts w:ascii="宋体" w:hAnsi="宋体" w:hint="eastAsia"/>
                <w:szCs w:val="21"/>
              </w:rPr>
              <w:t>5</w:t>
            </w:r>
            <w:r w:rsidRPr="0075713E">
              <w:rPr>
                <w:rFonts w:ascii="宋体" w:hAnsi="宋体" w:hint="eastAsia"/>
                <w:szCs w:val="21"/>
              </w:rPr>
              <w:t>%，即每年停机不得超过</w:t>
            </w:r>
            <w:r w:rsidR="00B579F7">
              <w:rPr>
                <w:rFonts w:ascii="宋体" w:hAnsi="宋体" w:hint="eastAsia"/>
                <w:szCs w:val="21"/>
              </w:rPr>
              <w:t>18</w:t>
            </w:r>
            <w:r w:rsidRPr="0075713E">
              <w:rPr>
                <w:rFonts w:ascii="宋体" w:hAnsi="宋体" w:hint="eastAsia"/>
                <w:szCs w:val="21"/>
              </w:rPr>
              <w:t>天(一年365天)。</w:t>
            </w:r>
            <w:r w:rsidR="006A170C" w:rsidRPr="006A170C">
              <w:rPr>
                <w:rFonts w:ascii="宋体" w:hAnsi="宋体" w:hint="eastAsia"/>
                <w:szCs w:val="21"/>
              </w:rPr>
              <w:t>提供7*24小时全天技术支持服务，安排一名资深工程师对口服务，手机24小时保持开机状态，随时接听。</w:t>
            </w:r>
          </w:p>
        </w:tc>
      </w:tr>
      <w:tr w:rsidR="00066405" w14:paraId="358D2486" w14:textId="77777777" w:rsidTr="00066405">
        <w:tc>
          <w:tcPr>
            <w:tcW w:w="8352" w:type="dxa"/>
            <w:vAlign w:val="center"/>
          </w:tcPr>
          <w:p w14:paraId="6DA6DD85" w14:textId="7FA195F1" w:rsidR="00066405" w:rsidRDefault="00066405" w:rsidP="00DC4CE4">
            <w:pPr>
              <w:spacing w:beforeLines="50" w:before="156"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投标人每年至少提供</w:t>
            </w:r>
            <w:r w:rsidR="00F85049"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次整机保养，</w:t>
            </w:r>
            <w:r w:rsidR="00DC4CE4">
              <w:rPr>
                <w:rFonts w:ascii="宋体" w:hAnsi="宋体" w:hint="eastAsia"/>
                <w:szCs w:val="21"/>
              </w:rPr>
              <w:t>保养</w:t>
            </w:r>
            <w:r w:rsidR="00DC4CE4">
              <w:rPr>
                <w:rFonts w:ascii="宋体" w:hAnsi="宋体"/>
                <w:szCs w:val="21"/>
              </w:rPr>
              <w:t>项目包括系统</w:t>
            </w:r>
            <w:r w:rsidR="00DC4CE4">
              <w:rPr>
                <w:rFonts w:ascii="宋体" w:hAnsi="宋体" w:hint="eastAsia"/>
                <w:szCs w:val="21"/>
              </w:rPr>
              <w:t>硬件</w:t>
            </w:r>
            <w:r w:rsidR="00DC4CE4">
              <w:rPr>
                <w:rFonts w:ascii="宋体" w:hAnsi="宋体"/>
                <w:szCs w:val="21"/>
              </w:rPr>
              <w:t>整体检查、系统性能测试、</w:t>
            </w:r>
            <w:r w:rsidRPr="009577FF">
              <w:rPr>
                <w:rFonts w:ascii="宋体" w:hAnsi="宋体" w:hint="eastAsia"/>
                <w:szCs w:val="21"/>
              </w:rPr>
              <w:t>计算机除尘</w:t>
            </w:r>
            <w:r>
              <w:rPr>
                <w:rFonts w:ascii="宋体" w:hAnsi="宋体" w:hint="eastAsia"/>
                <w:szCs w:val="21"/>
              </w:rPr>
              <w:t>、数据</w:t>
            </w:r>
            <w:r w:rsidRPr="009577FF">
              <w:rPr>
                <w:rFonts w:ascii="宋体" w:hAnsi="宋体" w:hint="eastAsia"/>
                <w:szCs w:val="21"/>
              </w:rPr>
              <w:t>备份</w:t>
            </w:r>
            <w:r w:rsidRPr="009577FF">
              <w:rPr>
                <w:rFonts w:ascii="宋体" w:hAnsi="宋体"/>
                <w:szCs w:val="21"/>
              </w:rPr>
              <w:t>整理</w:t>
            </w:r>
            <w:r w:rsidR="0075713E">
              <w:rPr>
                <w:rFonts w:ascii="宋体" w:hAnsi="宋体" w:hint="eastAsia"/>
                <w:szCs w:val="21"/>
              </w:rPr>
              <w:t>、</w:t>
            </w:r>
            <w:r w:rsidR="0075713E" w:rsidRPr="0075713E">
              <w:rPr>
                <w:rFonts w:ascii="宋体" w:hAnsi="宋体" w:hint="eastAsia"/>
                <w:szCs w:val="21"/>
              </w:rPr>
              <w:t>数据库性能优化、提供数据迁移的技术支持等</w:t>
            </w:r>
            <w:r w:rsidRPr="009577FF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066405" w14:paraId="7634E9F3" w14:textId="77777777" w:rsidTr="00066405">
        <w:tc>
          <w:tcPr>
            <w:tcW w:w="8352" w:type="dxa"/>
            <w:vAlign w:val="center"/>
          </w:tcPr>
          <w:p w14:paraId="02BF0BD0" w14:textId="77777777" w:rsidR="00066405" w:rsidRDefault="00066405" w:rsidP="00066405">
            <w:pPr>
              <w:spacing w:beforeLines="50" w:before="156"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每次维修或保养完毕后，需经过完整测试，确认机器可正常使用后方可离开。</w:t>
            </w:r>
          </w:p>
        </w:tc>
      </w:tr>
      <w:tr w:rsidR="00066405" w14:paraId="06762059" w14:textId="77777777" w:rsidTr="00066405">
        <w:tc>
          <w:tcPr>
            <w:tcW w:w="8352" w:type="dxa"/>
            <w:vAlign w:val="center"/>
          </w:tcPr>
          <w:p w14:paraId="670002BE" w14:textId="77777777" w:rsidR="00066405" w:rsidRDefault="00066405" w:rsidP="003E6D72">
            <w:pPr>
              <w:spacing w:beforeLines="50" w:before="156" w:line="360" w:lineRule="auto"/>
              <w:rPr>
                <w:rFonts w:ascii="宋体" w:hAnsi="宋体" w:hint="eastAsia"/>
                <w:szCs w:val="21"/>
              </w:rPr>
            </w:pPr>
            <w:r w:rsidRPr="00EF1886">
              <w:rPr>
                <w:rFonts w:ascii="宋体" w:hAnsi="宋体" w:hint="eastAsia"/>
                <w:szCs w:val="21"/>
              </w:rPr>
              <w:t>投标</w:t>
            </w:r>
            <w:r>
              <w:rPr>
                <w:rFonts w:ascii="宋体" w:hAnsi="宋体" w:hint="eastAsia"/>
                <w:szCs w:val="21"/>
              </w:rPr>
              <w:t>人</w:t>
            </w:r>
            <w:r w:rsidRPr="00EF1886">
              <w:rPr>
                <w:rFonts w:ascii="宋体" w:hAnsi="宋体" w:hint="eastAsia"/>
                <w:szCs w:val="21"/>
              </w:rPr>
              <w:t>在</w:t>
            </w:r>
            <w:r>
              <w:rPr>
                <w:rFonts w:ascii="宋体" w:hAnsi="宋体" w:hint="eastAsia"/>
                <w:szCs w:val="21"/>
              </w:rPr>
              <w:t>北京</w:t>
            </w:r>
            <w:r w:rsidRPr="00EF1886">
              <w:rPr>
                <w:rFonts w:ascii="宋体" w:hAnsi="宋体" w:hint="eastAsia"/>
                <w:szCs w:val="21"/>
              </w:rPr>
              <w:t>设有维修服务部门</w:t>
            </w:r>
          </w:p>
        </w:tc>
      </w:tr>
      <w:tr w:rsidR="00066405" w:rsidRPr="00C83451" w14:paraId="796A5AF6" w14:textId="77777777" w:rsidTr="00066405">
        <w:tc>
          <w:tcPr>
            <w:tcW w:w="8352" w:type="dxa"/>
            <w:vAlign w:val="center"/>
          </w:tcPr>
          <w:p w14:paraId="7CC3AA54" w14:textId="77777777" w:rsidR="00066405" w:rsidRPr="00C83451" w:rsidRDefault="00066405" w:rsidP="003E6D72">
            <w:pPr>
              <w:spacing w:beforeLines="50" w:before="156"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所有</w:t>
            </w:r>
            <w:r w:rsidRPr="00EF1886">
              <w:rPr>
                <w:rFonts w:ascii="宋体" w:hAnsi="宋体" w:hint="eastAsia"/>
                <w:szCs w:val="21"/>
              </w:rPr>
              <w:t>零备件</w:t>
            </w:r>
            <w:r>
              <w:rPr>
                <w:rFonts w:ascii="宋体" w:hAnsi="宋体" w:hint="eastAsia"/>
                <w:szCs w:val="21"/>
              </w:rPr>
              <w:t>必须为原设备制造商提供的全新产品</w:t>
            </w:r>
          </w:p>
        </w:tc>
      </w:tr>
      <w:tr w:rsidR="00B579F7" w:rsidRPr="00C83451" w14:paraId="4DF2DB3F" w14:textId="77777777" w:rsidTr="00066405">
        <w:tc>
          <w:tcPr>
            <w:tcW w:w="8352" w:type="dxa"/>
            <w:vAlign w:val="center"/>
          </w:tcPr>
          <w:p w14:paraId="7CFE96F9" w14:textId="522DD8BB" w:rsidR="00B579F7" w:rsidRDefault="00B579F7" w:rsidP="003E6D72">
            <w:pPr>
              <w:spacing w:beforeLines="50" w:before="156" w:line="360" w:lineRule="auto"/>
              <w:rPr>
                <w:rFonts w:ascii="宋体" w:hAnsi="宋体" w:hint="eastAsia"/>
                <w:szCs w:val="21"/>
              </w:rPr>
            </w:pPr>
            <w:r w:rsidRPr="00B579F7">
              <w:rPr>
                <w:rFonts w:ascii="宋体" w:hAnsi="宋体" w:hint="eastAsia"/>
                <w:szCs w:val="21"/>
              </w:rPr>
              <w:t>维修期超过7天，须免费提供备用机</w:t>
            </w:r>
            <w:r w:rsidR="000C5B99">
              <w:rPr>
                <w:rFonts w:ascii="宋体" w:hAnsi="宋体" w:hint="eastAsia"/>
                <w:szCs w:val="21"/>
              </w:rPr>
              <w:t>/</w:t>
            </w:r>
            <w:r w:rsidRPr="00B579F7">
              <w:rPr>
                <w:rFonts w:ascii="宋体" w:hAnsi="宋体" w:hint="eastAsia"/>
                <w:szCs w:val="21"/>
              </w:rPr>
              <w:t>备用件，保证正常日常工作</w:t>
            </w:r>
          </w:p>
        </w:tc>
      </w:tr>
      <w:tr w:rsidR="00066405" w:rsidRPr="00EF1886" w14:paraId="635F5602" w14:textId="77777777" w:rsidTr="00066405">
        <w:tc>
          <w:tcPr>
            <w:tcW w:w="8352" w:type="dxa"/>
            <w:vAlign w:val="center"/>
          </w:tcPr>
          <w:p w14:paraId="003098B7" w14:textId="51DEDB09" w:rsidR="00066405" w:rsidRPr="00EF1886" w:rsidRDefault="00066405" w:rsidP="00066405">
            <w:pPr>
              <w:spacing w:beforeLines="50" w:before="156" w:line="360" w:lineRule="auto"/>
              <w:rPr>
                <w:rFonts w:ascii="宋体" w:hAnsi="宋体" w:hint="eastAsia"/>
                <w:szCs w:val="21"/>
              </w:rPr>
            </w:pPr>
            <w:r w:rsidRPr="00EF1886">
              <w:rPr>
                <w:rFonts w:ascii="宋体" w:hAnsi="宋体" w:hint="eastAsia"/>
                <w:szCs w:val="21"/>
              </w:rPr>
              <w:t>系统软件免费升级</w:t>
            </w:r>
            <w:r w:rsidR="00B22688">
              <w:rPr>
                <w:rFonts w:ascii="宋体" w:hAnsi="宋体" w:hint="eastAsia"/>
                <w:szCs w:val="21"/>
              </w:rPr>
              <w:t>及培训</w:t>
            </w:r>
          </w:p>
        </w:tc>
      </w:tr>
    </w:tbl>
    <w:p w14:paraId="5B73670A" w14:textId="77777777" w:rsidR="00210F03" w:rsidRDefault="00210F03"/>
    <w:p w14:paraId="2E971973" w14:textId="75B82465" w:rsidR="00DE1D43" w:rsidRDefault="00DE1D43">
      <w:pPr>
        <w:widowControl/>
        <w:jc w:val="left"/>
      </w:pPr>
      <w:r>
        <w:br w:type="page"/>
      </w:r>
    </w:p>
    <w:p w14:paraId="3C385126" w14:textId="77777777" w:rsidR="00DE1D43" w:rsidRDefault="00DE1D43" w:rsidP="00DE1D43">
      <w:pPr>
        <w:spacing w:afterLines="50" w:after="156" w:line="300" w:lineRule="auto"/>
        <w:jc w:val="left"/>
        <w:rPr>
          <w:sz w:val="24"/>
        </w:rPr>
      </w:pPr>
      <w:r>
        <w:rPr>
          <w:rFonts w:hint="eastAsia"/>
          <w:sz w:val="24"/>
        </w:rPr>
        <w:lastRenderedPageBreak/>
        <w:t>附表</w:t>
      </w:r>
      <w:r>
        <w:rPr>
          <w:rFonts w:hint="eastAsia"/>
          <w:sz w:val="24"/>
        </w:rPr>
        <w:t>1</w:t>
      </w:r>
    </w:p>
    <w:p w14:paraId="5BF25414" w14:textId="01EC91D1" w:rsidR="00DE1D43" w:rsidRDefault="00400B74" w:rsidP="00030F01">
      <w:pPr>
        <w:jc w:val="left"/>
      </w:pPr>
      <w:r>
        <w:rPr>
          <w:rFonts w:hint="eastAsia"/>
        </w:rPr>
        <w:t>主要软硬件</w:t>
      </w:r>
      <w:r w:rsidR="00E02D4F">
        <w:rPr>
          <w:rFonts w:hint="eastAsia"/>
        </w:rPr>
        <w:t>参数</w:t>
      </w:r>
      <w:r w:rsidR="00DE1D43">
        <w:rPr>
          <w:rFonts w:hint="eastAsia"/>
        </w:rPr>
        <w:t>：</w:t>
      </w:r>
    </w:p>
    <w:tbl>
      <w:tblPr>
        <w:tblStyle w:val="a7"/>
        <w:tblW w:w="8296" w:type="dxa"/>
        <w:tblLook w:val="04A0" w:firstRow="1" w:lastRow="0" w:firstColumn="1" w:lastColumn="0" w:noHBand="0" w:noVBand="1"/>
      </w:tblPr>
      <w:tblGrid>
        <w:gridCol w:w="725"/>
        <w:gridCol w:w="2122"/>
        <w:gridCol w:w="1259"/>
        <w:gridCol w:w="2268"/>
        <w:gridCol w:w="1922"/>
      </w:tblGrid>
      <w:tr w:rsidR="00DE1D43" w14:paraId="66037100" w14:textId="77777777" w:rsidTr="005930EB">
        <w:tc>
          <w:tcPr>
            <w:tcW w:w="725" w:type="dxa"/>
            <w:vAlign w:val="center"/>
          </w:tcPr>
          <w:p w14:paraId="7A905FB9" w14:textId="77777777" w:rsidR="00DE1D43" w:rsidRPr="001856FD" w:rsidRDefault="00DE1D43" w:rsidP="005930EB">
            <w:pPr>
              <w:jc w:val="center"/>
              <w:rPr>
                <w:sz w:val="24"/>
                <w:szCs w:val="24"/>
              </w:rPr>
            </w:pPr>
            <w:r w:rsidRPr="001856FD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22" w:type="dxa"/>
            <w:vAlign w:val="center"/>
          </w:tcPr>
          <w:p w14:paraId="0FB541F5" w14:textId="77777777" w:rsidR="00DE1D43" w:rsidRPr="001856FD" w:rsidRDefault="00DE1D43" w:rsidP="005930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硬件设备</w:t>
            </w:r>
          </w:p>
        </w:tc>
        <w:tc>
          <w:tcPr>
            <w:tcW w:w="1259" w:type="dxa"/>
          </w:tcPr>
          <w:p w14:paraId="37B01052" w14:textId="77777777" w:rsidR="00DE1D43" w:rsidRPr="001856FD" w:rsidRDefault="00DE1D43" w:rsidP="005930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</w:t>
            </w:r>
            <w:r w:rsidRPr="001856FD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268" w:type="dxa"/>
            <w:vAlign w:val="center"/>
          </w:tcPr>
          <w:p w14:paraId="786EFC18" w14:textId="77777777" w:rsidR="00DE1D43" w:rsidRPr="001856FD" w:rsidRDefault="00DE1D43" w:rsidP="005930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设备内主要</w:t>
            </w:r>
            <w:r w:rsidRPr="001856FD">
              <w:rPr>
                <w:rFonts w:hint="eastAsia"/>
                <w:sz w:val="24"/>
                <w:szCs w:val="24"/>
              </w:rPr>
              <w:t>软件</w:t>
            </w:r>
          </w:p>
        </w:tc>
        <w:tc>
          <w:tcPr>
            <w:tcW w:w="1922" w:type="dxa"/>
            <w:vAlign w:val="center"/>
          </w:tcPr>
          <w:p w14:paraId="54CA0A8C" w14:textId="77777777" w:rsidR="00DE1D43" w:rsidRPr="001856FD" w:rsidRDefault="00DE1D43" w:rsidP="005930EB">
            <w:pPr>
              <w:jc w:val="center"/>
              <w:rPr>
                <w:sz w:val="24"/>
                <w:szCs w:val="24"/>
              </w:rPr>
            </w:pPr>
            <w:r w:rsidRPr="001856FD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DE1D43" w14:paraId="377103FD" w14:textId="77777777" w:rsidTr="005930EB">
        <w:tc>
          <w:tcPr>
            <w:tcW w:w="725" w:type="dxa"/>
          </w:tcPr>
          <w:p w14:paraId="2D130C88" w14:textId="77777777" w:rsidR="00DE1D43" w:rsidRDefault="00DE1D43" w:rsidP="005930EB">
            <w:r>
              <w:rPr>
                <w:rFonts w:hint="eastAsia"/>
              </w:rPr>
              <w:t>1</w:t>
            </w:r>
          </w:p>
        </w:tc>
        <w:tc>
          <w:tcPr>
            <w:tcW w:w="2122" w:type="dxa"/>
          </w:tcPr>
          <w:p w14:paraId="4ED476BA" w14:textId="36384623" w:rsidR="00DE1D43" w:rsidRDefault="00AE1DDB" w:rsidP="005930EB">
            <w:r>
              <w:rPr>
                <w:rFonts w:hint="eastAsia"/>
              </w:rPr>
              <w:t xml:space="preserve">DELL </w:t>
            </w:r>
            <w:r w:rsidR="00DE1D43">
              <w:t xml:space="preserve">EMC </w:t>
            </w:r>
            <w:r>
              <w:rPr>
                <w:rFonts w:hint="eastAsia"/>
              </w:rPr>
              <w:t xml:space="preserve">UNITY 480 </w:t>
            </w:r>
            <w:r w:rsidR="00DE1D43">
              <w:rPr>
                <w:rFonts w:hint="eastAsia"/>
              </w:rPr>
              <w:t>St</w:t>
            </w:r>
            <w:r w:rsidR="00DE1D43">
              <w:t>orage System</w:t>
            </w:r>
          </w:p>
        </w:tc>
        <w:tc>
          <w:tcPr>
            <w:tcW w:w="1259" w:type="dxa"/>
          </w:tcPr>
          <w:p w14:paraId="47DB95B0" w14:textId="6D95A2D6" w:rsidR="00DE1D43" w:rsidRDefault="00043F43" w:rsidP="005930E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</w:tcPr>
          <w:p w14:paraId="4E0A4BCA" w14:textId="77777777" w:rsidR="00DE1D43" w:rsidRDefault="00DE1D43" w:rsidP="005930EB">
            <w:pPr>
              <w:jc w:val="left"/>
            </w:pPr>
            <w:r>
              <w:rPr>
                <w:rFonts w:hint="eastAsia"/>
              </w:rPr>
              <w:t>内嵌固件</w:t>
            </w:r>
          </w:p>
        </w:tc>
        <w:tc>
          <w:tcPr>
            <w:tcW w:w="1922" w:type="dxa"/>
          </w:tcPr>
          <w:p w14:paraId="7C0A6FD4" w14:textId="77777777" w:rsidR="00DE1D43" w:rsidRDefault="00DE1D43" w:rsidP="005930EB">
            <w:pPr>
              <w:jc w:val="left"/>
            </w:pPr>
            <w:r>
              <w:rPr>
                <w:rFonts w:hint="eastAsia"/>
              </w:rPr>
              <w:t>存储阵列</w:t>
            </w:r>
          </w:p>
        </w:tc>
      </w:tr>
      <w:tr w:rsidR="00DE1D43" w14:paraId="05278F28" w14:textId="77777777" w:rsidTr="005930EB">
        <w:tc>
          <w:tcPr>
            <w:tcW w:w="725" w:type="dxa"/>
          </w:tcPr>
          <w:p w14:paraId="05B2D103" w14:textId="77777777" w:rsidR="00DE1D43" w:rsidRDefault="00DE1D43" w:rsidP="005930EB">
            <w:r>
              <w:rPr>
                <w:rFonts w:hint="eastAsia"/>
              </w:rPr>
              <w:t>2</w:t>
            </w:r>
          </w:p>
        </w:tc>
        <w:tc>
          <w:tcPr>
            <w:tcW w:w="2122" w:type="dxa"/>
          </w:tcPr>
          <w:p w14:paraId="38091A3C" w14:textId="23CA8411" w:rsidR="00DE1D43" w:rsidRDefault="006F3AC9" w:rsidP="005930EB">
            <w:r>
              <w:rPr>
                <w:rFonts w:hint="eastAsia"/>
              </w:rPr>
              <w:t>Oracle</w:t>
            </w:r>
            <w:r w:rsidRPr="00274DAB">
              <w:t xml:space="preserve"> Server X</w:t>
            </w:r>
            <w:r>
              <w:rPr>
                <w:rFonts w:hint="eastAsia"/>
              </w:rPr>
              <w:t>6</w:t>
            </w:r>
            <w:r w:rsidRPr="00274DAB">
              <w:t>-2</w:t>
            </w:r>
          </w:p>
        </w:tc>
        <w:tc>
          <w:tcPr>
            <w:tcW w:w="1259" w:type="dxa"/>
          </w:tcPr>
          <w:p w14:paraId="504047D6" w14:textId="77777777" w:rsidR="00DE1D43" w:rsidRDefault="00DE1D43" w:rsidP="005930E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</w:tcPr>
          <w:p w14:paraId="4D10C6FD" w14:textId="4EB885BC" w:rsidR="00DE1D43" w:rsidRDefault="00DE1D43" w:rsidP="005930EB">
            <w:pPr>
              <w:jc w:val="left"/>
            </w:pPr>
            <w:r>
              <w:rPr>
                <w:rFonts w:hint="eastAsia"/>
              </w:rPr>
              <w:t>Solaris</w:t>
            </w:r>
            <w:r>
              <w:t xml:space="preserve"> </w:t>
            </w:r>
            <w:r>
              <w:rPr>
                <w:rFonts w:hint="eastAsia"/>
              </w:rPr>
              <w:t>1</w:t>
            </w:r>
            <w:r w:rsidR="006F3AC9"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</w:p>
          <w:p w14:paraId="17AEC77B" w14:textId="77777777" w:rsidR="00DE1D43" w:rsidRDefault="00DE1D43" w:rsidP="005930EB">
            <w:pPr>
              <w:jc w:val="left"/>
            </w:pPr>
            <w:r>
              <w:t>Oracle Solaris Cluster,</w:t>
            </w:r>
          </w:p>
          <w:p w14:paraId="27277EEB" w14:textId="77777777" w:rsidR="00DE1D43" w:rsidRDefault="00DE1D43" w:rsidP="005930EB">
            <w:pPr>
              <w:jc w:val="left"/>
            </w:pPr>
            <w:r>
              <w:t>Pinnacle</w:t>
            </w:r>
            <w:r>
              <w:rPr>
                <w:rFonts w:hint="eastAsia"/>
              </w:rPr>
              <w:t>软件</w:t>
            </w:r>
          </w:p>
        </w:tc>
        <w:tc>
          <w:tcPr>
            <w:tcW w:w="1922" w:type="dxa"/>
          </w:tcPr>
          <w:p w14:paraId="313CD0EB" w14:textId="77777777" w:rsidR="00DE1D43" w:rsidRDefault="00DE1D43" w:rsidP="005930EB">
            <w:pPr>
              <w:jc w:val="left"/>
            </w:pPr>
            <w:r>
              <w:rPr>
                <w:rFonts w:hint="eastAsia"/>
              </w:rPr>
              <w:t>集群服务器</w:t>
            </w:r>
          </w:p>
        </w:tc>
      </w:tr>
      <w:tr w:rsidR="006F3AC9" w14:paraId="424E621C" w14:textId="77777777" w:rsidTr="005930EB">
        <w:tc>
          <w:tcPr>
            <w:tcW w:w="725" w:type="dxa"/>
          </w:tcPr>
          <w:p w14:paraId="59ABA575" w14:textId="77777777" w:rsidR="006F3AC9" w:rsidRDefault="006F3AC9" w:rsidP="006F3AC9">
            <w:r>
              <w:rPr>
                <w:rFonts w:hint="eastAsia"/>
              </w:rPr>
              <w:t>3</w:t>
            </w:r>
          </w:p>
        </w:tc>
        <w:tc>
          <w:tcPr>
            <w:tcW w:w="2122" w:type="dxa"/>
          </w:tcPr>
          <w:p w14:paraId="28F74EA0" w14:textId="47430BB8" w:rsidR="006F3AC9" w:rsidRDefault="006F3AC9" w:rsidP="006F3AC9">
            <w:r>
              <w:rPr>
                <w:rFonts w:hint="eastAsia"/>
              </w:rPr>
              <w:t>Oracle</w:t>
            </w:r>
            <w:r w:rsidRPr="00274DAB">
              <w:t xml:space="preserve"> Server X</w:t>
            </w:r>
            <w:r>
              <w:rPr>
                <w:rFonts w:hint="eastAsia"/>
              </w:rPr>
              <w:t>6</w:t>
            </w:r>
            <w:r w:rsidRPr="00274DAB">
              <w:t>-2</w:t>
            </w:r>
          </w:p>
        </w:tc>
        <w:tc>
          <w:tcPr>
            <w:tcW w:w="1259" w:type="dxa"/>
          </w:tcPr>
          <w:p w14:paraId="329010CA" w14:textId="1F399A6A" w:rsidR="006F3AC9" w:rsidRDefault="006F3AC9" w:rsidP="006F3AC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</w:tcPr>
          <w:p w14:paraId="2605C48B" w14:textId="77777777" w:rsidR="006F3AC9" w:rsidRDefault="006F3AC9" w:rsidP="006F3AC9">
            <w:pPr>
              <w:jc w:val="left"/>
            </w:pPr>
            <w:r>
              <w:rPr>
                <w:rFonts w:hint="eastAsia"/>
              </w:rPr>
              <w:t>Solaris</w:t>
            </w:r>
            <w:r>
              <w:t xml:space="preserve"> 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，</w:t>
            </w:r>
          </w:p>
          <w:p w14:paraId="4651E256" w14:textId="64A60AA0" w:rsidR="006F3AC9" w:rsidRDefault="006F3AC9" w:rsidP="006F3AC9">
            <w:pPr>
              <w:jc w:val="left"/>
            </w:pPr>
            <w:r>
              <w:t>Oracle Solaris Cluster,</w:t>
            </w:r>
          </w:p>
          <w:p w14:paraId="4A32C14B" w14:textId="4E64CEEA" w:rsidR="006F3AC9" w:rsidRDefault="006F3AC9" w:rsidP="006F3AC9">
            <w:pPr>
              <w:jc w:val="left"/>
            </w:pPr>
            <w:r>
              <w:t>Pinnacle</w:t>
            </w:r>
            <w:r>
              <w:rPr>
                <w:rFonts w:hint="eastAsia"/>
              </w:rPr>
              <w:t>软件许可</w:t>
            </w:r>
          </w:p>
        </w:tc>
        <w:tc>
          <w:tcPr>
            <w:tcW w:w="1922" w:type="dxa"/>
          </w:tcPr>
          <w:p w14:paraId="182E465F" w14:textId="437BD748" w:rsidR="006F3AC9" w:rsidRDefault="006F3AC9" w:rsidP="006F3AC9">
            <w:pPr>
              <w:jc w:val="left"/>
            </w:pPr>
            <w:r w:rsidRPr="00432AE2">
              <w:rPr>
                <w:rFonts w:hint="eastAsia"/>
              </w:rPr>
              <w:t>Pinnacle</w:t>
            </w:r>
            <w:r w:rsidRPr="00432AE2">
              <w:rPr>
                <w:rFonts w:hint="eastAsia"/>
              </w:rPr>
              <w:t>计算单元</w:t>
            </w:r>
          </w:p>
        </w:tc>
      </w:tr>
      <w:tr w:rsidR="006F3AC9" w14:paraId="4112C58A" w14:textId="77777777" w:rsidTr="005930EB">
        <w:tc>
          <w:tcPr>
            <w:tcW w:w="725" w:type="dxa"/>
          </w:tcPr>
          <w:p w14:paraId="54169D78" w14:textId="77777777" w:rsidR="006F3AC9" w:rsidRDefault="006F3AC9" w:rsidP="006F3AC9">
            <w:r>
              <w:rPr>
                <w:rFonts w:hint="eastAsia"/>
              </w:rPr>
              <w:t>4</w:t>
            </w:r>
          </w:p>
        </w:tc>
        <w:tc>
          <w:tcPr>
            <w:tcW w:w="2122" w:type="dxa"/>
          </w:tcPr>
          <w:p w14:paraId="02A3E182" w14:textId="45D5A69F" w:rsidR="006F3AC9" w:rsidRDefault="006F3AC9" w:rsidP="006F3AC9">
            <w:r w:rsidRPr="00274DAB">
              <w:t>Sun Ray 2FS</w:t>
            </w:r>
            <w:r>
              <w:t>、</w:t>
            </w:r>
            <w:r>
              <w:rPr>
                <w:rFonts w:hint="eastAsia"/>
              </w:rPr>
              <w:t xml:space="preserve">Oracle </w:t>
            </w:r>
            <w:r w:rsidRPr="00274DAB">
              <w:t xml:space="preserve">Sun Ray </w:t>
            </w:r>
            <w:r>
              <w:rPr>
                <w:rFonts w:hint="eastAsia"/>
              </w:rPr>
              <w:t>3</w:t>
            </w:r>
            <w:r w:rsidRPr="00274DAB">
              <w:t xml:space="preserve"> Plus</w:t>
            </w:r>
          </w:p>
        </w:tc>
        <w:tc>
          <w:tcPr>
            <w:tcW w:w="1259" w:type="dxa"/>
          </w:tcPr>
          <w:p w14:paraId="640EF4B1" w14:textId="5716B011" w:rsidR="006F3AC9" w:rsidRDefault="00BD5D97" w:rsidP="006F3AC9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268" w:type="dxa"/>
          </w:tcPr>
          <w:p w14:paraId="2AC431F1" w14:textId="77777777" w:rsidR="006F3AC9" w:rsidRDefault="006F3AC9" w:rsidP="006F3AC9">
            <w:pPr>
              <w:jc w:val="left"/>
            </w:pPr>
            <w:r>
              <w:rPr>
                <w:rFonts w:hint="eastAsia"/>
              </w:rPr>
              <w:t>内嵌固件，</w:t>
            </w:r>
          </w:p>
          <w:p w14:paraId="373086BF" w14:textId="43BCB122" w:rsidR="006F3AC9" w:rsidRDefault="006F3AC9" w:rsidP="006F3AC9">
            <w:pPr>
              <w:jc w:val="left"/>
            </w:pPr>
            <w:r>
              <w:rPr>
                <w:rFonts w:hint="eastAsia"/>
              </w:rPr>
              <w:t>Sun Ray Software</w:t>
            </w:r>
            <w:r>
              <w:rPr>
                <w:rFonts w:hint="eastAsia"/>
              </w:rPr>
              <w:t>设置</w:t>
            </w:r>
          </w:p>
        </w:tc>
        <w:tc>
          <w:tcPr>
            <w:tcW w:w="1922" w:type="dxa"/>
          </w:tcPr>
          <w:p w14:paraId="5BAE1970" w14:textId="27F4457E" w:rsidR="006F3AC9" w:rsidRDefault="006F3AC9" w:rsidP="006F3AC9">
            <w:pPr>
              <w:jc w:val="left"/>
            </w:pPr>
            <w:r>
              <w:rPr>
                <w:rFonts w:hint="eastAsia"/>
              </w:rPr>
              <w:t>Pinnacle</w:t>
            </w:r>
            <w:r>
              <w:rPr>
                <w:rFonts w:hint="eastAsia"/>
              </w:rPr>
              <w:t>用户终端</w:t>
            </w:r>
          </w:p>
        </w:tc>
      </w:tr>
      <w:tr w:rsidR="00DE1D43" w14:paraId="06BB5E6A" w14:textId="77777777" w:rsidTr="005930EB">
        <w:tc>
          <w:tcPr>
            <w:tcW w:w="725" w:type="dxa"/>
          </w:tcPr>
          <w:p w14:paraId="08310F89" w14:textId="77777777" w:rsidR="00DE1D43" w:rsidRDefault="00DE1D43" w:rsidP="005930EB">
            <w:r>
              <w:rPr>
                <w:rFonts w:hint="eastAsia"/>
              </w:rPr>
              <w:t>5</w:t>
            </w:r>
          </w:p>
        </w:tc>
        <w:tc>
          <w:tcPr>
            <w:tcW w:w="2122" w:type="dxa"/>
          </w:tcPr>
          <w:p w14:paraId="5D2DAA6C" w14:textId="2AED819B" w:rsidR="00DE1D43" w:rsidRDefault="006F5523" w:rsidP="005930EB">
            <w:r w:rsidRPr="006F5523">
              <w:t>Dell Wyse 5070 Thin Client</w:t>
            </w:r>
            <w:r w:rsidR="00BC7F76">
              <w:rPr>
                <w:rFonts w:hint="eastAsia"/>
              </w:rPr>
              <w:t xml:space="preserve"> </w:t>
            </w:r>
            <w:r w:rsidR="00BC7F76">
              <w:rPr>
                <w:rFonts w:hint="eastAsia"/>
              </w:rPr>
              <w:t>（</w:t>
            </w:r>
            <w:r w:rsidR="00BC7F76">
              <w:rPr>
                <w:rFonts w:hint="eastAsia"/>
              </w:rPr>
              <w:t xml:space="preserve">Display, </w:t>
            </w:r>
            <w:r w:rsidR="00BC7F76" w:rsidRPr="00BC7F76">
              <w:rPr>
                <w:rFonts w:hint="eastAsia"/>
              </w:rPr>
              <w:t>DELL</w:t>
            </w:r>
            <w:r w:rsidR="00BC7F76">
              <w:rPr>
                <w:rFonts w:hint="eastAsia"/>
              </w:rPr>
              <w:t xml:space="preserve">, </w:t>
            </w:r>
            <w:r w:rsidR="00BC7F76" w:rsidRPr="00BC7F76">
              <w:rPr>
                <w:rFonts w:hint="eastAsia"/>
              </w:rPr>
              <w:t>P2721Q</w:t>
            </w:r>
            <w:r w:rsidR="00BC7F76">
              <w:rPr>
                <w:rFonts w:hint="eastAsia"/>
              </w:rPr>
              <w:t>）</w:t>
            </w:r>
          </w:p>
        </w:tc>
        <w:tc>
          <w:tcPr>
            <w:tcW w:w="1259" w:type="dxa"/>
          </w:tcPr>
          <w:p w14:paraId="3BEFDF28" w14:textId="5C5147CC" w:rsidR="00DE1D43" w:rsidRDefault="004B78A9" w:rsidP="005930EB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2268" w:type="dxa"/>
          </w:tcPr>
          <w:p w14:paraId="45867022" w14:textId="5E54EDFB" w:rsidR="004B78A9" w:rsidRDefault="004B78A9" w:rsidP="004B78A9">
            <w:pPr>
              <w:jc w:val="left"/>
            </w:pPr>
            <w:r>
              <w:rPr>
                <w:rFonts w:hint="eastAsia"/>
              </w:rPr>
              <w:t>内嵌固件，</w:t>
            </w:r>
            <w:r w:rsidR="00BD5D97">
              <w:rPr>
                <w:rFonts w:hint="eastAsia"/>
              </w:rPr>
              <w:t>win 10,</w:t>
            </w:r>
          </w:p>
          <w:p w14:paraId="11100164" w14:textId="06892BD4" w:rsidR="00DE1D43" w:rsidRDefault="004B78A9" w:rsidP="004B78A9">
            <w:pPr>
              <w:jc w:val="left"/>
            </w:pPr>
            <w:r>
              <w:rPr>
                <w:rFonts w:hint="eastAsia"/>
              </w:rPr>
              <w:t>ovdc</w:t>
            </w:r>
            <w:r>
              <w:rPr>
                <w:rFonts w:hint="eastAsia"/>
              </w:rPr>
              <w:t>设置</w:t>
            </w:r>
          </w:p>
        </w:tc>
        <w:tc>
          <w:tcPr>
            <w:tcW w:w="1922" w:type="dxa"/>
          </w:tcPr>
          <w:p w14:paraId="2E1214F9" w14:textId="3D0D1E2D" w:rsidR="00DE1D43" w:rsidRDefault="004B78A9" w:rsidP="005930EB">
            <w:pPr>
              <w:jc w:val="left"/>
            </w:pPr>
            <w:r>
              <w:rPr>
                <w:rFonts w:hint="eastAsia"/>
              </w:rPr>
              <w:t>Pinnacle</w:t>
            </w:r>
            <w:r>
              <w:rPr>
                <w:rFonts w:hint="eastAsia"/>
              </w:rPr>
              <w:t>用户终端</w:t>
            </w:r>
          </w:p>
        </w:tc>
      </w:tr>
      <w:tr w:rsidR="00DE1D43" w14:paraId="675E79F1" w14:textId="77777777" w:rsidTr="005930EB">
        <w:tc>
          <w:tcPr>
            <w:tcW w:w="725" w:type="dxa"/>
          </w:tcPr>
          <w:p w14:paraId="5D21C6B2" w14:textId="77777777" w:rsidR="00DE1D43" w:rsidRDefault="00DE1D43" w:rsidP="005930EB">
            <w:r>
              <w:rPr>
                <w:rFonts w:hint="eastAsia"/>
              </w:rPr>
              <w:t>6</w:t>
            </w:r>
          </w:p>
        </w:tc>
        <w:tc>
          <w:tcPr>
            <w:tcW w:w="2122" w:type="dxa"/>
          </w:tcPr>
          <w:p w14:paraId="73D091B9" w14:textId="281F1F4B" w:rsidR="00DE1D43" w:rsidRDefault="00BC7F76" w:rsidP="005930EB">
            <w:r w:rsidRPr="00BC7F76">
              <w:t>Dell PowerEdge R740</w:t>
            </w:r>
          </w:p>
        </w:tc>
        <w:tc>
          <w:tcPr>
            <w:tcW w:w="1259" w:type="dxa"/>
          </w:tcPr>
          <w:p w14:paraId="2373581A" w14:textId="59134D07" w:rsidR="00DE1D43" w:rsidRDefault="006F5523" w:rsidP="005930E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</w:tcPr>
          <w:p w14:paraId="0CD97934" w14:textId="56A37D85" w:rsidR="00DE1D43" w:rsidRDefault="006F5523" w:rsidP="005930EB">
            <w:pPr>
              <w:jc w:val="left"/>
            </w:pPr>
            <w:r>
              <w:rPr>
                <w:rFonts w:hint="eastAsia"/>
              </w:rPr>
              <w:t>Windows Server</w:t>
            </w:r>
          </w:p>
        </w:tc>
        <w:tc>
          <w:tcPr>
            <w:tcW w:w="1922" w:type="dxa"/>
          </w:tcPr>
          <w:p w14:paraId="0E0B6CED" w14:textId="45870C8A" w:rsidR="00DE1D43" w:rsidRDefault="006F5523" w:rsidP="005930EB">
            <w:pPr>
              <w:jc w:val="left"/>
            </w:pPr>
            <w:r>
              <w:rPr>
                <w:rFonts w:hint="eastAsia"/>
              </w:rPr>
              <w:t>数据服务器</w:t>
            </w:r>
          </w:p>
        </w:tc>
      </w:tr>
      <w:tr w:rsidR="004C4CC0" w14:paraId="2CC0CC4C" w14:textId="77777777" w:rsidTr="005930EB">
        <w:tc>
          <w:tcPr>
            <w:tcW w:w="725" w:type="dxa"/>
          </w:tcPr>
          <w:p w14:paraId="5193480F" w14:textId="7B6A49C9" w:rsidR="004C4CC0" w:rsidRDefault="004C4CC0" w:rsidP="005930EB">
            <w:r>
              <w:rPr>
                <w:rFonts w:hint="eastAsia"/>
              </w:rPr>
              <w:t>7</w:t>
            </w:r>
          </w:p>
        </w:tc>
        <w:tc>
          <w:tcPr>
            <w:tcW w:w="2122" w:type="dxa"/>
          </w:tcPr>
          <w:p w14:paraId="1A404B7B" w14:textId="203E5394" w:rsidR="004C4CC0" w:rsidRDefault="00D611BD" w:rsidP="005930EB">
            <w:r>
              <w:rPr>
                <w:rFonts w:hint="eastAsia"/>
              </w:rPr>
              <w:t>UPS</w:t>
            </w:r>
            <w:r w:rsidR="003027C0">
              <w:rPr>
                <w:rFonts w:hint="eastAsia"/>
              </w:rPr>
              <w:t>（主机</w:t>
            </w:r>
            <w:r w:rsidR="003027C0" w:rsidRPr="003027C0">
              <w:t>APC SURT10000XLICH</w:t>
            </w:r>
            <w:r w:rsidR="003027C0">
              <w:rPr>
                <w:rFonts w:hint="eastAsia"/>
              </w:rPr>
              <w:t>，电池</w:t>
            </w:r>
            <w:r w:rsidR="003027C0" w:rsidRPr="003027C0">
              <w:t>APC SURT192XLBP</w:t>
            </w:r>
            <w:r w:rsidR="003027C0">
              <w:rPr>
                <w:rFonts w:hint="eastAsia"/>
              </w:rPr>
              <w:t>，</w:t>
            </w:r>
            <w:r w:rsidR="003027C0">
              <w:rPr>
                <w:rFonts w:hint="eastAsia"/>
              </w:rPr>
              <w:t>3</w:t>
            </w:r>
            <w:r w:rsidR="003027C0">
              <w:rPr>
                <w:rFonts w:hint="eastAsia"/>
              </w:rPr>
              <w:t>）</w:t>
            </w:r>
          </w:p>
        </w:tc>
        <w:tc>
          <w:tcPr>
            <w:tcW w:w="1259" w:type="dxa"/>
          </w:tcPr>
          <w:p w14:paraId="2F9C73F8" w14:textId="22E2ED47" w:rsidR="004C4CC0" w:rsidRDefault="00D611BD" w:rsidP="005930E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</w:tcPr>
          <w:p w14:paraId="2019B31C" w14:textId="10E50095" w:rsidR="004C4CC0" w:rsidRDefault="0022458E" w:rsidP="005930EB">
            <w:pPr>
              <w:jc w:val="left"/>
            </w:pPr>
            <w:r>
              <w:rPr>
                <w:rFonts w:hint="eastAsia"/>
              </w:rPr>
              <w:t>内嵌固件</w:t>
            </w:r>
          </w:p>
        </w:tc>
        <w:tc>
          <w:tcPr>
            <w:tcW w:w="1922" w:type="dxa"/>
          </w:tcPr>
          <w:p w14:paraId="14F8EDA0" w14:textId="45E0C969" w:rsidR="004C4CC0" w:rsidRDefault="0022458E" w:rsidP="005930EB">
            <w:pPr>
              <w:jc w:val="left"/>
            </w:pPr>
            <w:r>
              <w:rPr>
                <w:rFonts w:hint="eastAsia"/>
              </w:rPr>
              <w:t>UPS</w:t>
            </w:r>
            <w:r>
              <w:rPr>
                <w:rFonts w:hint="eastAsia"/>
              </w:rPr>
              <w:t>电源</w:t>
            </w:r>
          </w:p>
        </w:tc>
      </w:tr>
    </w:tbl>
    <w:p w14:paraId="34592BCE" w14:textId="77777777" w:rsidR="00DE1D43" w:rsidRDefault="00DE1D43"/>
    <w:sectPr w:rsidR="00DE1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ECDA3" w14:textId="77777777" w:rsidR="00B57C28" w:rsidRDefault="00B57C28" w:rsidP="00DC4CE4">
      <w:r>
        <w:separator/>
      </w:r>
    </w:p>
  </w:endnote>
  <w:endnote w:type="continuationSeparator" w:id="0">
    <w:p w14:paraId="1092CF16" w14:textId="77777777" w:rsidR="00B57C28" w:rsidRDefault="00B57C28" w:rsidP="00DC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F36C9" w14:textId="77777777" w:rsidR="00B57C28" w:rsidRDefault="00B57C28" w:rsidP="00DC4CE4">
      <w:r>
        <w:separator/>
      </w:r>
    </w:p>
  </w:footnote>
  <w:footnote w:type="continuationSeparator" w:id="0">
    <w:p w14:paraId="0E994799" w14:textId="77777777" w:rsidR="00B57C28" w:rsidRDefault="00B57C28" w:rsidP="00DC4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382BE3"/>
    <w:multiLevelType w:val="multilevel"/>
    <w:tmpl w:val="75382BE3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84496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05"/>
    <w:rsid w:val="00030F01"/>
    <w:rsid w:val="00043F43"/>
    <w:rsid w:val="0005791B"/>
    <w:rsid w:val="00066405"/>
    <w:rsid w:val="000C5B99"/>
    <w:rsid w:val="00210F03"/>
    <w:rsid w:val="0022458E"/>
    <w:rsid w:val="002863C4"/>
    <w:rsid w:val="003027C0"/>
    <w:rsid w:val="00303EA0"/>
    <w:rsid w:val="00362C71"/>
    <w:rsid w:val="003E6D72"/>
    <w:rsid w:val="00400B74"/>
    <w:rsid w:val="004057CA"/>
    <w:rsid w:val="00466D08"/>
    <w:rsid w:val="004A0637"/>
    <w:rsid w:val="004B78A9"/>
    <w:rsid w:val="004C4CC0"/>
    <w:rsid w:val="004E7BC0"/>
    <w:rsid w:val="00585890"/>
    <w:rsid w:val="00587990"/>
    <w:rsid w:val="006A170C"/>
    <w:rsid w:val="006F3AC9"/>
    <w:rsid w:val="006F5523"/>
    <w:rsid w:val="0075713E"/>
    <w:rsid w:val="00763C77"/>
    <w:rsid w:val="007D6D68"/>
    <w:rsid w:val="00803A6B"/>
    <w:rsid w:val="0086089D"/>
    <w:rsid w:val="008F0222"/>
    <w:rsid w:val="00A85A19"/>
    <w:rsid w:val="00AE1DDB"/>
    <w:rsid w:val="00B22688"/>
    <w:rsid w:val="00B314E7"/>
    <w:rsid w:val="00B579F7"/>
    <w:rsid w:val="00B57C28"/>
    <w:rsid w:val="00BC7F76"/>
    <w:rsid w:val="00BD5D97"/>
    <w:rsid w:val="00C76CD8"/>
    <w:rsid w:val="00D357AF"/>
    <w:rsid w:val="00D611BD"/>
    <w:rsid w:val="00DC4CE4"/>
    <w:rsid w:val="00DE1D43"/>
    <w:rsid w:val="00E01B3A"/>
    <w:rsid w:val="00E02D4F"/>
    <w:rsid w:val="00E36E5F"/>
    <w:rsid w:val="00EA58B5"/>
    <w:rsid w:val="00ED183D"/>
    <w:rsid w:val="00F8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D08A4A"/>
  <w15:docId w15:val="{161DC61F-FA49-4565-8DF2-75663984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40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4CE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4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4CE4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DE1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473</Words>
  <Characters>650</Characters>
  <Application>Microsoft Office Word</Application>
  <DocSecurity>0</DocSecurity>
  <Lines>46</Lines>
  <Paragraphs>59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</dc:creator>
  <cp:lastModifiedBy>user</cp:lastModifiedBy>
  <cp:revision>5</cp:revision>
  <dcterms:created xsi:type="dcterms:W3CDTF">2025-05-07T06:44:00Z</dcterms:created>
  <dcterms:modified xsi:type="dcterms:W3CDTF">2025-05-07T06:51:00Z</dcterms:modified>
</cp:coreProperties>
</file>