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B1EF">
      <w:pPr>
        <w:pStyle w:val="3"/>
        <w:spacing w:before="100" w:beforeAutospacing="1" w:after="100" w:afterAutospacing="1" w:line="360" w:lineRule="auto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组学数据分析处理机</w:t>
      </w:r>
      <w:r>
        <w:rPr>
          <w:b/>
          <w:sz w:val="32"/>
          <w:szCs w:val="32"/>
        </w:rPr>
        <w:t>采购需求</w:t>
      </w:r>
    </w:p>
    <w:p w14:paraId="37F9B474">
      <w:pPr>
        <w:pStyle w:val="2"/>
      </w:pPr>
      <w:r>
        <w:rPr>
          <w:rFonts w:hint="eastAsia"/>
        </w:rPr>
        <w:t>1.采购产品一览表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301"/>
        <w:gridCol w:w="1679"/>
        <w:gridCol w:w="1050"/>
        <w:gridCol w:w="1238"/>
      </w:tblGrid>
      <w:tr w14:paraId="00D2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pct"/>
            <w:shd w:val="clear" w:color="auto" w:fill="BFBFBF"/>
            <w:vAlign w:val="center"/>
          </w:tcPr>
          <w:p w14:paraId="10CE36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37" w:type="pct"/>
            <w:shd w:val="clear" w:color="auto" w:fill="BFBFBF"/>
            <w:vAlign w:val="center"/>
          </w:tcPr>
          <w:p w14:paraId="6FB23D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985" w:type="pct"/>
            <w:shd w:val="clear" w:color="auto" w:fill="BFBFBF"/>
            <w:vAlign w:val="center"/>
          </w:tcPr>
          <w:p w14:paraId="78AB1D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16" w:type="pct"/>
            <w:shd w:val="clear" w:color="auto" w:fill="BFBFBF"/>
            <w:vAlign w:val="center"/>
          </w:tcPr>
          <w:p w14:paraId="22AC6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26" w:type="pct"/>
            <w:shd w:val="clear" w:color="auto" w:fill="BFBFBF"/>
            <w:vAlign w:val="center"/>
          </w:tcPr>
          <w:p w14:paraId="574B5E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产地</w:t>
            </w:r>
          </w:p>
        </w:tc>
      </w:tr>
      <w:tr w14:paraId="1F70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pct"/>
            <w:vAlign w:val="center"/>
          </w:tcPr>
          <w:p w14:paraId="33A6D7A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37" w:type="pct"/>
            <w:vAlign w:val="center"/>
          </w:tcPr>
          <w:p w14:paraId="2EC9277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计算服务器</w:t>
            </w:r>
          </w:p>
        </w:tc>
        <w:tc>
          <w:tcPr>
            <w:tcW w:w="985" w:type="pct"/>
            <w:vAlign w:val="center"/>
          </w:tcPr>
          <w:p w14:paraId="6F220DD7">
            <w:pPr>
              <w:widowControl/>
              <w:ind w:firstLine="720" w:firstLineChars="3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616" w:type="pct"/>
            <w:vAlign w:val="center"/>
          </w:tcPr>
          <w:p w14:paraId="7AC8269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14:paraId="142594A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国产</w:t>
            </w:r>
          </w:p>
        </w:tc>
      </w:tr>
      <w:tr w14:paraId="442F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pct"/>
            <w:vAlign w:val="center"/>
          </w:tcPr>
          <w:p w14:paraId="2655E29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37" w:type="pct"/>
            <w:vAlign w:val="center"/>
          </w:tcPr>
          <w:p w14:paraId="19AE766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存储服务器</w:t>
            </w:r>
          </w:p>
        </w:tc>
        <w:tc>
          <w:tcPr>
            <w:tcW w:w="985" w:type="pct"/>
            <w:vAlign w:val="center"/>
          </w:tcPr>
          <w:p w14:paraId="5C8D6E5F">
            <w:pPr>
              <w:widowControl/>
              <w:ind w:firstLine="720" w:firstLineChars="3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616" w:type="pct"/>
            <w:vAlign w:val="center"/>
          </w:tcPr>
          <w:p w14:paraId="7109667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14:paraId="6E4AE28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国产</w:t>
            </w:r>
          </w:p>
        </w:tc>
      </w:tr>
    </w:tbl>
    <w:p w14:paraId="67791977">
      <w:pPr>
        <w:pStyle w:val="2"/>
      </w:pPr>
      <w:r>
        <w:rPr>
          <w:rFonts w:hint="eastAsia"/>
        </w:rPr>
        <w:t>2</w:t>
      </w:r>
      <w:r>
        <w:t>.具体</w:t>
      </w:r>
      <w:bookmarkStart w:id="2" w:name="_GoBack"/>
      <w:bookmarkEnd w:id="2"/>
      <w:r>
        <w:t>需求</w:t>
      </w:r>
    </w:p>
    <w:p w14:paraId="2423DCC0">
      <w:pPr>
        <w:pStyle w:val="4"/>
      </w:pPr>
      <w:r>
        <w:rPr>
          <w:rFonts w:hint="eastAsia"/>
        </w:rPr>
        <w:t>2.</w:t>
      </w:r>
      <w:r>
        <w:t xml:space="preserve">1 </w:t>
      </w:r>
      <w:r>
        <w:rPr>
          <w:rFonts w:hint="eastAsia"/>
        </w:rPr>
        <w:t>计算</w:t>
      </w:r>
      <w:r>
        <w:t>服务器需求</w:t>
      </w:r>
    </w:p>
    <w:tbl>
      <w:tblPr>
        <w:tblStyle w:val="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40"/>
        <w:gridCol w:w="1900"/>
        <w:gridCol w:w="4939"/>
      </w:tblGrid>
      <w:tr w14:paraId="390B0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2728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6CF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0AC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配置要求</w:t>
            </w:r>
          </w:p>
        </w:tc>
      </w:tr>
      <w:tr w14:paraId="44D8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BDF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4F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DA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产品要求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CA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国内知名品牌</w:t>
            </w:r>
          </w:p>
        </w:tc>
      </w:tr>
      <w:tr w14:paraId="599D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46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BD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外形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F2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★机架式服务器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17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2U 机架式服务器</w:t>
            </w:r>
          </w:p>
        </w:tc>
      </w:tr>
      <w:tr w14:paraId="5439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64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1E7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BB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★CPU数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05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X86 架构，2路CPU配置，A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MD9004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系列芯片</w:t>
            </w:r>
          </w:p>
        </w:tc>
      </w:tr>
      <w:tr w14:paraId="5217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93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92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AC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★核心数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BD4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单处理器最高支持≥96核心，本次招标实配不低于单处理器32核心</w:t>
            </w:r>
          </w:p>
        </w:tc>
      </w:tr>
      <w:tr w14:paraId="23EF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3D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9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0A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★主频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27D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基准主频≥2.70GHz</w:t>
            </w:r>
          </w:p>
        </w:tc>
      </w:tr>
      <w:tr w14:paraId="77DC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A5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23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70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★内存类型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D94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必须支持DDR5 4800MT/s RDIMM 或LRDIMM, 3DS</w:t>
            </w:r>
          </w:p>
        </w:tc>
      </w:tr>
      <w:tr w14:paraId="503E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30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52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975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★内存插槽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2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≥24个DIMM 插槽，每CPU内存通道数不低于12个</w:t>
            </w:r>
          </w:p>
        </w:tc>
      </w:tr>
      <w:tr w14:paraId="0D5DA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6C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FB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CE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★当前配置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76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12*64GB RDIMM, 4800MT/s</w:t>
            </w:r>
          </w:p>
        </w:tc>
      </w:tr>
      <w:tr w14:paraId="2D4C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36A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D3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★当前配置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A73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本次配置2块480GB  SATA SSD硬盘 2.5英寸</w:t>
            </w:r>
          </w:p>
        </w:tc>
      </w:tr>
      <w:tr w14:paraId="4714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10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80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A1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★最大支持硬盘数量和型号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C0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正面最大支持12 个 3.5 英寸热插拔 SATA/SAS或24个2.5英寸SAS/SATA/NVMe </w:t>
            </w:r>
          </w:p>
        </w:tc>
      </w:tr>
      <w:tr w14:paraId="33FF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B3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62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RAID卡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1D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RAID支持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9B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支持RAID 0、1、5、6、10、50、60, RAID卡</w:t>
            </w:r>
          </w:p>
        </w:tc>
      </w:tr>
      <w:tr w14:paraId="3C73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7A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EC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71B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★Cache 大小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C4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8GB</w:t>
            </w:r>
          </w:p>
        </w:tc>
      </w:tr>
      <w:tr w14:paraId="5605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B8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65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C4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★电池保修时间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7FC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3年warranty for battery/可选升级5年保修</w:t>
            </w:r>
          </w:p>
        </w:tc>
      </w:tr>
      <w:tr w14:paraId="7A3B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A9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C6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7A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支持的硬盘类型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E8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支持24Gbps SAS4.0，同时支持SAS/SATA/NVME RAID</w:t>
            </w:r>
          </w:p>
        </w:tc>
      </w:tr>
      <w:tr w14:paraId="6EB40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B7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CA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033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★当前配置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63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配置1张RAID卡，支持RAID 0、1、5、6、10、50、60，缓存8GB</w:t>
            </w:r>
          </w:p>
        </w:tc>
      </w:tr>
      <w:tr w14:paraId="014F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79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05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SAS HBA 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46B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当前配置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FB4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HBA355e 适配器 全高/半高, DIB</w:t>
            </w:r>
          </w:p>
        </w:tc>
      </w:tr>
      <w:tr w14:paraId="113AC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E4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C7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GPU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C4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★GPU支持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DD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支持大于等于2张双宽或6张单宽GPU卡</w:t>
            </w:r>
          </w:p>
        </w:tc>
      </w:tr>
      <w:tr w14:paraId="0017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F2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99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I/O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7C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★PCI插槽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F0C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最大 8根PCIe 插槽 +1个OCP 3.0 专用网卡插槽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（可支持不少于4根PCIE5.0插槽）</w:t>
            </w:r>
          </w:p>
        </w:tc>
      </w:tr>
      <w:tr w14:paraId="571C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E8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63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18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★数量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87A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本次配置2个千兆RJ45以太网口+2个万兆SFP+光纤口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，含光模块和光纤跳线</w:t>
            </w:r>
            <w:bookmarkEnd w:id="0"/>
            <w:bookmarkEnd w:id="1"/>
          </w:p>
        </w:tc>
      </w:tr>
      <w:tr w14:paraId="5740A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B7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49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BB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★配置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44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本次配置1+1，1400W冗余电源</w:t>
            </w:r>
          </w:p>
        </w:tc>
      </w:tr>
      <w:tr w14:paraId="1199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EF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93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37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功能和特性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2D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14:paraId="23DEC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FD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86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7F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平台安全性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73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提供系统锁定+偏差检测技术；可通过系统回滚+操作系统/BIOS恢复实现系统恢复，提供相关证明</w:t>
            </w:r>
          </w:p>
        </w:tc>
      </w:tr>
      <w:tr w14:paraId="3243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0C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52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96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★操作系统和应用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9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★Windows server 2022 数据中心版操作系统，原厂下单非OEM，支持正版查询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★Windows SQL server 2022 企业版数据库，原厂下单非OEM，支持正版查询</w:t>
            </w:r>
          </w:p>
        </w:tc>
      </w:tr>
      <w:tr w14:paraId="0566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F1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99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88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★售后服务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35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3年7x24白金级服务，当日4小时原厂备件上门更换服务，配置专属金牌服务经理及专属800/400技术支持电话.</w:t>
            </w:r>
          </w:p>
        </w:tc>
      </w:tr>
      <w:tr w14:paraId="08B2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D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D6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D3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3E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提供3年硬盘保留服务，在保修期内硬盘故障情况下，免费替换硬盘同时保留故障硬盘，数据安全更有保障。</w:t>
            </w:r>
          </w:p>
        </w:tc>
      </w:tr>
    </w:tbl>
    <w:p w14:paraId="01467BC3">
      <w:pPr>
        <w:pStyle w:val="4"/>
      </w:pPr>
      <w:r>
        <w:rPr>
          <w:rFonts w:hint="eastAsia"/>
        </w:rPr>
        <w:t>2.</w:t>
      </w:r>
      <w:r>
        <w:t xml:space="preserve">2 </w:t>
      </w:r>
      <w:r>
        <w:rPr>
          <w:rFonts w:hint="eastAsia"/>
        </w:rPr>
        <w:t>存储服务器</w:t>
      </w:r>
      <w:r>
        <w:t>需求</w:t>
      </w:r>
    </w:p>
    <w:tbl>
      <w:tblPr>
        <w:tblStyle w:val="5"/>
        <w:tblW w:w="8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0"/>
        <w:gridCol w:w="6180"/>
      </w:tblGrid>
      <w:tr w14:paraId="0BE6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3489A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17D58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E86CE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配置要求</w:t>
            </w:r>
          </w:p>
        </w:tc>
      </w:tr>
      <w:tr w14:paraId="6D0B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0DC4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4D0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产品要求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A34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国内知名品牌</w:t>
            </w:r>
          </w:p>
        </w:tc>
      </w:tr>
      <w:tr w14:paraId="260D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3484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43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体系架构★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2DC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考虑到提高数据中心空间利用率和未来扩展性，要求投标产品为高密度大容量存储系统,单台设备高度≤2U</w:t>
            </w:r>
          </w:p>
        </w:tc>
      </w:tr>
      <w:tr w14:paraId="0417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1BFB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CB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控制器★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EC4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冗余双控制器架构，控制器为双活工作模式，可支持FC、iSCSI、SAS等协议</w:t>
            </w:r>
          </w:p>
        </w:tc>
      </w:tr>
      <w:tr w14:paraId="1ADD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FDF7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58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099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内存：存储控制器内存配置≥32GB（不含任何性能加速模块或NAS缓存、FlashCache、PAM卡，SSD Cache等)</w:t>
            </w:r>
          </w:p>
        </w:tc>
      </w:tr>
      <w:tr w14:paraId="54B4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C469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EC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A68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双控制器可支持≥8个16Gb FC/iSCSI SFP+/SAS 12Gb接口</w:t>
            </w:r>
          </w:p>
        </w:tc>
      </w:tr>
      <w:tr w14:paraId="70FA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99B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E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BDF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磁盘扩展能力：支持扩展≥264块热插拔硬盘，或最大裸容量支持≥4.7PB（需提供厂商官网或官网彩页截图证明）</w:t>
            </w:r>
          </w:p>
        </w:tc>
      </w:tr>
      <w:tr w14:paraId="75D26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4017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2D7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接口方式★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FC4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本次配置12Gb SAS 8 端口 双控制器</w:t>
            </w:r>
          </w:p>
        </w:tc>
      </w:tr>
      <w:tr w14:paraId="52193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AD38A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FD3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RAID支持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7B6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支持的RAID 级别：0、1、10、5、6, Distributed RAID</w:t>
            </w:r>
          </w:p>
        </w:tc>
      </w:tr>
      <w:tr w14:paraId="5F031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7E66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12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硬盘配置★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A89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主机头双控制器配置不少于24个2.5寸槽位高密盘柜；本次配置6块20TB HDD SAS硬盘</w:t>
            </w:r>
          </w:p>
        </w:tc>
      </w:tr>
      <w:tr w14:paraId="107F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51433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5CE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多通道连接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D60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配置多路径软件，提供服务器与存储阵列之间冗余数据路径的故障转移管理</w:t>
            </w:r>
          </w:p>
        </w:tc>
      </w:tr>
      <w:tr w14:paraId="537DF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588E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50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操作系统 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4F1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支持操作系统Windows 2022、2019 和 2016 RHEL 8.2 和 7.8 SLES 15.2 和 12.5 VMware 7.0 和 6.7 Citrix XenServer 8.x 和 7.x，支持 VMware vCenter 插件，可通过 vCenter管理存储阵列</w:t>
            </w:r>
          </w:p>
        </w:tc>
      </w:tr>
      <w:tr w14:paraId="79AD3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D3DB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E3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管理/硬件检测功能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76B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支持HTML5 GUI、CLI、REST 界面管理，配置中文图形化存储管理软件，对存储系统的各项指标进行管理、调整和监测</w:t>
            </w:r>
          </w:p>
        </w:tc>
      </w:tr>
      <w:tr w14:paraId="0369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C75CD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2D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DA2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支持服务器Cluster集群功能</w:t>
            </w:r>
          </w:p>
        </w:tc>
      </w:tr>
      <w:tr w14:paraId="31B1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4BF5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26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2E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支持硬件故障检测,诊断功能</w:t>
            </w:r>
          </w:p>
        </w:tc>
      </w:tr>
      <w:tr w14:paraId="5612A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EE54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8A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数据分层★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A4E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配置自动分层功能 </w:t>
            </w:r>
          </w:p>
        </w:tc>
      </w:tr>
      <w:tr w14:paraId="6EB0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95E7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0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73D5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1）支持在逻辑卷内实现根据数据热度的双向调度 </w:t>
            </w:r>
          </w:p>
        </w:tc>
      </w:tr>
      <w:tr w14:paraId="1A40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8F972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7A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CF9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2) 支持SSD和HDD的冷热数据自动迁移</w:t>
            </w:r>
          </w:p>
        </w:tc>
      </w:tr>
      <w:tr w14:paraId="473E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EEF8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01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精简配置★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555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1）配置全容量许可精简功能，实现存储空间超分配，后续扩容无需额外购买许可（需提供厂商官网 或官网彩页截图证明并盖章）</w:t>
            </w:r>
          </w:p>
        </w:tc>
      </w:tr>
      <w:tr w14:paraId="3A76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F8735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BAC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远程复制★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C78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配置远程复制功能 </w:t>
            </w:r>
          </w:p>
        </w:tc>
      </w:tr>
      <w:tr w14:paraId="002F5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DAB4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D6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0E5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1） 支持IP及光纤远程复制功能：可以实现异步复制</w:t>
            </w:r>
          </w:p>
        </w:tc>
      </w:tr>
      <w:tr w14:paraId="1E45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2419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8D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E73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2） 支持一对多或者多对一的复制模式</w:t>
            </w:r>
          </w:p>
        </w:tc>
      </w:tr>
      <w:tr w14:paraId="35B7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F412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11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快照功能★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304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配置全容量许可快照功能，有效预防各种软故障的发生，快照无需预留空间，后续扩容无需额外购买许可，</w:t>
            </w:r>
          </w:p>
        </w:tc>
      </w:tr>
      <w:tr w14:paraId="78108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DB26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21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9C7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每套系统最大支持快照数量不少于1024个 </w:t>
            </w:r>
          </w:p>
        </w:tc>
      </w:tr>
      <w:tr w14:paraId="15D0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6DB8E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F74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卷复制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1C8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配置全容量许可的卷复制功能，后续扩容无需额外购买许可 </w:t>
            </w:r>
          </w:p>
        </w:tc>
      </w:tr>
      <w:tr w14:paraId="3579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F0356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04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存储性能分析★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1E32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1）配置存储性能收集分析工具，支持图形化界面操作，对存储的容量、带宽、延时、IOPS、队列深度和主机端的CPU、内存、磁盘容量以及主机操作系统版本摘要等进行能收集分析，并形成图形化专业报表；</w:t>
            </w:r>
          </w:p>
        </w:tc>
      </w:tr>
      <w:tr w14:paraId="77C88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C01F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B8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7C8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2）支持本地和远程Windows、Linux和Unix、虚拟机VMWARE, KVM, XenServer, Hyper-V等操作系统；</w:t>
            </w:r>
          </w:p>
        </w:tc>
      </w:tr>
      <w:tr w14:paraId="1532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B128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46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CEA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配置冗余电源、冗余风扇、冗余控制器，支持在线可热插拔更换，保证系统内无任何单点故障的隐患，单电源功率≥580W</w:t>
            </w:r>
          </w:p>
        </w:tc>
      </w:tr>
      <w:tr w14:paraId="62C89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D2768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E06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风扇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CE6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冗余风扇模块</w:t>
            </w:r>
          </w:p>
        </w:tc>
      </w:tr>
      <w:tr w14:paraId="0F504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6F08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59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平均无故障运行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750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提供同型号或同系列产品的MTBF值，要求不低于14万小时MTBF证明。</w:t>
            </w:r>
          </w:p>
        </w:tc>
      </w:tr>
      <w:tr w14:paraId="3A78A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F808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46D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安装和售后服务★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6A1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1）提供部署服务</w:t>
            </w:r>
          </w:p>
        </w:tc>
      </w:tr>
      <w:tr w14:paraId="5E82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2E7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D4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F52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2）3年IT专业支持与关键任务， 3年当日 4小时（24X7）上门服务（配件+人力)，人工、配件、交通等任何费用全免；高级软件支持；原厂本地技术客户经理24×7电话支持，可选支持硬盘不返还服务；</w:t>
            </w:r>
          </w:p>
        </w:tc>
      </w:tr>
      <w:tr w14:paraId="16E0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86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6D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存储软件特性全包★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9FD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存储所有软件特性无需额外付费购买授权，出厂默认包括存储所有软件特性，这些特性包括：ADAPT RAID、精简资源调配、SSD 读取高速缓存、复制、快照、3级分层、卷拷贝/克隆、虚拟化支持</w:t>
            </w:r>
          </w:p>
        </w:tc>
      </w:tr>
    </w:tbl>
    <w:p w14:paraId="02D80F4E"/>
    <w:p w14:paraId="4691CB82"/>
    <w:p w14:paraId="3E8FB0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11"/>
    <w:rsid w:val="00033A29"/>
    <w:rsid w:val="00074922"/>
    <w:rsid w:val="0017581A"/>
    <w:rsid w:val="001B31D7"/>
    <w:rsid w:val="00250017"/>
    <w:rsid w:val="00260300"/>
    <w:rsid w:val="002709C9"/>
    <w:rsid w:val="002D5137"/>
    <w:rsid w:val="00303413"/>
    <w:rsid w:val="003957EF"/>
    <w:rsid w:val="00475480"/>
    <w:rsid w:val="004B1816"/>
    <w:rsid w:val="00505F3D"/>
    <w:rsid w:val="005263B8"/>
    <w:rsid w:val="00545179"/>
    <w:rsid w:val="005C7711"/>
    <w:rsid w:val="005E7946"/>
    <w:rsid w:val="005F2A3F"/>
    <w:rsid w:val="005F2F0E"/>
    <w:rsid w:val="006F4E84"/>
    <w:rsid w:val="007364BB"/>
    <w:rsid w:val="007674DB"/>
    <w:rsid w:val="007A334A"/>
    <w:rsid w:val="007A7771"/>
    <w:rsid w:val="007D3369"/>
    <w:rsid w:val="00876075"/>
    <w:rsid w:val="008A5FA2"/>
    <w:rsid w:val="00956F75"/>
    <w:rsid w:val="00985B18"/>
    <w:rsid w:val="00991AB3"/>
    <w:rsid w:val="009A69E2"/>
    <w:rsid w:val="009C0055"/>
    <w:rsid w:val="009E2E19"/>
    <w:rsid w:val="00A455F1"/>
    <w:rsid w:val="00A65BBC"/>
    <w:rsid w:val="00AB1EB5"/>
    <w:rsid w:val="00AF0A89"/>
    <w:rsid w:val="00B71899"/>
    <w:rsid w:val="00B8788F"/>
    <w:rsid w:val="00BD00D7"/>
    <w:rsid w:val="00CB16E9"/>
    <w:rsid w:val="00CC23D0"/>
    <w:rsid w:val="00D04377"/>
    <w:rsid w:val="00DF7395"/>
    <w:rsid w:val="00E63D6D"/>
    <w:rsid w:val="00E63FEC"/>
    <w:rsid w:val="00EC09B2"/>
    <w:rsid w:val="00F45451"/>
    <w:rsid w:val="00FD1F27"/>
    <w:rsid w:val="06AF311A"/>
    <w:rsid w:val="35213781"/>
    <w:rsid w:val="50935C70"/>
    <w:rsid w:val="52F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18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8"/>
    <w:qFormat/>
    <w:uiPriority w:val="18"/>
    <w:pPr>
      <w:widowControl/>
      <w:jc w:val="left"/>
      <w:outlineLvl w:val="3"/>
    </w:pPr>
    <w:rPr>
      <w:rFonts w:ascii="宋体" w:hAnsi="宋体" w:eastAsia="宋体" w:cs="宋体"/>
      <w:kern w:val="0"/>
      <w:sz w:val="24"/>
      <w:szCs w:val="28"/>
    </w:rPr>
  </w:style>
  <w:style w:type="paragraph" w:styleId="4">
    <w:name w:val="heading 5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4 字符"/>
    <w:basedOn w:val="6"/>
    <w:link w:val="3"/>
    <w:qFormat/>
    <w:uiPriority w:val="18"/>
    <w:rPr>
      <w:rFonts w:ascii="宋体" w:hAnsi="宋体" w:eastAsia="宋体" w:cs="宋体"/>
      <w:kern w:val="0"/>
      <w:sz w:val="24"/>
      <w:szCs w:val="28"/>
    </w:rPr>
  </w:style>
  <w:style w:type="character" w:customStyle="1" w:styleId="9">
    <w:name w:val="标题 5 字符"/>
    <w:basedOn w:val="6"/>
    <w:link w:val="4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715</Characters>
  <Lines>20</Lines>
  <Paragraphs>5</Paragraphs>
  <TotalTime>1</TotalTime>
  <ScaleCrop>false</ScaleCrop>
  <LinksUpToDate>false</LinksUpToDate>
  <CharactersWithSpaces>755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2024-11-26T05:10:00Z</dcterms:created>
  <dc:creator>admin</dc:creator>
  <cp:lastModifiedBy>original </cp:lastModifiedBy>
  <dcterms:modified xsi:type="dcterms:W3CDTF">2025-01-02T02:23:35Z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66EFBA412BDA42DEBCF27DB416F7C1AF_12</vt:lpwstr>
  </property>
</Properties>
</file>