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E2" w:rsidRPr="00F77D4A" w:rsidRDefault="00C10202">
      <w:pPr>
        <w:adjustRightInd w:val="0"/>
        <w:spacing w:line="360" w:lineRule="auto"/>
        <w:jc w:val="center"/>
        <w:rPr>
          <w:rFonts w:asciiTheme="minorEastAsia" w:hAnsiTheme="minorEastAsia" w:cs="Times New Roman"/>
          <w:b/>
          <w:bCs/>
          <w:kern w:val="0"/>
          <w:position w:val="-1"/>
          <w:sz w:val="36"/>
          <w:szCs w:val="36"/>
        </w:rPr>
      </w:pPr>
      <w:r w:rsidRPr="00F77D4A">
        <w:rPr>
          <w:rFonts w:asciiTheme="minorEastAsia" w:hAnsiTheme="minorEastAsia" w:cs="Times New Roman" w:hint="eastAsia"/>
          <w:b/>
          <w:bCs/>
          <w:kern w:val="0"/>
          <w:position w:val="-1"/>
          <w:sz w:val="36"/>
          <w:szCs w:val="36"/>
        </w:rPr>
        <w:t>中国医学科学院肿瘤医院</w:t>
      </w:r>
      <w:r w:rsidR="00D919B9">
        <w:rPr>
          <w:rFonts w:asciiTheme="minorEastAsia" w:hAnsiTheme="minorEastAsia" w:cs="Times New Roman" w:hint="eastAsia"/>
          <w:b/>
          <w:bCs/>
          <w:kern w:val="0"/>
          <w:position w:val="-1"/>
          <w:sz w:val="36"/>
          <w:szCs w:val="36"/>
        </w:rPr>
        <w:t>消防安全评估</w:t>
      </w:r>
    </w:p>
    <w:p w:rsidR="00D979E2" w:rsidRPr="00F77D4A" w:rsidRDefault="00F77D4A">
      <w:pPr>
        <w:adjustRightInd w:val="0"/>
        <w:spacing w:line="360" w:lineRule="auto"/>
        <w:jc w:val="center"/>
        <w:rPr>
          <w:rFonts w:asciiTheme="minorEastAsia" w:hAnsiTheme="minorEastAsia" w:cs="Times New Roman"/>
          <w:b/>
          <w:bCs/>
          <w:kern w:val="0"/>
          <w:position w:val="-1"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kern w:val="0"/>
          <w:position w:val="-1"/>
          <w:sz w:val="36"/>
          <w:szCs w:val="36"/>
        </w:rPr>
        <w:t>要求</w:t>
      </w:r>
      <w:r w:rsidR="00C10202" w:rsidRPr="00F77D4A">
        <w:rPr>
          <w:rFonts w:asciiTheme="minorEastAsia" w:hAnsiTheme="minorEastAsia" w:cs="Times New Roman" w:hint="eastAsia"/>
          <w:b/>
          <w:bCs/>
          <w:kern w:val="0"/>
          <w:position w:val="-1"/>
          <w:sz w:val="36"/>
          <w:szCs w:val="36"/>
        </w:rPr>
        <w:t>明细</w:t>
      </w:r>
      <w:r w:rsidRPr="00F77D4A">
        <w:rPr>
          <w:rFonts w:asciiTheme="minorEastAsia" w:hAnsiTheme="minorEastAsia" w:cs="Times New Roman" w:hint="eastAsia"/>
          <w:b/>
          <w:bCs/>
          <w:kern w:val="0"/>
          <w:position w:val="-1"/>
          <w:sz w:val="36"/>
          <w:szCs w:val="36"/>
        </w:rPr>
        <w:t>表</w:t>
      </w:r>
    </w:p>
    <w:p w:rsidR="00D979E2" w:rsidRPr="00F77D4A" w:rsidRDefault="00F77D4A" w:rsidP="00D919B9">
      <w:pPr>
        <w:pStyle w:val="a6"/>
        <w:topLinePunct/>
        <w:spacing w:beforeLines="200" w:line="360" w:lineRule="auto"/>
        <w:rPr>
          <w:rFonts w:asciiTheme="minorEastAsia" w:hAnsiTheme="minorEastAsia"/>
          <w:b/>
          <w:bCs/>
          <w:sz w:val="24"/>
          <w:szCs w:val="24"/>
        </w:rPr>
      </w:pPr>
      <w:bookmarkStart w:id="0" w:name="_Toc78365406"/>
      <w:bookmarkStart w:id="1" w:name="_Toc78365379"/>
      <w:bookmarkStart w:id="2" w:name="_Toc78365410"/>
      <w:bookmarkStart w:id="3" w:name="_Toc447629292"/>
      <w:r w:rsidRPr="00F77D4A">
        <w:rPr>
          <w:rFonts w:asciiTheme="minorEastAsia" w:hAnsiTheme="minorEastAsia" w:hint="eastAsia"/>
          <w:b/>
          <w:bCs/>
          <w:sz w:val="24"/>
          <w:szCs w:val="24"/>
        </w:rPr>
        <w:t>1、项目</w:t>
      </w:r>
      <w:r w:rsidR="00C10202" w:rsidRPr="00F77D4A">
        <w:rPr>
          <w:rFonts w:asciiTheme="minorEastAsia" w:hAnsiTheme="minorEastAsia"/>
          <w:b/>
          <w:bCs/>
          <w:sz w:val="24"/>
          <w:szCs w:val="24"/>
        </w:rPr>
        <w:t>概况</w:t>
      </w:r>
      <w:bookmarkEnd w:id="0"/>
      <w:bookmarkEnd w:id="1"/>
    </w:p>
    <w:p w:rsidR="00D979E2" w:rsidRPr="00F77D4A" w:rsidRDefault="00C1020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F77D4A">
        <w:rPr>
          <w:rFonts w:asciiTheme="minorEastAsia" w:hAnsiTheme="minorEastAsia" w:hint="eastAsia"/>
          <w:bCs/>
          <w:sz w:val="24"/>
        </w:rPr>
        <w:t>中国医学科学院肿瘤医院</w:t>
      </w:r>
      <w:r w:rsidRPr="00F77D4A">
        <w:rPr>
          <w:rFonts w:asciiTheme="minorEastAsia" w:hAnsiTheme="minorEastAsia" w:cs="Times New Roman"/>
          <w:sz w:val="24"/>
        </w:rPr>
        <w:t>位于</w:t>
      </w:r>
      <w:r w:rsidRPr="00F77D4A">
        <w:rPr>
          <w:rFonts w:asciiTheme="minorEastAsia" w:hAnsiTheme="minorEastAsia" w:cs="Times New Roman" w:hint="eastAsia"/>
          <w:sz w:val="24"/>
        </w:rPr>
        <w:t>北京市朝阳区潘家园南里17号</w:t>
      </w:r>
      <w:r w:rsidRPr="00F77D4A">
        <w:rPr>
          <w:rFonts w:asciiTheme="minorEastAsia" w:hAnsiTheme="minorEastAsia" w:cs="Times New Roman"/>
          <w:sz w:val="24"/>
        </w:rPr>
        <w:t>。</w:t>
      </w:r>
      <w:r w:rsidR="00F77D4A" w:rsidRPr="00F77D4A">
        <w:rPr>
          <w:rFonts w:asciiTheme="minorEastAsia" w:hAnsiTheme="minorEastAsia" w:hint="eastAsia"/>
          <w:bCs/>
          <w:sz w:val="24"/>
        </w:rPr>
        <w:t>本次</w:t>
      </w:r>
      <w:r w:rsidR="00D919B9">
        <w:rPr>
          <w:rFonts w:asciiTheme="minorEastAsia" w:hAnsiTheme="minorEastAsia" w:hint="eastAsia"/>
          <w:bCs/>
          <w:sz w:val="24"/>
        </w:rPr>
        <w:t>消防安全评估</w:t>
      </w:r>
      <w:r w:rsidRPr="00F77D4A">
        <w:rPr>
          <w:rFonts w:asciiTheme="minorEastAsia" w:hAnsiTheme="minorEastAsia" w:hint="eastAsia"/>
          <w:bCs/>
          <w:sz w:val="24"/>
        </w:rPr>
        <w:t>共计</w:t>
      </w:r>
      <w:r w:rsidR="00D919B9">
        <w:rPr>
          <w:rFonts w:asciiTheme="minorEastAsia" w:hAnsiTheme="minorEastAsia" w:hint="eastAsia"/>
          <w:bCs/>
          <w:sz w:val="24"/>
        </w:rPr>
        <w:t>8</w:t>
      </w:r>
      <w:r w:rsidRPr="00F77D4A">
        <w:rPr>
          <w:rFonts w:asciiTheme="minorEastAsia" w:hAnsiTheme="minorEastAsia" w:hint="eastAsia"/>
          <w:bCs/>
          <w:sz w:val="24"/>
        </w:rPr>
        <w:t>栋建筑单体，</w:t>
      </w:r>
      <w:r w:rsidRPr="00F77D4A">
        <w:rPr>
          <w:rFonts w:asciiTheme="minorEastAsia" w:hAnsiTheme="minorEastAsia" w:hint="eastAsia"/>
          <w:snapToGrid w:val="0"/>
          <w:kern w:val="0"/>
          <w:sz w:val="24"/>
        </w:rPr>
        <w:t>建造时间为1982年～2022年，</w:t>
      </w:r>
      <w:r w:rsidRPr="00F77D4A">
        <w:rPr>
          <w:rFonts w:asciiTheme="minorEastAsia" w:hAnsiTheme="minorEastAsia" w:hint="eastAsia"/>
          <w:sz w:val="24"/>
        </w:rPr>
        <w:t>结构形式为框架-剪力墙结构、砖混结构、门式刚架结构、集装箱。</w:t>
      </w:r>
      <w:r w:rsidR="00F77D4A" w:rsidRPr="00F77D4A">
        <w:rPr>
          <w:rFonts w:asciiTheme="minorEastAsia" w:hAnsiTheme="minorEastAsia" w:hint="eastAsia"/>
          <w:sz w:val="24"/>
        </w:rPr>
        <w:t>单体</w:t>
      </w:r>
      <w:r w:rsidRPr="00F77D4A">
        <w:rPr>
          <w:rFonts w:asciiTheme="minorEastAsia" w:hAnsiTheme="minorEastAsia" w:hint="eastAsia"/>
          <w:sz w:val="24"/>
        </w:rPr>
        <w:t>基本信息</w:t>
      </w:r>
      <w:r w:rsidR="00F77D4A" w:rsidRPr="00F77D4A">
        <w:rPr>
          <w:rFonts w:asciiTheme="minorEastAsia" w:hAnsiTheme="minorEastAsia" w:hint="eastAsia"/>
          <w:sz w:val="24"/>
        </w:rPr>
        <w:t>下</w:t>
      </w:r>
      <w:r w:rsidRPr="00F77D4A">
        <w:rPr>
          <w:rFonts w:asciiTheme="minorEastAsia" w:hAnsiTheme="minorEastAsia" w:hint="eastAsia"/>
          <w:sz w:val="24"/>
        </w:rPr>
        <w:t>。</w:t>
      </w:r>
    </w:p>
    <w:p w:rsidR="00D979E2" w:rsidRPr="00F77D4A" w:rsidRDefault="00C10202">
      <w:pPr>
        <w:pStyle w:val="2"/>
        <w:ind w:firstLineChars="0" w:firstLine="0"/>
        <w:jc w:val="center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F77D4A">
        <w:rPr>
          <w:rFonts w:asciiTheme="minorEastAsia" w:eastAsiaTheme="minorEastAsia" w:hAnsiTheme="minorEastAsia"/>
          <w:b/>
          <w:bCs/>
          <w:sz w:val="21"/>
          <w:szCs w:val="21"/>
        </w:rPr>
        <w:t>各单体基本信息</w:t>
      </w:r>
    </w:p>
    <w:tbl>
      <w:tblPr>
        <w:tblW w:w="8371" w:type="dxa"/>
        <w:jc w:val="center"/>
        <w:tblInd w:w="96" w:type="dxa"/>
        <w:tblLayout w:type="fixed"/>
        <w:tblLook w:val="04A0"/>
      </w:tblPr>
      <w:tblGrid>
        <w:gridCol w:w="479"/>
        <w:gridCol w:w="1016"/>
        <w:gridCol w:w="924"/>
        <w:gridCol w:w="828"/>
        <w:gridCol w:w="996"/>
        <w:gridCol w:w="996"/>
        <w:gridCol w:w="792"/>
        <w:gridCol w:w="816"/>
        <w:gridCol w:w="636"/>
        <w:gridCol w:w="888"/>
      </w:tblGrid>
      <w:tr w:rsidR="00D919B9" w:rsidRPr="00F77D4A" w:rsidTr="00D919B9">
        <w:trPr>
          <w:trHeight w:val="435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序号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建筑名称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建筑高度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t>(</w:t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米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t>)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建设时间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结构形式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建筑层数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br/>
              <w:t>(</w:t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地上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t>/</w:t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地下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t>)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总建筑面积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t>(</w:t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平方米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t>)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使用用途</w:t>
            </w:r>
          </w:p>
        </w:tc>
      </w:tr>
      <w:tr w:rsidR="00D919B9" w:rsidRPr="00F77D4A" w:rsidTr="00D919B9">
        <w:trPr>
          <w:trHeight w:val="420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地上建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br/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筑面积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101"/>
                <w:rFonts w:asciiTheme="minorEastAsia" w:eastAsiaTheme="minorEastAsia" w:hAnsiTheme="minorEastAsia"/>
                <w:color w:val="auto"/>
                <w:sz w:val="15"/>
                <w:szCs w:val="15"/>
              </w:rPr>
              <w:t>地下建</w:t>
            </w:r>
            <w:r w:rsidRPr="00F77D4A">
              <w:rPr>
                <w:rStyle w:val="font61"/>
                <w:rFonts w:asciiTheme="minorEastAsia" w:hAnsiTheme="minorEastAsia"/>
                <w:color w:val="auto"/>
                <w:sz w:val="15"/>
                <w:szCs w:val="15"/>
              </w:rPr>
              <w:br/>
            </w:r>
            <w:r w:rsidRPr="00F77D4A">
              <w:rPr>
                <w:rStyle w:val="font101"/>
                <w:rFonts w:asciiTheme="minorEastAsia" w:eastAsiaTheme="minorEastAsia" w:hAnsiTheme="minorEastAsia"/>
                <w:color w:val="auto"/>
                <w:sz w:val="15"/>
                <w:szCs w:val="15"/>
              </w:rPr>
              <w:t>筑面积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合计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D919B9" w:rsidRPr="00F77D4A" w:rsidTr="00D919B9">
        <w:trPr>
          <w:trHeight w:val="98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连廊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14.25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2012.04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钢结构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地上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t>2</w:t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层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br/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局部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t>3</w:t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3210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3210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办公</w:t>
            </w:r>
          </w:p>
        </w:tc>
      </w:tr>
      <w:tr w:rsidR="00D919B9" w:rsidRPr="00F77D4A" w:rsidTr="00D919B9">
        <w:trPr>
          <w:trHeight w:val="615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东院病房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1987.01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砖混结构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地上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t>2</w:t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2945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2945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闲置</w:t>
            </w:r>
          </w:p>
        </w:tc>
      </w:tr>
      <w:tr w:rsidR="00D919B9" w:rsidRPr="00F77D4A" w:rsidTr="00D919B9">
        <w:trPr>
          <w:trHeight w:val="71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后勤楼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8.8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1982.06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钢混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地上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t>2</w:t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1600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1600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办公</w:t>
            </w:r>
          </w:p>
        </w:tc>
      </w:tr>
      <w:tr w:rsidR="00D919B9" w:rsidRPr="00F77D4A" w:rsidTr="00D919B9">
        <w:trPr>
          <w:trHeight w:val="71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综合病房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1982.06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钢混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地上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t>3</w:t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层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br/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地下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t>1</w:t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2400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800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3200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病房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t>+</w:t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办公</w:t>
            </w:r>
          </w:p>
        </w:tc>
      </w:tr>
      <w:tr w:rsidR="00D919B9" w:rsidRPr="00F77D4A" w:rsidTr="00D919B9">
        <w:trPr>
          <w:trHeight w:val="71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东院提升泵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br/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房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1987.01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砖混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地上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t>1</w:t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保障</w:t>
            </w:r>
          </w:p>
        </w:tc>
      </w:tr>
      <w:tr w:rsidR="00D919B9" w:rsidRPr="00F77D4A" w:rsidTr="00D919B9">
        <w:trPr>
          <w:trHeight w:val="71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锅炉房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1999.06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砖混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地上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t>3</w:t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2010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2010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保障</w:t>
            </w:r>
          </w:p>
        </w:tc>
      </w:tr>
      <w:tr w:rsidR="00D919B9" w:rsidRPr="00F77D4A" w:rsidTr="00D919B9">
        <w:trPr>
          <w:trHeight w:val="71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公交停靠站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2.5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2023.10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集装箱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地上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t>1</w:t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100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 w:rsidP="00F77D4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 w:rsidP="00F77D4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办公</w:t>
            </w:r>
          </w:p>
        </w:tc>
      </w:tr>
      <w:tr w:rsidR="00D919B9" w:rsidRPr="00F77D4A" w:rsidTr="00D919B9">
        <w:trPr>
          <w:trHeight w:val="585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医废暂存站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2.5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2022.10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集装箱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地上</w:t>
            </w:r>
            <w:r w:rsidRPr="00F77D4A">
              <w:rPr>
                <w:rStyle w:val="font11"/>
                <w:rFonts w:asciiTheme="minorEastAsia" w:hAnsiTheme="minorEastAsia"/>
                <w:color w:val="auto"/>
                <w:sz w:val="15"/>
                <w:szCs w:val="15"/>
              </w:rPr>
              <w:t>1</w:t>
            </w: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 w:rsidP="00F77D4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Fonts w:asciiTheme="minorEastAsia" w:hAnsiTheme="minorEastAsia" w:cs="Times New Roman"/>
                <w:kern w:val="0"/>
                <w:sz w:val="15"/>
                <w:szCs w:val="15"/>
              </w:rPr>
              <w:t>18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B9" w:rsidRPr="00F77D4A" w:rsidRDefault="00D919B9" w:rsidP="00F77D4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F77D4A">
              <w:rPr>
                <w:rStyle w:val="font71"/>
                <w:rFonts w:asciiTheme="minorEastAsia" w:eastAsiaTheme="minorEastAsia" w:hAnsiTheme="minorEastAsia"/>
                <w:color w:val="auto"/>
                <w:sz w:val="15"/>
                <w:szCs w:val="15"/>
              </w:rPr>
              <w:t>保障</w:t>
            </w:r>
          </w:p>
        </w:tc>
      </w:tr>
    </w:tbl>
    <w:bookmarkEnd w:id="2"/>
    <w:bookmarkEnd w:id="3"/>
    <w:p w:rsidR="00D979E2" w:rsidRPr="00F77D4A" w:rsidRDefault="00F77D4A" w:rsidP="00D919B9">
      <w:pPr>
        <w:pStyle w:val="a6"/>
        <w:topLinePunct/>
        <w:spacing w:beforeLines="50" w:line="360" w:lineRule="auto"/>
        <w:rPr>
          <w:rFonts w:asciiTheme="minorEastAsia" w:hAnsiTheme="minorEastAsia"/>
          <w:b/>
        </w:rPr>
      </w:pPr>
      <w:r w:rsidRPr="00F77D4A">
        <w:rPr>
          <w:rFonts w:asciiTheme="minorEastAsia" w:hAnsiTheme="minorEastAsia" w:hint="eastAsia"/>
          <w:b/>
        </w:rPr>
        <w:t>2、项目要求：</w:t>
      </w:r>
    </w:p>
    <w:p w:rsidR="00F77D4A" w:rsidRPr="00F77D4A" w:rsidRDefault="00F77D4A" w:rsidP="0042473A">
      <w:pPr>
        <w:pStyle w:val="a6"/>
        <w:topLinePunct/>
        <w:spacing w:beforeLines="50" w:line="360" w:lineRule="auto"/>
        <w:ind w:firstLineChars="200" w:firstLine="420"/>
        <w:rPr>
          <w:rFonts w:asciiTheme="minorEastAsia" w:hAnsiTheme="minorEastAsia"/>
        </w:rPr>
      </w:pPr>
      <w:r w:rsidRPr="00F77D4A">
        <w:rPr>
          <w:rFonts w:asciiTheme="minorEastAsia" w:hAnsiTheme="minorEastAsia" w:hint="eastAsia"/>
        </w:rPr>
        <w:t>2024年底前需完成上述单体建筑的</w:t>
      </w:r>
      <w:r w:rsidR="00D919B9">
        <w:rPr>
          <w:rFonts w:asciiTheme="minorEastAsia" w:hAnsiTheme="minorEastAsia" w:hint="eastAsia"/>
        </w:rPr>
        <w:t>消防安全检测</w:t>
      </w:r>
      <w:r w:rsidRPr="00F77D4A">
        <w:rPr>
          <w:rFonts w:asciiTheme="minorEastAsia" w:hAnsiTheme="minorEastAsia" w:hint="eastAsia"/>
        </w:rPr>
        <w:t>，并出具相应报告，报朝阳区卫生健康委解决历史遗留问题专班备案合格。</w:t>
      </w:r>
    </w:p>
    <w:sectPr w:rsidR="00F77D4A" w:rsidRPr="00F77D4A" w:rsidSect="00D97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01A" w:rsidRDefault="000C701A" w:rsidP="00F77D4A">
      <w:r>
        <w:separator/>
      </w:r>
    </w:p>
  </w:endnote>
  <w:endnote w:type="continuationSeparator" w:id="1">
    <w:p w:rsidR="000C701A" w:rsidRDefault="000C701A" w:rsidP="00F7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粗圆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01A" w:rsidRDefault="000C701A" w:rsidP="00F77D4A">
      <w:r>
        <w:separator/>
      </w:r>
    </w:p>
  </w:footnote>
  <w:footnote w:type="continuationSeparator" w:id="1">
    <w:p w:rsidR="000C701A" w:rsidRDefault="000C701A" w:rsidP="00F77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RjNTZiZDNjMTAxYzRhMjZhNTkwZWVhODkwMjU5ZWYifQ=="/>
  </w:docVars>
  <w:rsids>
    <w:rsidRoot w:val="00D979E2"/>
    <w:rsid w:val="000C701A"/>
    <w:rsid w:val="0042473A"/>
    <w:rsid w:val="00A40E87"/>
    <w:rsid w:val="00BD36E8"/>
    <w:rsid w:val="00C10202"/>
    <w:rsid w:val="00C813DB"/>
    <w:rsid w:val="00D919B9"/>
    <w:rsid w:val="00D979E2"/>
    <w:rsid w:val="00F77D4A"/>
    <w:rsid w:val="01EC7076"/>
    <w:rsid w:val="0222495F"/>
    <w:rsid w:val="0348159A"/>
    <w:rsid w:val="03667BC2"/>
    <w:rsid w:val="03A91678"/>
    <w:rsid w:val="0458175B"/>
    <w:rsid w:val="04C3017D"/>
    <w:rsid w:val="04F05A56"/>
    <w:rsid w:val="0B017684"/>
    <w:rsid w:val="0FAE5906"/>
    <w:rsid w:val="11E2687B"/>
    <w:rsid w:val="133A3880"/>
    <w:rsid w:val="134309EC"/>
    <w:rsid w:val="145B6BB3"/>
    <w:rsid w:val="149A5B83"/>
    <w:rsid w:val="15EF5389"/>
    <w:rsid w:val="1868279B"/>
    <w:rsid w:val="1A2C2CEC"/>
    <w:rsid w:val="1C3D43D1"/>
    <w:rsid w:val="1C425AB7"/>
    <w:rsid w:val="1D045756"/>
    <w:rsid w:val="1D0C4666"/>
    <w:rsid w:val="1D7F1C04"/>
    <w:rsid w:val="1DCA2FA5"/>
    <w:rsid w:val="1ECF0E3A"/>
    <w:rsid w:val="208109BC"/>
    <w:rsid w:val="211D713D"/>
    <w:rsid w:val="2123483A"/>
    <w:rsid w:val="22063EDA"/>
    <w:rsid w:val="224F429B"/>
    <w:rsid w:val="229A7086"/>
    <w:rsid w:val="23E804D9"/>
    <w:rsid w:val="28B2683E"/>
    <w:rsid w:val="2A9D1A64"/>
    <w:rsid w:val="2BD677AD"/>
    <w:rsid w:val="2BEF4287"/>
    <w:rsid w:val="2E602425"/>
    <w:rsid w:val="2E8E3787"/>
    <w:rsid w:val="2EF12FE6"/>
    <w:rsid w:val="2EF55327"/>
    <w:rsid w:val="32BB1AFA"/>
    <w:rsid w:val="36B939EC"/>
    <w:rsid w:val="378C49F0"/>
    <w:rsid w:val="378F3A2C"/>
    <w:rsid w:val="37BA68D2"/>
    <w:rsid w:val="39D57158"/>
    <w:rsid w:val="3B9517B6"/>
    <w:rsid w:val="3C0411E5"/>
    <w:rsid w:val="3D9D25AA"/>
    <w:rsid w:val="40030F8B"/>
    <w:rsid w:val="44CF67FA"/>
    <w:rsid w:val="465670F7"/>
    <w:rsid w:val="468736AB"/>
    <w:rsid w:val="49BD26AF"/>
    <w:rsid w:val="4A8157E5"/>
    <w:rsid w:val="4C973012"/>
    <w:rsid w:val="4D2770F7"/>
    <w:rsid w:val="4D747774"/>
    <w:rsid w:val="4F290029"/>
    <w:rsid w:val="50425351"/>
    <w:rsid w:val="51661E2B"/>
    <w:rsid w:val="52717056"/>
    <w:rsid w:val="52FE66B3"/>
    <w:rsid w:val="57F032C0"/>
    <w:rsid w:val="582F0F94"/>
    <w:rsid w:val="5A225816"/>
    <w:rsid w:val="5A6C6A91"/>
    <w:rsid w:val="5B812BF6"/>
    <w:rsid w:val="5D4D465B"/>
    <w:rsid w:val="5EA0677E"/>
    <w:rsid w:val="5F531FCE"/>
    <w:rsid w:val="61A556D5"/>
    <w:rsid w:val="67416344"/>
    <w:rsid w:val="67D70369"/>
    <w:rsid w:val="68C82387"/>
    <w:rsid w:val="68E65C61"/>
    <w:rsid w:val="691526C3"/>
    <w:rsid w:val="692748EA"/>
    <w:rsid w:val="6D893D5F"/>
    <w:rsid w:val="6ED52D4F"/>
    <w:rsid w:val="6EFA61C9"/>
    <w:rsid w:val="710E21F8"/>
    <w:rsid w:val="719F16DB"/>
    <w:rsid w:val="72EF21FF"/>
    <w:rsid w:val="73961B8F"/>
    <w:rsid w:val="74B127DA"/>
    <w:rsid w:val="75514D93"/>
    <w:rsid w:val="77D9530E"/>
    <w:rsid w:val="79B41898"/>
    <w:rsid w:val="7A39599A"/>
    <w:rsid w:val="7AA94751"/>
    <w:rsid w:val="7B98103C"/>
    <w:rsid w:val="7C3D62CC"/>
    <w:rsid w:val="7C434A53"/>
    <w:rsid w:val="7F9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979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979E2"/>
    <w:pPr>
      <w:keepNext/>
      <w:outlineLvl w:val="0"/>
    </w:pPr>
    <w:rPr>
      <w:rFonts w:ascii="方正粗圆简体"/>
      <w:color w:val="0000FF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D979E2"/>
    <w:pPr>
      <w:spacing w:before="60" w:after="60" w:line="240" w:lineRule="auto"/>
      <w:ind w:firstLine="420"/>
    </w:pPr>
    <w:rPr>
      <w:rFonts w:ascii="Calibri" w:eastAsia="宋体" w:hAnsi="Calibri" w:cs="Times New Roman"/>
      <w:szCs w:val="24"/>
    </w:rPr>
  </w:style>
  <w:style w:type="paragraph" w:styleId="a3">
    <w:name w:val="Body Text Indent"/>
    <w:basedOn w:val="a"/>
    <w:qFormat/>
    <w:rsid w:val="00D979E2"/>
    <w:pPr>
      <w:adjustRightInd w:val="0"/>
      <w:spacing w:line="400" w:lineRule="exact"/>
      <w:ind w:firstLineChars="200" w:firstLine="480"/>
      <w:jc w:val="left"/>
      <w:textAlignment w:val="baseline"/>
    </w:pPr>
    <w:rPr>
      <w:rFonts w:ascii="宋体"/>
      <w:kern w:val="0"/>
      <w:sz w:val="24"/>
      <w:szCs w:val="20"/>
    </w:rPr>
  </w:style>
  <w:style w:type="paragraph" w:styleId="a4">
    <w:name w:val="Body Text"/>
    <w:basedOn w:val="a"/>
    <w:qFormat/>
    <w:rsid w:val="00D979E2"/>
    <w:pPr>
      <w:spacing w:after="120"/>
    </w:pPr>
  </w:style>
  <w:style w:type="paragraph" w:styleId="a5">
    <w:name w:val="Block Text"/>
    <w:basedOn w:val="a"/>
    <w:qFormat/>
    <w:rsid w:val="00D979E2"/>
    <w:pPr>
      <w:ind w:leftChars="304" w:left="638" w:rightChars="300" w:right="630" w:firstLineChars="200" w:firstLine="640"/>
    </w:pPr>
    <w:rPr>
      <w:rFonts w:eastAsia="仿宋_GB2312"/>
      <w:sz w:val="32"/>
      <w:szCs w:val="20"/>
    </w:rPr>
  </w:style>
  <w:style w:type="paragraph" w:styleId="a6">
    <w:name w:val="Plain Text"/>
    <w:basedOn w:val="a"/>
    <w:qFormat/>
    <w:rsid w:val="00D979E2"/>
    <w:rPr>
      <w:rFonts w:ascii="宋体" w:hAnsi="Courier New"/>
      <w:szCs w:val="20"/>
    </w:rPr>
  </w:style>
  <w:style w:type="paragraph" w:styleId="a7">
    <w:name w:val="Date"/>
    <w:basedOn w:val="a"/>
    <w:next w:val="a"/>
    <w:qFormat/>
    <w:rsid w:val="00D979E2"/>
    <w:pPr>
      <w:ind w:leftChars="2500" w:left="100"/>
    </w:pPr>
  </w:style>
  <w:style w:type="paragraph" w:styleId="a8">
    <w:name w:val="footer"/>
    <w:basedOn w:val="a"/>
    <w:qFormat/>
    <w:rsid w:val="00D97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uiPriority w:val="99"/>
    <w:qFormat/>
    <w:rsid w:val="00D97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rsid w:val="00D979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qFormat/>
    <w:rsid w:val="00D979E2"/>
    <w:rPr>
      <w:rFonts w:ascii="宋体" w:eastAsia="宋体" w:hAnsi="宋体" w:cs="宋体"/>
      <w:color w:val="000000"/>
      <w:sz w:val="14"/>
      <w:szCs w:val="14"/>
      <w:u w:val="none"/>
    </w:rPr>
  </w:style>
  <w:style w:type="character" w:customStyle="1" w:styleId="font11">
    <w:name w:val="font11"/>
    <w:basedOn w:val="a0"/>
    <w:qFormat/>
    <w:rsid w:val="00D979E2"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101">
    <w:name w:val="font101"/>
    <w:basedOn w:val="a0"/>
    <w:rsid w:val="00D979E2"/>
    <w:rPr>
      <w:rFonts w:ascii="宋体" w:eastAsia="宋体" w:hAnsi="宋体" w:cs="宋体"/>
      <w:color w:val="FFFFFF"/>
      <w:sz w:val="14"/>
      <w:szCs w:val="14"/>
      <w:u w:val="none"/>
    </w:rPr>
  </w:style>
  <w:style w:type="character" w:customStyle="1" w:styleId="font61">
    <w:name w:val="font61"/>
    <w:basedOn w:val="a0"/>
    <w:qFormat/>
    <w:rsid w:val="00D979E2"/>
    <w:rPr>
      <w:rFonts w:ascii="Times New Roman" w:hAnsi="Times New Roman" w:cs="Times New Roman" w:hint="default"/>
      <w:color w:val="FFFFFF"/>
      <w:sz w:val="14"/>
      <w:szCs w:val="14"/>
      <w:u w:val="none"/>
    </w:rPr>
  </w:style>
  <w:style w:type="character" w:customStyle="1" w:styleId="font81">
    <w:name w:val="font81"/>
    <w:basedOn w:val="a0"/>
    <w:qFormat/>
    <w:rsid w:val="00D979E2"/>
    <w:rPr>
      <w:rFonts w:ascii="宋体" w:eastAsia="宋体" w:hAnsi="宋体" w:cs="宋体"/>
      <w:strike/>
      <w:color w:val="000000"/>
      <w:sz w:val="14"/>
      <w:szCs w:val="14"/>
    </w:rPr>
  </w:style>
  <w:style w:type="character" w:customStyle="1" w:styleId="font41">
    <w:name w:val="font41"/>
    <w:basedOn w:val="a0"/>
    <w:qFormat/>
    <w:rsid w:val="00D979E2"/>
    <w:rPr>
      <w:rFonts w:ascii="Times New Roman" w:hAnsi="Times New Roman" w:cs="Times New Roman" w:hint="default"/>
      <w:strike/>
      <w:color w:val="000000"/>
      <w:sz w:val="14"/>
      <w:szCs w:val="14"/>
    </w:rPr>
  </w:style>
  <w:style w:type="character" w:customStyle="1" w:styleId="font91">
    <w:name w:val="font91"/>
    <w:basedOn w:val="a0"/>
    <w:qFormat/>
    <w:rsid w:val="00D979E2"/>
    <w:rPr>
      <w:rFonts w:ascii="宋体" w:eastAsia="宋体" w:hAnsi="宋体" w:cs="宋体" w:hint="eastAsia"/>
      <w:strike/>
      <w:color w:val="000000"/>
      <w:sz w:val="14"/>
      <w:szCs w:val="14"/>
    </w:rPr>
  </w:style>
  <w:style w:type="paragraph" w:styleId="ab">
    <w:name w:val="Balloon Text"/>
    <w:basedOn w:val="a"/>
    <w:link w:val="Char"/>
    <w:rsid w:val="00F77D4A"/>
    <w:rPr>
      <w:sz w:val="18"/>
      <w:szCs w:val="18"/>
    </w:rPr>
  </w:style>
  <w:style w:type="character" w:customStyle="1" w:styleId="Char">
    <w:name w:val="批注框文本 Char"/>
    <w:basedOn w:val="a0"/>
    <w:link w:val="ab"/>
    <w:rsid w:val="00F77D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caijianqaing</cp:lastModifiedBy>
  <cp:revision>3</cp:revision>
  <dcterms:created xsi:type="dcterms:W3CDTF">2024-08-19T06:16:00Z</dcterms:created>
  <dcterms:modified xsi:type="dcterms:W3CDTF">2024-11-25T06:24:00Z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648B448042D04313A7A48B56ECC7E91E_12</vt:lpwstr>
  </property>
</Properties>
</file>