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4A06E">
      <w:pPr>
        <w:numPr>
          <w:ilvl w:val="0"/>
          <w:numId w:val="0"/>
        </w:numPr>
        <w:spacing w:line="560" w:lineRule="exact"/>
        <w:ind w:leftChars="0"/>
        <w:jc w:val="center"/>
        <w:rPr>
          <w:rFonts w:hint="eastAsia" w:ascii="宋体" w:hAnsi="宋体" w:eastAsia="宋体" w:cs="宋体"/>
          <w:color w:val="000000"/>
          <w:sz w:val="24"/>
          <w:szCs w:val="24"/>
        </w:rPr>
      </w:pPr>
      <w:r>
        <w:rPr>
          <w:rFonts w:hint="eastAsia" w:ascii="宋体" w:hAnsi="宋体" w:eastAsia="宋体" w:cs="宋体"/>
          <w:b/>
          <w:bCs/>
          <w:color w:val="000000"/>
          <w:sz w:val="32"/>
          <w:szCs w:val="32"/>
        </w:rPr>
        <w:t>血液冷链系统及温度传感器技术参数</w:t>
      </w:r>
    </w:p>
    <w:p w14:paraId="114BF74C">
      <w:pPr>
        <w:numPr>
          <w:ilvl w:val="0"/>
          <w:numId w:val="0"/>
        </w:numPr>
        <w:spacing w:line="560" w:lineRule="exact"/>
        <w:ind w:leftChars="0"/>
        <w:rPr>
          <w:rFonts w:hint="eastAsia" w:ascii="宋体" w:hAnsi="宋体" w:eastAsia="宋体" w:cs="宋体"/>
          <w:color w:val="000000"/>
          <w:sz w:val="24"/>
          <w:szCs w:val="24"/>
        </w:rPr>
      </w:pPr>
    </w:p>
    <w:p w14:paraId="3C6C5485">
      <w:pPr>
        <w:numPr>
          <w:ilvl w:val="0"/>
          <w:numId w:val="0"/>
        </w:numPr>
        <w:spacing w:line="560" w:lineRule="exact"/>
        <w:ind w:leftChars="0"/>
        <w:rPr>
          <w:rFonts w:hint="eastAsia" w:ascii="宋体" w:hAnsi="宋体" w:eastAsia="宋体" w:cs="宋体"/>
          <w:color w:val="000000"/>
          <w:sz w:val="24"/>
          <w:szCs w:val="24"/>
        </w:rPr>
      </w:pPr>
      <w:r>
        <w:rPr>
          <w:rFonts w:hint="eastAsia" w:ascii="宋体" w:hAnsi="宋体" w:eastAsia="宋体" w:cs="宋体"/>
          <w:color w:val="000000"/>
          <w:sz w:val="24"/>
          <w:szCs w:val="24"/>
        </w:rPr>
        <w:t>一 、软件要求</w:t>
      </w:r>
    </w:p>
    <w:tbl>
      <w:tblPr>
        <w:tblStyle w:val="5"/>
        <w:tblpPr w:leftFromText="180" w:rightFromText="180" w:vertAnchor="text" w:horzAnchor="page" w:tblpX="1822" w:tblpY="560"/>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1892"/>
        <w:gridCol w:w="5278"/>
      </w:tblGrid>
      <w:tr w14:paraId="385D2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noWrap w:val="0"/>
            <w:vAlign w:val="center"/>
          </w:tcPr>
          <w:p w14:paraId="09B98C17">
            <w:pPr>
              <w:spacing w:line="480" w:lineRule="auto"/>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模块名称 </w:t>
            </w:r>
          </w:p>
        </w:tc>
        <w:tc>
          <w:tcPr>
            <w:tcW w:w="1110" w:type="pct"/>
            <w:noWrap w:val="0"/>
            <w:vAlign w:val="center"/>
          </w:tcPr>
          <w:p w14:paraId="778B2E89">
            <w:pPr>
              <w:spacing w:line="480" w:lineRule="auto"/>
              <w:jc w:val="center"/>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功能列表</w:t>
            </w:r>
          </w:p>
        </w:tc>
        <w:tc>
          <w:tcPr>
            <w:tcW w:w="3097" w:type="pct"/>
            <w:noWrap w:val="0"/>
            <w:vAlign w:val="center"/>
          </w:tcPr>
          <w:p w14:paraId="7E786393">
            <w:pPr>
              <w:spacing w:line="480" w:lineRule="auto"/>
              <w:jc w:val="center"/>
              <w:rPr>
                <w:rFonts w:hint="eastAsia" w:ascii="宋体" w:hAnsi="宋体" w:eastAsia="宋体" w:cs="宋体"/>
                <w:b w:val="0"/>
                <w:bCs w:val="0"/>
                <w:color w:val="000000"/>
                <w:sz w:val="24"/>
                <w:szCs w:val="24"/>
                <w:lang w:val="en-US" w:eastAsia="ja-JP"/>
              </w:rPr>
            </w:pPr>
            <w:r>
              <w:rPr>
                <w:rFonts w:hint="eastAsia" w:ascii="宋体" w:hAnsi="宋体" w:eastAsia="宋体" w:cs="宋体"/>
                <w:b w:val="0"/>
                <w:bCs w:val="0"/>
                <w:color w:val="000000"/>
                <w:sz w:val="24"/>
                <w:szCs w:val="24"/>
                <w:lang w:val="en-US" w:eastAsia="zh-CN"/>
              </w:rPr>
              <w:t>功能描述</w:t>
            </w:r>
          </w:p>
        </w:tc>
      </w:tr>
      <w:tr w14:paraId="124D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vMerge w:val="restart"/>
            <w:noWrap w:val="0"/>
            <w:vAlign w:val="center"/>
          </w:tcPr>
          <w:p w14:paraId="73FA0118">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基础信息管理</w:t>
            </w:r>
          </w:p>
        </w:tc>
        <w:tc>
          <w:tcPr>
            <w:tcW w:w="1110" w:type="pct"/>
            <w:noWrap w:val="0"/>
            <w:vAlign w:val="center"/>
          </w:tcPr>
          <w:p w14:paraId="2D854196">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机构信息汇总</w:t>
            </w:r>
          </w:p>
        </w:tc>
        <w:tc>
          <w:tcPr>
            <w:tcW w:w="3097" w:type="pct"/>
            <w:noWrap w:val="0"/>
            <w:vAlign w:val="center"/>
          </w:tcPr>
          <w:p w14:paraId="43A6D04F">
            <w:pPr>
              <w:keepNext w:val="0"/>
              <w:keepLines w:val="0"/>
              <w:pageBreakBefore w:val="0"/>
              <w:widowControl/>
              <w:numPr>
                <w:ilvl w:val="0"/>
                <w:numId w:val="0"/>
              </w:numPr>
              <w:kinsoku/>
              <w:wordWrap/>
              <w:overflowPunct/>
              <w:topLinePunct w:val="0"/>
              <w:autoSpaceDE/>
              <w:autoSpaceDN/>
              <w:bidi w:val="0"/>
              <w:adjustRightInd/>
              <w:snapToGrid/>
              <w:spacing w:before="0" w:after="0" w:line="312"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新增机构、编辑机构基本信息、删除机构、配置机构内各项数据等操作，配置机构内各项数据包括：新增/编辑/删除/该机构的分组信息，新增/编辑/删除/该机构的区域信息，新增/编辑/删除/该机构的设备设施信息，新增/编辑/删除/该机构的标签信息，新增/编辑/删除/该机构的网关信息等。</w:t>
            </w:r>
          </w:p>
        </w:tc>
      </w:tr>
      <w:tr w14:paraId="2971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vMerge w:val="continue"/>
            <w:noWrap w:val="0"/>
            <w:vAlign w:val="center"/>
          </w:tcPr>
          <w:p w14:paraId="4ABDA68D">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p>
        </w:tc>
        <w:tc>
          <w:tcPr>
            <w:tcW w:w="1110" w:type="pct"/>
            <w:noWrap w:val="0"/>
            <w:vAlign w:val="center"/>
          </w:tcPr>
          <w:p w14:paraId="6E2488F9">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分组信息汇总</w:t>
            </w:r>
          </w:p>
        </w:tc>
        <w:tc>
          <w:tcPr>
            <w:tcW w:w="3097" w:type="pct"/>
            <w:noWrap w:val="0"/>
            <w:vAlign w:val="center"/>
          </w:tcPr>
          <w:p w14:paraId="6B7D2D24">
            <w:pPr>
              <w:keepNext w:val="0"/>
              <w:keepLines w:val="0"/>
              <w:pageBreakBefore w:val="0"/>
              <w:widowControl/>
              <w:numPr>
                <w:ilvl w:val="0"/>
                <w:numId w:val="0"/>
              </w:numPr>
              <w:kinsoku/>
              <w:wordWrap/>
              <w:overflowPunct/>
              <w:topLinePunct w:val="0"/>
              <w:autoSpaceDE/>
              <w:autoSpaceDN/>
              <w:bidi w:val="0"/>
              <w:adjustRightInd/>
              <w:snapToGrid/>
              <w:spacing w:before="0" w:after="0" w:line="312"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用于展示系统内新增的所有分组信息，支持编辑分组信息和删除分组信息</w:t>
            </w:r>
            <w:r>
              <w:rPr>
                <w:rFonts w:hint="eastAsia" w:ascii="宋体" w:hAnsi="宋体" w:cs="宋体"/>
                <w:b w:val="0"/>
                <w:bCs w:val="0"/>
                <w:sz w:val="24"/>
                <w:szCs w:val="24"/>
                <w:lang w:val="en-US" w:eastAsia="zh-CN"/>
              </w:rPr>
              <w:t>。</w:t>
            </w:r>
          </w:p>
        </w:tc>
      </w:tr>
      <w:tr w14:paraId="7FBF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vMerge w:val="continue"/>
            <w:noWrap w:val="0"/>
            <w:vAlign w:val="center"/>
          </w:tcPr>
          <w:p w14:paraId="0FF8D1DA">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p>
        </w:tc>
        <w:tc>
          <w:tcPr>
            <w:tcW w:w="1110" w:type="pct"/>
            <w:noWrap w:val="0"/>
            <w:vAlign w:val="center"/>
          </w:tcPr>
          <w:p w14:paraId="1A008A19">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区域信息汇总</w:t>
            </w:r>
          </w:p>
        </w:tc>
        <w:tc>
          <w:tcPr>
            <w:tcW w:w="3097" w:type="pct"/>
            <w:noWrap w:val="0"/>
            <w:vAlign w:val="center"/>
          </w:tcPr>
          <w:p w14:paraId="64D275C6">
            <w:pPr>
              <w:keepNext w:val="0"/>
              <w:keepLines w:val="0"/>
              <w:pageBreakBefore w:val="0"/>
              <w:widowControl/>
              <w:numPr>
                <w:ilvl w:val="0"/>
                <w:numId w:val="0"/>
              </w:numPr>
              <w:kinsoku/>
              <w:wordWrap/>
              <w:overflowPunct/>
              <w:topLinePunct w:val="0"/>
              <w:autoSpaceDE/>
              <w:autoSpaceDN/>
              <w:bidi w:val="0"/>
              <w:adjustRightInd/>
              <w:snapToGrid/>
              <w:spacing w:before="0" w:after="0" w:line="312"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用于展示系统内新增的所有区域信息，支持编辑区域信息和删除区域信息</w:t>
            </w:r>
            <w:r>
              <w:rPr>
                <w:rFonts w:hint="eastAsia" w:ascii="宋体" w:hAnsi="宋体" w:cs="宋体"/>
                <w:b w:val="0"/>
                <w:bCs w:val="0"/>
                <w:sz w:val="24"/>
                <w:szCs w:val="24"/>
                <w:lang w:val="en-US" w:eastAsia="zh-CN"/>
              </w:rPr>
              <w:t>。</w:t>
            </w:r>
          </w:p>
        </w:tc>
      </w:tr>
      <w:tr w14:paraId="225E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vMerge w:val="continue"/>
            <w:noWrap w:val="0"/>
            <w:vAlign w:val="center"/>
          </w:tcPr>
          <w:p w14:paraId="2BFB14B6">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p>
        </w:tc>
        <w:tc>
          <w:tcPr>
            <w:tcW w:w="1110" w:type="pct"/>
            <w:noWrap w:val="0"/>
            <w:vAlign w:val="center"/>
          </w:tcPr>
          <w:p w14:paraId="35A2613D">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★设备信息汇总</w:t>
            </w:r>
          </w:p>
        </w:tc>
        <w:tc>
          <w:tcPr>
            <w:tcW w:w="3097" w:type="pct"/>
            <w:noWrap w:val="0"/>
            <w:vAlign w:val="center"/>
          </w:tcPr>
          <w:p w14:paraId="24C2C666">
            <w:pPr>
              <w:keepNext w:val="0"/>
              <w:keepLines w:val="0"/>
              <w:pageBreakBefore w:val="0"/>
              <w:widowControl/>
              <w:numPr>
                <w:ilvl w:val="0"/>
                <w:numId w:val="0"/>
              </w:numPr>
              <w:kinsoku/>
              <w:wordWrap/>
              <w:overflowPunct/>
              <w:topLinePunct w:val="0"/>
              <w:autoSpaceDE/>
              <w:autoSpaceDN/>
              <w:bidi w:val="0"/>
              <w:adjustRightInd/>
              <w:snapToGrid/>
              <w:spacing w:before="0" w:after="0" w:line="312"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用于展示系统内新增的所有需要监测的冷链相关的设备设施，支持编辑设备设施信息和删除设备设施信息</w:t>
            </w:r>
            <w:r>
              <w:rPr>
                <w:rFonts w:hint="eastAsia" w:ascii="宋体" w:hAnsi="宋体" w:cs="宋体"/>
                <w:b w:val="0"/>
                <w:bCs w:val="0"/>
                <w:sz w:val="24"/>
                <w:szCs w:val="24"/>
                <w:lang w:val="en-US" w:eastAsia="zh-CN"/>
              </w:rPr>
              <w:t>。</w:t>
            </w:r>
          </w:p>
        </w:tc>
      </w:tr>
      <w:tr w14:paraId="0ADC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vMerge w:val="continue"/>
            <w:noWrap w:val="0"/>
            <w:vAlign w:val="center"/>
          </w:tcPr>
          <w:p w14:paraId="54E2FC54">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p>
        </w:tc>
        <w:tc>
          <w:tcPr>
            <w:tcW w:w="1110" w:type="pct"/>
            <w:noWrap w:val="0"/>
            <w:vAlign w:val="center"/>
          </w:tcPr>
          <w:p w14:paraId="1CE29774">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网关信息汇总</w:t>
            </w:r>
          </w:p>
        </w:tc>
        <w:tc>
          <w:tcPr>
            <w:tcW w:w="3097" w:type="pct"/>
            <w:noWrap w:val="0"/>
            <w:vAlign w:val="center"/>
          </w:tcPr>
          <w:p w14:paraId="757C9043">
            <w:pPr>
              <w:keepNext w:val="0"/>
              <w:keepLines w:val="0"/>
              <w:pageBreakBefore w:val="0"/>
              <w:widowControl/>
              <w:numPr>
                <w:ilvl w:val="0"/>
                <w:numId w:val="0"/>
              </w:numPr>
              <w:kinsoku/>
              <w:wordWrap/>
              <w:overflowPunct/>
              <w:topLinePunct w:val="0"/>
              <w:autoSpaceDE/>
              <w:autoSpaceDN/>
              <w:bidi w:val="0"/>
              <w:adjustRightInd/>
              <w:snapToGrid/>
              <w:spacing w:before="0" w:after="0" w:line="312"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用于展示系统内新增的所有网关信息，支持编辑网关信息、删除网关信息、设置网关的屏显以及配置网关的一些基础功能</w:t>
            </w:r>
            <w:r>
              <w:rPr>
                <w:rFonts w:hint="eastAsia" w:ascii="宋体" w:hAnsi="宋体" w:cs="宋体"/>
                <w:b w:val="0"/>
                <w:bCs w:val="0"/>
                <w:sz w:val="24"/>
                <w:szCs w:val="24"/>
                <w:lang w:val="en-US" w:eastAsia="zh-CN"/>
              </w:rPr>
              <w:t>。</w:t>
            </w:r>
          </w:p>
        </w:tc>
      </w:tr>
      <w:tr w14:paraId="2B45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vMerge w:val="continue"/>
            <w:noWrap w:val="0"/>
            <w:vAlign w:val="center"/>
          </w:tcPr>
          <w:p w14:paraId="4D849303">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p>
        </w:tc>
        <w:tc>
          <w:tcPr>
            <w:tcW w:w="1110" w:type="pct"/>
            <w:noWrap w:val="0"/>
            <w:vAlign w:val="center"/>
          </w:tcPr>
          <w:p w14:paraId="028C1454">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标签信息汇总</w:t>
            </w:r>
          </w:p>
        </w:tc>
        <w:tc>
          <w:tcPr>
            <w:tcW w:w="3097" w:type="pct"/>
            <w:noWrap w:val="0"/>
            <w:vAlign w:val="center"/>
          </w:tcPr>
          <w:p w14:paraId="5306BCE3">
            <w:pPr>
              <w:keepNext w:val="0"/>
              <w:keepLines w:val="0"/>
              <w:pageBreakBefore w:val="0"/>
              <w:widowControl/>
              <w:numPr>
                <w:ilvl w:val="0"/>
                <w:numId w:val="0"/>
              </w:numPr>
              <w:kinsoku/>
              <w:wordWrap/>
              <w:overflowPunct/>
              <w:topLinePunct w:val="0"/>
              <w:autoSpaceDE/>
              <w:autoSpaceDN/>
              <w:bidi w:val="0"/>
              <w:adjustRightInd/>
              <w:snapToGrid/>
              <w:spacing w:before="0" w:after="0" w:line="312"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用于展示系统内新增的所有监测标签的信息，支持停用监测标签和删除监测标签</w:t>
            </w:r>
            <w:r>
              <w:rPr>
                <w:rFonts w:hint="eastAsia" w:ascii="宋体" w:hAnsi="宋体" w:cs="宋体"/>
                <w:b w:val="0"/>
                <w:bCs w:val="0"/>
                <w:sz w:val="24"/>
                <w:szCs w:val="24"/>
                <w:lang w:val="en-US" w:eastAsia="zh-CN"/>
              </w:rPr>
              <w:t>。设置账号分组独立显示，每个分组内为标签单独命名。可以在系统内为标签单独备注，开始使用时间，使用情况等</w:t>
            </w:r>
          </w:p>
        </w:tc>
      </w:tr>
      <w:tr w14:paraId="2DF1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vMerge w:val="continue"/>
            <w:noWrap w:val="0"/>
            <w:vAlign w:val="center"/>
          </w:tcPr>
          <w:p w14:paraId="0EE76953">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p>
        </w:tc>
        <w:tc>
          <w:tcPr>
            <w:tcW w:w="1110" w:type="pct"/>
            <w:noWrap w:val="0"/>
            <w:vAlign w:val="center"/>
          </w:tcPr>
          <w:p w14:paraId="7772B993">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★更换标签汇总</w:t>
            </w:r>
          </w:p>
        </w:tc>
        <w:tc>
          <w:tcPr>
            <w:tcW w:w="3097" w:type="pct"/>
            <w:noWrap w:val="0"/>
            <w:vAlign w:val="center"/>
          </w:tcPr>
          <w:p w14:paraId="06D5CBE8">
            <w:pPr>
              <w:keepNext w:val="0"/>
              <w:keepLines w:val="0"/>
              <w:pageBreakBefore w:val="0"/>
              <w:widowControl/>
              <w:numPr>
                <w:ilvl w:val="0"/>
                <w:numId w:val="0"/>
              </w:numPr>
              <w:kinsoku/>
              <w:wordWrap/>
              <w:overflowPunct/>
              <w:topLinePunct w:val="0"/>
              <w:autoSpaceDE/>
              <w:autoSpaceDN/>
              <w:bidi w:val="0"/>
              <w:adjustRightInd/>
              <w:snapToGrid/>
              <w:spacing w:before="0" w:after="0" w:line="312"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用于标签故障后更换新标签使用，输入新标签ID和旧标签ID点击更换按钮即可完成更换</w:t>
            </w:r>
            <w:r>
              <w:rPr>
                <w:rFonts w:hint="eastAsia" w:ascii="宋体" w:hAnsi="宋体" w:cs="宋体"/>
                <w:b w:val="0"/>
                <w:bCs w:val="0"/>
                <w:sz w:val="24"/>
                <w:szCs w:val="24"/>
                <w:lang w:val="en-US" w:eastAsia="zh-CN"/>
              </w:rPr>
              <w:t>。</w:t>
            </w:r>
          </w:p>
        </w:tc>
      </w:tr>
      <w:tr w14:paraId="2697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noWrap w:val="0"/>
            <w:vAlign w:val="center"/>
          </w:tcPr>
          <w:p w14:paraId="67A60C51">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实时数据展示</w:t>
            </w:r>
          </w:p>
        </w:tc>
        <w:tc>
          <w:tcPr>
            <w:tcW w:w="1110" w:type="pct"/>
            <w:noWrap w:val="0"/>
            <w:vAlign w:val="center"/>
          </w:tcPr>
          <w:p w14:paraId="1185EF2B">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★实时数据展示</w:t>
            </w:r>
          </w:p>
        </w:tc>
        <w:tc>
          <w:tcPr>
            <w:tcW w:w="3097" w:type="pct"/>
            <w:noWrap w:val="0"/>
            <w:vAlign w:val="center"/>
          </w:tcPr>
          <w:p w14:paraId="64F91C50">
            <w:pPr>
              <w:keepNext w:val="0"/>
              <w:keepLines w:val="0"/>
              <w:pageBreakBefore w:val="0"/>
              <w:widowControl/>
              <w:numPr>
                <w:ilvl w:val="0"/>
                <w:numId w:val="0"/>
              </w:numPr>
              <w:kinsoku/>
              <w:wordWrap/>
              <w:overflowPunct/>
              <w:topLinePunct w:val="0"/>
              <w:autoSpaceDE/>
              <w:autoSpaceDN/>
              <w:bidi w:val="0"/>
              <w:adjustRightInd/>
              <w:snapToGrid/>
              <w:spacing w:line="312"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用于实时展示所监测设备设施的温湿度以及其他各项监测数据，并支持查看各个设备设施的温湿度曲线图</w:t>
            </w:r>
            <w:r>
              <w:rPr>
                <w:rFonts w:hint="eastAsia" w:ascii="宋体" w:hAnsi="宋体" w:cs="宋体"/>
                <w:b w:val="0"/>
                <w:bCs w:val="0"/>
                <w:sz w:val="24"/>
                <w:szCs w:val="24"/>
                <w:lang w:val="en-US" w:eastAsia="zh-CN"/>
              </w:rPr>
              <w:t>。</w:t>
            </w:r>
          </w:p>
        </w:tc>
      </w:tr>
      <w:tr w14:paraId="3222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vMerge w:val="restart"/>
            <w:noWrap w:val="0"/>
            <w:vAlign w:val="center"/>
          </w:tcPr>
          <w:p w14:paraId="494AF61B">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历史数据查询</w:t>
            </w:r>
          </w:p>
        </w:tc>
        <w:tc>
          <w:tcPr>
            <w:tcW w:w="1110" w:type="pct"/>
            <w:noWrap w:val="0"/>
            <w:vAlign w:val="center"/>
          </w:tcPr>
          <w:p w14:paraId="7B2D0953">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★历史数据曲线</w:t>
            </w:r>
          </w:p>
        </w:tc>
        <w:tc>
          <w:tcPr>
            <w:tcW w:w="3097" w:type="pct"/>
            <w:noWrap w:val="0"/>
            <w:vAlign w:val="center"/>
          </w:tcPr>
          <w:p w14:paraId="0A3B9926">
            <w:pPr>
              <w:keepNext w:val="0"/>
              <w:keepLines w:val="0"/>
              <w:pageBreakBefore w:val="0"/>
              <w:widowControl/>
              <w:numPr>
                <w:ilvl w:val="0"/>
                <w:numId w:val="0"/>
              </w:numPr>
              <w:kinsoku/>
              <w:wordWrap/>
              <w:overflowPunct/>
              <w:topLinePunct w:val="0"/>
              <w:autoSpaceDE/>
              <w:autoSpaceDN/>
              <w:bidi w:val="0"/>
              <w:adjustRightInd/>
              <w:snapToGrid/>
              <w:spacing w:before="0" w:after="0" w:line="312"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主要用于展示所有监测设备设施的各个时间段的温湿度数据曲线，并支持导出各个设备设施任意时间段的温湿度曲线图</w:t>
            </w:r>
            <w:r>
              <w:rPr>
                <w:rFonts w:hint="eastAsia" w:ascii="宋体" w:hAnsi="宋体" w:cs="宋体"/>
                <w:b w:val="0"/>
                <w:bCs w:val="0"/>
                <w:sz w:val="24"/>
                <w:szCs w:val="24"/>
                <w:lang w:val="en-US" w:eastAsia="zh-CN"/>
              </w:rPr>
              <w:t>。</w:t>
            </w:r>
          </w:p>
        </w:tc>
      </w:tr>
      <w:tr w14:paraId="612A0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vMerge w:val="continue"/>
            <w:noWrap w:val="0"/>
            <w:vAlign w:val="center"/>
          </w:tcPr>
          <w:p w14:paraId="4584CD54">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p>
        </w:tc>
        <w:tc>
          <w:tcPr>
            <w:tcW w:w="1110" w:type="pct"/>
            <w:noWrap w:val="0"/>
            <w:vAlign w:val="center"/>
          </w:tcPr>
          <w:p w14:paraId="0DA4F277">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历史数据报表</w:t>
            </w:r>
          </w:p>
          <w:p w14:paraId="21F070D0">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p>
        </w:tc>
        <w:tc>
          <w:tcPr>
            <w:tcW w:w="3097" w:type="pct"/>
            <w:noWrap w:val="0"/>
            <w:vAlign w:val="center"/>
          </w:tcPr>
          <w:p w14:paraId="390C582C">
            <w:pPr>
              <w:keepNext w:val="0"/>
              <w:keepLines w:val="0"/>
              <w:pageBreakBefore w:val="0"/>
              <w:widowControl/>
              <w:numPr>
                <w:ilvl w:val="0"/>
                <w:numId w:val="0"/>
              </w:numPr>
              <w:kinsoku/>
              <w:wordWrap/>
              <w:overflowPunct/>
              <w:topLinePunct w:val="0"/>
              <w:autoSpaceDE/>
              <w:autoSpaceDN/>
              <w:bidi w:val="0"/>
              <w:adjustRightInd/>
              <w:snapToGrid/>
              <w:spacing w:before="0" w:after="0" w:line="312"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主要用于查询所有监测设备设施的各个时间段的温湿度数据报表，并支持设置查询不同样式的温湿度报表，并支持导出excel和PDF版本的各个设备设施任意时间段的温湿度报表</w:t>
            </w:r>
            <w:r>
              <w:rPr>
                <w:rFonts w:hint="eastAsia" w:ascii="宋体" w:hAnsi="宋体" w:cs="宋体"/>
                <w:b w:val="0"/>
                <w:bCs w:val="0"/>
                <w:sz w:val="24"/>
                <w:szCs w:val="24"/>
                <w:lang w:val="en-US" w:eastAsia="zh-CN"/>
              </w:rPr>
              <w:t>。</w:t>
            </w:r>
          </w:p>
        </w:tc>
      </w:tr>
      <w:tr w14:paraId="2A61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vMerge w:val="restart"/>
            <w:noWrap w:val="0"/>
            <w:vAlign w:val="center"/>
          </w:tcPr>
          <w:p w14:paraId="64A605FC">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报警条件设置</w:t>
            </w:r>
          </w:p>
        </w:tc>
        <w:tc>
          <w:tcPr>
            <w:tcW w:w="1110" w:type="pct"/>
            <w:noWrap w:val="0"/>
            <w:vAlign w:val="center"/>
          </w:tcPr>
          <w:p w14:paraId="0D6AF6BA">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★温度报警条件</w:t>
            </w:r>
          </w:p>
        </w:tc>
        <w:tc>
          <w:tcPr>
            <w:tcW w:w="3097" w:type="pct"/>
            <w:noWrap w:val="0"/>
            <w:vAlign w:val="center"/>
          </w:tcPr>
          <w:p w14:paraId="3CBCC3AB">
            <w:pPr>
              <w:keepNext w:val="0"/>
              <w:keepLines w:val="0"/>
              <w:pageBreakBefore w:val="0"/>
              <w:widowControl/>
              <w:numPr>
                <w:ilvl w:val="0"/>
                <w:numId w:val="0"/>
              </w:numPr>
              <w:kinsoku/>
              <w:wordWrap/>
              <w:overflowPunct/>
              <w:topLinePunct w:val="0"/>
              <w:autoSpaceDE/>
              <w:autoSpaceDN/>
              <w:bidi w:val="0"/>
              <w:adjustRightInd/>
              <w:snapToGrid/>
              <w:spacing w:before="0" w:after="0" w:line="312"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主要用于设置所有监测设备设施的温度报警条件，支持单个设备温度报警的开启和关闭，支持编辑各个设备设施的温度报警条件内容</w:t>
            </w:r>
            <w:r>
              <w:rPr>
                <w:rFonts w:hint="eastAsia" w:ascii="宋体" w:hAnsi="宋体" w:cs="宋体"/>
                <w:b w:val="0"/>
                <w:bCs w:val="0"/>
                <w:sz w:val="24"/>
                <w:szCs w:val="24"/>
                <w:lang w:val="en-US" w:eastAsia="zh-CN"/>
              </w:rPr>
              <w:t>。</w:t>
            </w:r>
          </w:p>
        </w:tc>
      </w:tr>
      <w:tr w14:paraId="3EFF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vMerge w:val="continue"/>
            <w:noWrap w:val="0"/>
            <w:vAlign w:val="center"/>
          </w:tcPr>
          <w:p w14:paraId="1445EFFD">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p>
        </w:tc>
        <w:tc>
          <w:tcPr>
            <w:tcW w:w="1110" w:type="pct"/>
            <w:noWrap w:val="0"/>
            <w:vAlign w:val="center"/>
          </w:tcPr>
          <w:p w14:paraId="58753DAE">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★湿度报警条件</w:t>
            </w:r>
          </w:p>
        </w:tc>
        <w:tc>
          <w:tcPr>
            <w:tcW w:w="3097" w:type="pct"/>
            <w:noWrap w:val="0"/>
            <w:vAlign w:val="center"/>
          </w:tcPr>
          <w:p w14:paraId="13258D28">
            <w:pPr>
              <w:keepNext w:val="0"/>
              <w:keepLines w:val="0"/>
              <w:pageBreakBefore w:val="0"/>
              <w:widowControl/>
              <w:numPr>
                <w:ilvl w:val="0"/>
                <w:numId w:val="0"/>
              </w:numPr>
              <w:kinsoku/>
              <w:wordWrap/>
              <w:overflowPunct/>
              <w:topLinePunct w:val="0"/>
              <w:autoSpaceDE/>
              <w:autoSpaceDN/>
              <w:bidi w:val="0"/>
              <w:adjustRightInd/>
              <w:snapToGrid/>
              <w:spacing w:before="0" w:after="0" w:line="312"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主要用于设置所有监测设备设施的湿度报警条件，支持单个设备湿度报警的开启和关闭，支持编辑各个设备设施的湿度报警条件内容</w:t>
            </w:r>
            <w:r>
              <w:rPr>
                <w:rFonts w:hint="eastAsia" w:ascii="宋体" w:hAnsi="宋体" w:cs="宋体"/>
                <w:b w:val="0"/>
                <w:bCs w:val="0"/>
                <w:sz w:val="24"/>
                <w:szCs w:val="24"/>
                <w:lang w:val="en-US" w:eastAsia="zh-CN"/>
              </w:rPr>
              <w:t>。</w:t>
            </w:r>
          </w:p>
        </w:tc>
      </w:tr>
      <w:tr w14:paraId="6A06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vMerge w:val="continue"/>
            <w:noWrap w:val="0"/>
            <w:vAlign w:val="center"/>
          </w:tcPr>
          <w:p w14:paraId="2847F39E">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p>
        </w:tc>
        <w:tc>
          <w:tcPr>
            <w:tcW w:w="1110" w:type="pct"/>
            <w:noWrap w:val="0"/>
            <w:vAlign w:val="center"/>
          </w:tcPr>
          <w:p w14:paraId="1D10EAE9">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故障报警设置</w:t>
            </w:r>
          </w:p>
        </w:tc>
        <w:tc>
          <w:tcPr>
            <w:tcW w:w="3097" w:type="pct"/>
            <w:noWrap w:val="0"/>
            <w:vAlign w:val="center"/>
          </w:tcPr>
          <w:p w14:paraId="792E1034">
            <w:pPr>
              <w:keepNext w:val="0"/>
              <w:keepLines w:val="0"/>
              <w:pageBreakBefore w:val="0"/>
              <w:widowControl/>
              <w:numPr>
                <w:ilvl w:val="0"/>
                <w:numId w:val="0"/>
              </w:numPr>
              <w:kinsoku/>
              <w:wordWrap/>
              <w:overflowPunct/>
              <w:topLinePunct w:val="0"/>
              <w:autoSpaceDE/>
              <w:autoSpaceDN/>
              <w:bidi w:val="0"/>
              <w:adjustRightInd/>
              <w:snapToGrid/>
              <w:spacing w:before="0" w:after="0" w:line="312"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主要用于设置所有机构的故障报警条件，包括：标签低电报警，网关故障报警，标签故障报警，支持编辑各个报警的条件内容</w:t>
            </w:r>
            <w:r>
              <w:rPr>
                <w:rFonts w:hint="eastAsia" w:ascii="宋体" w:hAnsi="宋体" w:cs="宋体"/>
                <w:b w:val="0"/>
                <w:bCs w:val="0"/>
                <w:sz w:val="24"/>
                <w:szCs w:val="24"/>
                <w:lang w:val="en-US" w:eastAsia="zh-CN"/>
              </w:rPr>
              <w:t>。设置蜂鸣器报警。</w:t>
            </w:r>
          </w:p>
        </w:tc>
      </w:tr>
      <w:tr w14:paraId="4AF9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vMerge w:val="continue"/>
            <w:noWrap w:val="0"/>
            <w:vAlign w:val="center"/>
          </w:tcPr>
          <w:p w14:paraId="13DB0923">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p>
        </w:tc>
        <w:tc>
          <w:tcPr>
            <w:tcW w:w="1110" w:type="pct"/>
            <w:noWrap w:val="0"/>
            <w:vAlign w:val="center"/>
          </w:tcPr>
          <w:p w14:paraId="049F2413">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★断电报警设置</w:t>
            </w:r>
          </w:p>
        </w:tc>
        <w:tc>
          <w:tcPr>
            <w:tcW w:w="3097" w:type="pct"/>
            <w:noWrap w:val="0"/>
            <w:vAlign w:val="center"/>
          </w:tcPr>
          <w:p w14:paraId="5672C090">
            <w:pPr>
              <w:keepNext w:val="0"/>
              <w:keepLines w:val="0"/>
              <w:pageBreakBefore w:val="0"/>
              <w:widowControl/>
              <w:numPr>
                <w:ilvl w:val="0"/>
                <w:numId w:val="0"/>
              </w:numPr>
              <w:kinsoku/>
              <w:wordWrap/>
              <w:overflowPunct/>
              <w:topLinePunct w:val="0"/>
              <w:autoSpaceDE/>
              <w:autoSpaceDN/>
              <w:bidi w:val="0"/>
              <w:adjustRightInd/>
              <w:snapToGrid/>
              <w:spacing w:before="0" w:after="0" w:line="312"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主要用于设置所有机构的断电报警条件，支持编辑断电报警的条件内容</w:t>
            </w:r>
            <w:r>
              <w:rPr>
                <w:rFonts w:hint="eastAsia" w:ascii="宋体" w:hAnsi="宋体" w:cs="宋体"/>
                <w:b w:val="0"/>
                <w:bCs w:val="0"/>
                <w:sz w:val="24"/>
                <w:szCs w:val="24"/>
                <w:lang w:val="en-US" w:eastAsia="zh-CN"/>
              </w:rPr>
              <w:t>。</w:t>
            </w:r>
          </w:p>
        </w:tc>
      </w:tr>
      <w:tr w14:paraId="5259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vMerge w:val="restart"/>
            <w:noWrap w:val="0"/>
            <w:vAlign w:val="center"/>
          </w:tcPr>
          <w:p w14:paraId="0A0E2BF2">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报警信息汇总</w:t>
            </w:r>
          </w:p>
        </w:tc>
        <w:tc>
          <w:tcPr>
            <w:tcW w:w="1110" w:type="pct"/>
            <w:noWrap w:val="0"/>
            <w:vAlign w:val="center"/>
          </w:tcPr>
          <w:p w14:paraId="53A04E4A">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设备报警汇总</w:t>
            </w:r>
          </w:p>
        </w:tc>
        <w:tc>
          <w:tcPr>
            <w:tcW w:w="3097" w:type="pct"/>
            <w:noWrap w:val="0"/>
            <w:vAlign w:val="center"/>
          </w:tcPr>
          <w:p w14:paraId="1CCB5E6F">
            <w:pPr>
              <w:keepNext w:val="0"/>
              <w:keepLines w:val="0"/>
              <w:pageBreakBefore w:val="0"/>
              <w:widowControl/>
              <w:numPr>
                <w:ilvl w:val="0"/>
                <w:numId w:val="0"/>
              </w:numPr>
              <w:kinsoku/>
              <w:wordWrap/>
              <w:overflowPunct/>
              <w:topLinePunct w:val="0"/>
              <w:autoSpaceDE/>
              <w:autoSpaceDN/>
              <w:bidi w:val="0"/>
              <w:adjustRightInd/>
              <w:snapToGrid/>
              <w:spacing w:before="0" w:after="0" w:line="312"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主要用于分开展示所有类型监测设备设施的各项报警信息，支持查看报警的详细信息并支持处理报警信息，查看处理结果，并支持导出各类监测设备设施的报警信息</w:t>
            </w:r>
            <w:r>
              <w:rPr>
                <w:rFonts w:hint="eastAsia" w:ascii="宋体" w:hAnsi="宋体" w:cs="宋体"/>
                <w:b w:val="0"/>
                <w:bCs w:val="0"/>
                <w:sz w:val="24"/>
                <w:szCs w:val="24"/>
                <w:lang w:val="en-US" w:eastAsia="zh-CN"/>
              </w:rPr>
              <w:t>。</w:t>
            </w:r>
          </w:p>
        </w:tc>
      </w:tr>
      <w:tr w14:paraId="7AEF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vMerge w:val="continue"/>
            <w:noWrap w:val="0"/>
            <w:vAlign w:val="center"/>
          </w:tcPr>
          <w:p w14:paraId="2C54E075">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p>
        </w:tc>
        <w:tc>
          <w:tcPr>
            <w:tcW w:w="1110" w:type="pct"/>
            <w:noWrap w:val="0"/>
            <w:vAlign w:val="center"/>
          </w:tcPr>
          <w:p w14:paraId="6D62983D">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color w:val="000000"/>
                <w:sz w:val="24"/>
                <w:szCs w:val="24"/>
                <w:highlight w:val="none"/>
                <w:lang w:val="en-US" w:eastAsia="zh-CN"/>
              </w:rPr>
              <w:t>报警信息</w:t>
            </w:r>
          </w:p>
        </w:tc>
        <w:tc>
          <w:tcPr>
            <w:tcW w:w="3097" w:type="pct"/>
            <w:noWrap w:val="0"/>
            <w:vAlign w:val="center"/>
          </w:tcPr>
          <w:p w14:paraId="3566E7EA">
            <w:pPr>
              <w:keepNext w:val="0"/>
              <w:keepLines w:val="0"/>
              <w:pageBreakBefore w:val="0"/>
              <w:widowControl/>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z w:val="24"/>
                <w:szCs w:val="24"/>
                <w:highlight w:val="none"/>
                <w:lang w:val="en-US" w:eastAsia="zh-CN"/>
              </w:rPr>
              <w:t>报警事件、时间、原因、处理人、处理方法、处理结果可在软件上设置。</w:t>
            </w:r>
          </w:p>
        </w:tc>
      </w:tr>
      <w:tr w14:paraId="7977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noWrap w:val="0"/>
            <w:vAlign w:val="center"/>
          </w:tcPr>
          <w:p w14:paraId="4C8DD81D">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z w:val="24"/>
                <w:szCs w:val="24"/>
                <w:highlight w:val="none"/>
                <w:lang w:val="en-US" w:eastAsia="zh-CN"/>
              </w:rPr>
              <w:t>报警方式</w:t>
            </w:r>
          </w:p>
        </w:tc>
        <w:tc>
          <w:tcPr>
            <w:tcW w:w="1110" w:type="pct"/>
            <w:noWrap w:val="0"/>
            <w:vAlign w:val="center"/>
          </w:tcPr>
          <w:p w14:paraId="6B7394AA">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color w:val="000000"/>
                <w:sz w:val="24"/>
                <w:szCs w:val="24"/>
                <w:highlight w:val="none"/>
                <w:lang w:val="en-US" w:eastAsia="zh-CN"/>
              </w:rPr>
              <w:t>报警</w:t>
            </w:r>
            <w:r>
              <w:rPr>
                <w:rFonts w:hint="eastAsia" w:ascii="宋体" w:hAnsi="宋体" w:cs="宋体"/>
                <w:b w:val="0"/>
                <w:bCs w:val="0"/>
                <w:color w:val="000000"/>
                <w:sz w:val="24"/>
                <w:szCs w:val="24"/>
                <w:highlight w:val="none"/>
                <w:lang w:val="en-US" w:eastAsia="zh-CN"/>
              </w:rPr>
              <w:t>支持方式</w:t>
            </w:r>
          </w:p>
        </w:tc>
        <w:tc>
          <w:tcPr>
            <w:tcW w:w="3097" w:type="pct"/>
            <w:noWrap w:val="0"/>
            <w:vAlign w:val="center"/>
          </w:tcPr>
          <w:p w14:paraId="435368AE">
            <w:pPr>
              <w:keepNext w:val="0"/>
              <w:keepLines w:val="0"/>
              <w:pageBreakBefore w:val="0"/>
              <w:widowControl/>
              <w:numPr>
                <w:ilvl w:val="0"/>
                <w:numId w:val="0"/>
              </w:numPr>
              <w:kinsoku/>
              <w:wordWrap/>
              <w:overflowPunct/>
              <w:topLinePunct w:val="0"/>
              <w:autoSpaceDE/>
              <w:autoSpaceDN/>
              <w:bidi w:val="0"/>
              <w:adjustRightInd/>
              <w:snapToGrid/>
              <w:spacing w:before="0" w:after="0" w:line="312" w:lineRule="auto"/>
              <w:ind w:leftChars="0"/>
              <w:textAlignment w:val="auto"/>
              <w:rPr>
                <w:rFonts w:hint="eastAsia"/>
                <w:b w:val="0"/>
                <w:bCs w:val="0"/>
                <w:lang w:val="en-US" w:eastAsia="zh-CN"/>
              </w:rPr>
            </w:pPr>
            <w:r>
              <w:rPr>
                <w:rFonts w:hint="eastAsia" w:ascii="宋体" w:hAnsi="宋体" w:eastAsia="宋体" w:cs="宋体"/>
                <w:b w:val="0"/>
                <w:bCs w:val="0"/>
                <w:color w:val="000000"/>
                <w:sz w:val="24"/>
                <w:szCs w:val="24"/>
                <w:highlight w:val="none"/>
                <w:lang w:val="en-US" w:eastAsia="zh-CN"/>
              </w:rPr>
              <w:t>短信报警、电话语音报警等。实验室安装报警器，负责实现至少一种报警功能，长期承担相应费用。</w:t>
            </w:r>
          </w:p>
        </w:tc>
      </w:tr>
      <w:tr w14:paraId="1D64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noWrap w:val="0"/>
            <w:vAlign w:val="center"/>
          </w:tcPr>
          <w:p w14:paraId="2FE35662">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报警次数统计</w:t>
            </w:r>
          </w:p>
        </w:tc>
        <w:tc>
          <w:tcPr>
            <w:tcW w:w="1110" w:type="pct"/>
            <w:noWrap w:val="0"/>
            <w:vAlign w:val="center"/>
          </w:tcPr>
          <w:p w14:paraId="58C1A9A7">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报警次数统计</w:t>
            </w:r>
          </w:p>
        </w:tc>
        <w:tc>
          <w:tcPr>
            <w:tcW w:w="3097" w:type="pct"/>
            <w:noWrap w:val="0"/>
            <w:vAlign w:val="center"/>
          </w:tcPr>
          <w:p w14:paraId="063068D1">
            <w:pPr>
              <w:keepNext w:val="0"/>
              <w:keepLines w:val="0"/>
              <w:pageBreakBefore w:val="0"/>
              <w:widowControl/>
              <w:numPr>
                <w:ilvl w:val="0"/>
                <w:numId w:val="0"/>
              </w:numPr>
              <w:kinsoku/>
              <w:wordWrap/>
              <w:overflowPunct/>
              <w:topLinePunct w:val="0"/>
              <w:autoSpaceDE/>
              <w:autoSpaceDN/>
              <w:bidi w:val="0"/>
              <w:adjustRightInd/>
              <w:snapToGrid/>
              <w:spacing w:before="0" w:after="0" w:line="312"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主要用于展示所有类型监测设备设施在查询时间段内的各类报警的报警次数</w:t>
            </w:r>
            <w:r>
              <w:rPr>
                <w:rFonts w:hint="eastAsia" w:ascii="宋体" w:hAnsi="宋体" w:cs="宋体"/>
                <w:b w:val="0"/>
                <w:bCs w:val="0"/>
                <w:sz w:val="24"/>
                <w:szCs w:val="24"/>
                <w:lang w:val="en-US" w:eastAsia="zh-CN"/>
              </w:rPr>
              <w:t>。</w:t>
            </w:r>
          </w:p>
        </w:tc>
      </w:tr>
      <w:tr w14:paraId="5E80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92" w:type="pct"/>
            <w:noWrap w:val="0"/>
            <w:vAlign w:val="center"/>
          </w:tcPr>
          <w:p w14:paraId="0871FC72">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系统设置管理</w:t>
            </w:r>
          </w:p>
        </w:tc>
        <w:tc>
          <w:tcPr>
            <w:tcW w:w="1110" w:type="pct"/>
            <w:noWrap w:val="0"/>
            <w:vAlign w:val="center"/>
          </w:tcPr>
          <w:p w14:paraId="04B2F2DE">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★系统人员管理</w:t>
            </w:r>
          </w:p>
          <w:p w14:paraId="0003CC43">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p>
        </w:tc>
        <w:tc>
          <w:tcPr>
            <w:tcW w:w="3097" w:type="pct"/>
            <w:noWrap w:val="0"/>
            <w:vAlign w:val="center"/>
          </w:tcPr>
          <w:p w14:paraId="7AFA20B8">
            <w:pPr>
              <w:keepNext w:val="0"/>
              <w:keepLines w:val="0"/>
              <w:pageBreakBefore w:val="0"/>
              <w:widowControl/>
              <w:numPr>
                <w:ilvl w:val="0"/>
                <w:numId w:val="0"/>
              </w:numPr>
              <w:kinsoku/>
              <w:wordWrap/>
              <w:overflowPunct/>
              <w:topLinePunct w:val="0"/>
              <w:autoSpaceDE/>
              <w:autoSpaceDN/>
              <w:bidi w:val="0"/>
              <w:adjustRightInd/>
              <w:snapToGrid/>
              <w:spacing w:before="0" w:after="0" w:line="312"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主要用于对该机构所有使用系统的人员进行维护，支持新增机构人员，编辑人员信息，删除人员以及对人员进行停用启用并支持对人员进行查看数据接收报警权限的配置</w:t>
            </w:r>
            <w:r>
              <w:rPr>
                <w:rFonts w:hint="eastAsia" w:ascii="宋体" w:hAnsi="宋体" w:cs="宋体"/>
                <w:b w:val="0"/>
                <w:bCs w:val="0"/>
                <w:sz w:val="24"/>
                <w:szCs w:val="24"/>
                <w:lang w:val="en-US" w:eastAsia="zh-CN"/>
              </w:rPr>
              <w:t>。</w:t>
            </w:r>
          </w:p>
        </w:tc>
      </w:tr>
      <w:tr w14:paraId="5626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vMerge w:val="restart"/>
            <w:noWrap w:val="0"/>
            <w:vAlign w:val="center"/>
          </w:tcPr>
          <w:p w14:paraId="39F18993">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智能分析报告</w:t>
            </w:r>
          </w:p>
        </w:tc>
        <w:tc>
          <w:tcPr>
            <w:tcW w:w="1110" w:type="pct"/>
            <w:noWrap w:val="0"/>
            <w:vAlign w:val="center"/>
          </w:tcPr>
          <w:p w14:paraId="21611E16">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设置报告条件</w:t>
            </w:r>
          </w:p>
        </w:tc>
        <w:tc>
          <w:tcPr>
            <w:tcW w:w="3097" w:type="pct"/>
            <w:noWrap w:val="0"/>
            <w:vAlign w:val="center"/>
          </w:tcPr>
          <w:p w14:paraId="1D8FEE4A">
            <w:pPr>
              <w:keepNext w:val="0"/>
              <w:keepLines w:val="0"/>
              <w:pageBreakBefore w:val="0"/>
              <w:widowControl/>
              <w:numPr>
                <w:ilvl w:val="0"/>
                <w:numId w:val="0"/>
              </w:numPr>
              <w:kinsoku/>
              <w:wordWrap/>
              <w:overflowPunct/>
              <w:topLinePunct w:val="0"/>
              <w:autoSpaceDE/>
              <w:autoSpaceDN/>
              <w:bidi w:val="0"/>
              <w:adjustRightInd/>
              <w:snapToGrid/>
              <w:spacing w:before="0" w:after="0" w:line="312"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主要用于对该机构所有使用系统的人员进行维护，支持新增机构人员，编辑人员信息，删除人员以及对人员进行停用启用并支持对人员进行查看数据接收报警权限的配置。</w:t>
            </w:r>
          </w:p>
        </w:tc>
      </w:tr>
      <w:tr w14:paraId="61BD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vMerge w:val="continue"/>
            <w:noWrap w:val="0"/>
            <w:vAlign w:val="center"/>
          </w:tcPr>
          <w:p w14:paraId="16897693">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p>
        </w:tc>
        <w:tc>
          <w:tcPr>
            <w:tcW w:w="1110" w:type="pct"/>
            <w:noWrap w:val="0"/>
            <w:vAlign w:val="center"/>
          </w:tcPr>
          <w:p w14:paraId="4A573A39">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报警分析报告</w:t>
            </w:r>
          </w:p>
        </w:tc>
        <w:tc>
          <w:tcPr>
            <w:tcW w:w="3097" w:type="pct"/>
            <w:noWrap w:val="0"/>
            <w:vAlign w:val="center"/>
          </w:tcPr>
          <w:p w14:paraId="144F5490">
            <w:pPr>
              <w:keepNext w:val="0"/>
              <w:keepLines w:val="0"/>
              <w:pageBreakBefore w:val="0"/>
              <w:widowControl/>
              <w:numPr>
                <w:ilvl w:val="0"/>
                <w:numId w:val="0"/>
              </w:numPr>
              <w:kinsoku/>
              <w:wordWrap/>
              <w:overflowPunct/>
              <w:topLinePunct w:val="0"/>
              <w:autoSpaceDE/>
              <w:autoSpaceDN/>
              <w:bidi w:val="0"/>
              <w:adjustRightInd/>
              <w:snapToGrid/>
              <w:spacing w:before="0" w:after="0" w:line="312" w:lineRule="auto"/>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主要用于根据各机构所设置的报告条件去展示各个机构的报警分析报告，报告支持导出</w:t>
            </w:r>
            <w:r>
              <w:rPr>
                <w:rFonts w:hint="eastAsia" w:ascii="宋体" w:hAnsi="宋体" w:cs="宋体"/>
                <w:b w:val="0"/>
                <w:bCs w:val="0"/>
                <w:sz w:val="24"/>
                <w:szCs w:val="24"/>
                <w:lang w:val="en-US" w:eastAsia="zh-CN"/>
              </w:rPr>
              <w:t>。</w:t>
            </w:r>
          </w:p>
        </w:tc>
      </w:tr>
      <w:tr w14:paraId="1279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vMerge w:val="continue"/>
            <w:noWrap w:val="0"/>
            <w:vAlign w:val="center"/>
          </w:tcPr>
          <w:p w14:paraId="661FF08A">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sz w:val="24"/>
                <w:szCs w:val="24"/>
                <w:lang w:val="en-US" w:eastAsia="zh-CN"/>
              </w:rPr>
            </w:pPr>
          </w:p>
        </w:tc>
        <w:tc>
          <w:tcPr>
            <w:tcW w:w="1110" w:type="pct"/>
            <w:noWrap w:val="0"/>
            <w:vAlign w:val="center"/>
          </w:tcPr>
          <w:p w14:paraId="22BD5FF5">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报告输出</w:t>
            </w:r>
          </w:p>
        </w:tc>
        <w:tc>
          <w:tcPr>
            <w:tcW w:w="3097" w:type="pct"/>
            <w:noWrap w:val="0"/>
            <w:vAlign w:val="center"/>
          </w:tcPr>
          <w:p w14:paraId="196DCE8D">
            <w:pPr>
              <w:keepNext w:val="0"/>
              <w:keepLines w:val="0"/>
              <w:pageBreakBefore w:val="0"/>
              <w:widowControl/>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z w:val="24"/>
                <w:szCs w:val="24"/>
                <w:highlight w:val="none"/>
                <w:lang w:val="en-US" w:eastAsia="zh-CN"/>
              </w:rPr>
              <w:t>系统操作简便快捷，报告一步输出并可导出、打印</w:t>
            </w:r>
            <w:r>
              <w:rPr>
                <w:rFonts w:hint="eastAsia" w:ascii="宋体" w:hAnsi="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报告包含表格和曲线等多种方式</w:t>
            </w:r>
            <w:r>
              <w:rPr>
                <w:rFonts w:hint="eastAsia" w:ascii="宋体" w:hAnsi="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表格支持科室自由选择监测时间点输出报告。</w:t>
            </w:r>
          </w:p>
        </w:tc>
      </w:tr>
      <w:tr w14:paraId="4AB6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vMerge w:val="restart"/>
            <w:noWrap w:val="0"/>
            <w:vAlign w:val="center"/>
          </w:tcPr>
          <w:p w14:paraId="2C96F94B">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color w:val="000000"/>
                <w:sz w:val="24"/>
                <w:szCs w:val="24"/>
                <w:highlight w:val="none"/>
                <w:lang w:val="en-US" w:eastAsia="zh-CN"/>
              </w:rPr>
              <w:t>报表</w:t>
            </w:r>
            <w:r>
              <w:rPr>
                <w:rFonts w:hint="eastAsia" w:ascii="宋体" w:hAnsi="宋体" w:cs="宋体"/>
                <w:b w:val="0"/>
                <w:bCs w:val="0"/>
                <w:color w:val="000000"/>
                <w:sz w:val="24"/>
                <w:szCs w:val="24"/>
                <w:highlight w:val="none"/>
                <w:lang w:val="en-US" w:eastAsia="zh-CN"/>
              </w:rPr>
              <w:t>功能</w:t>
            </w:r>
          </w:p>
        </w:tc>
        <w:tc>
          <w:tcPr>
            <w:tcW w:w="1110" w:type="pct"/>
            <w:noWrap w:val="0"/>
            <w:vAlign w:val="center"/>
          </w:tcPr>
          <w:p w14:paraId="1ED7EE05">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color w:val="000000"/>
                <w:sz w:val="24"/>
                <w:szCs w:val="24"/>
                <w:highlight w:val="none"/>
                <w:lang w:val="en-US" w:eastAsia="zh-CN"/>
              </w:rPr>
              <w:t>功能提醒报表</w:t>
            </w:r>
          </w:p>
        </w:tc>
        <w:tc>
          <w:tcPr>
            <w:tcW w:w="3097" w:type="pct"/>
            <w:noWrap w:val="0"/>
            <w:vAlign w:val="center"/>
          </w:tcPr>
          <w:p w14:paraId="272FD3BB">
            <w:pPr>
              <w:keepNext w:val="0"/>
              <w:keepLines w:val="0"/>
              <w:pageBreakBefore w:val="0"/>
              <w:widowControl/>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可输出功能提醒报表，包括《低电量报表》、《断电通电报表》等。</w:t>
            </w:r>
          </w:p>
        </w:tc>
      </w:tr>
      <w:tr w14:paraId="1C52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vMerge w:val="continue"/>
            <w:noWrap w:val="0"/>
            <w:vAlign w:val="center"/>
          </w:tcPr>
          <w:p w14:paraId="2272DF57">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color w:val="000000"/>
                <w:sz w:val="24"/>
                <w:szCs w:val="24"/>
                <w:highlight w:val="none"/>
                <w:lang w:val="en-US" w:eastAsia="zh-CN"/>
              </w:rPr>
            </w:pPr>
          </w:p>
        </w:tc>
        <w:tc>
          <w:tcPr>
            <w:tcW w:w="1110" w:type="pct"/>
            <w:noWrap w:val="0"/>
            <w:vAlign w:val="center"/>
          </w:tcPr>
          <w:p w14:paraId="2BD1BC00">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color w:val="000000"/>
                <w:sz w:val="24"/>
                <w:szCs w:val="24"/>
                <w:highlight w:val="none"/>
                <w:lang w:val="en-US" w:eastAsia="zh-CN"/>
              </w:rPr>
              <w:t>报警报表</w:t>
            </w:r>
          </w:p>
        </w:tc>
        <w:tc>
          <w:tcPr>
            <w:tcW w:w="3097" w:type="pct"/>
            <w:noWrap w:val="0"/>
            <w:vAlign w:val="center"/>
          </w:tcPr>
          <w:p w14:paraId="2E8558AC">
            <w:pPr>
              <w:keepNext w:val="0"/>
              <w:keepLines w:val="0"/>
              <w:pageBreakBefore w:val="0"/>
              <w:widowControl/>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可输出报警报表，包括《月度报警统计表》、《年度报警统计表》等。</w:t>
            </w:r>
          </w:p>
        </w:tc>
      </w:tr>
      <w:tr w14:paraId="5FEE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vMerge w:val="continue"/>
            <w:noWrap w:val="0"/>
            <w:vAlign w:val="center"/>
          </w:tcPr>
          <w:p w14:paraId="2658F4A4">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color w:val="000000"/>
                <w:sz w:val="24"/>
                <w:szCs w:val="24"/>
                <w:highlight w:val="none"/>
                <w:lang w:val="en-US" w:eastAsia="zh-CN"/>
              </w:rPr>
            </w:pPr>
          </w:p>
        </w:tc>
        <w:tc>
          <w:tcPr>
            <w:tcW w:w="1110" w:type="pct"/>
            <w:noWrap w:val="0"/>
            <w:vAlign w:val="center"/>
          </w:tcPr>
          <w:p w14:paraId="1D88409D">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color w:val="000000"/>
                <w:sz w:val="24"/>
                <w:szCs w:val="24"/>
                <w:highlight w:val="none"/>
                <w:lang w:val="en-US" w:eastAsia="zh-CN"/>
              </w:rPr>
              <w:t>曲线报表</w:t>
            </w:r>
          </w:p>
        </w:tc>
        <w:tc>
          <w:tcPr>
            <w:tcW w:w="3097" w:type="pct"/>
            <w:noWrap w:val="0"/>
            <w:vAlign w:val="center"/>
          </w:tcPr>
          <w:p w14:paraId="4F5B4380">
            <w:pPr>
              <w:keepNext w:val="0"/>
              <w:keepLines w:val="0"/>
              <w:pageBreakBefore w:val="0"/>
              <w:widowControl/>
              <w:numPr>
                <w:ilvl w:val="0"/>
                <w:numId w:val="0"/>
              </w:numPr>
              <w:kinsoku/>
              <w:wordWrap/>
              <w:overflowPunct/>
              <w:topLinePunct w:val="0"/>
              <w:autoSpaceDE/>
              <w:autoSpaceDN/>
              <w:bidi w:val="0"/>
              <w:adjustRightInd/>
              <w:snapToGrid/>
              <w:spacing w:line="312" w:lineRule="auto"/>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曲线报表包含温度和湿度的6小时、24小时、1周、1月等、其他时限等。</w:t>
            </w:r>
          </w:p>
        </w:tc>
      </w:tr>
      <w:tr w14:paraId="271C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noWrap w:val="0"/>
            <w:vAlign w:val="center"/>
          </w:tcPr>
          <w:p w14:paraId="5116F889">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部署要求</w:t>
            </w:r>
          </w:p>
        </w:tc>
        <w:tc>
          <w:tcPr>
            <w:tcW w:w="1110" w:type="pct"/>
            <w:noWrap w:val="0"/>
            <w:vAlign w:val="center"/>
          </w:tcPr>
          <w:p w14:paraId="1AEF539D">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本地化部署</w:t>
            </w:r>
          </w:p>
        </w:tc>
        <w:tc>
          <w:tcPr>
            <w:tcW w:w="3097" w:type="pct"/>
            <w:noWrap w:val="0"/>
            <w:vAlign w:val="center"/>
          </w:tcPr>
          <w:p w14:paraId="48D12DB5">
            <w:pPr>
              <w:keepNext w:val="0"/>
              <w:keepLines w:val="0"/>
              <w:pageBreakBefore w:val="0"/>
              <w:widowControl/>
              <w:numPr>
                <w:ilvl w:val="0"/>
                <w:numId w:val="0"/>
              </w:numPr>
              <w:kinsoku/>
              <w:wordWrap/>
              <w:overflowPunct/>
              <w:topLinePunct w:val="0"/>
              <w:autoSpaceDE/>
              <w:autoSpaceDN/>
              <w:bidi w:val="0"/>
              <w:adjustRightInd/>
              <w:snapToGrid/>
              <w:spacing w:line="312" w:lineRule="auto"/>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软件信息系统需要部署到医院内部服务器上，避免数据泄露。节假日进行例行巡检，保障系统运行稳定。</w:t>
            </w:r>
          </w:p>
        </w:tc>
      </w:tr>
      <w:tr w14:paraId="0D6D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noWrap w:val="0"/>
            <w:vAlign w:val="center"/>
          </w:tcPr>
          <w:p w14:paraId="6FADFFEB">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default"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接口要求</w:t>
            </w:r>
          </w:p>
        </w:tc>
        <w:tc>
          <w:tcPr>
            <w:tcW w:w="1110" w:type="pct"/>
            <w:noWrap w:val="0"/>
            <w:vAlign w:val="center"/>
          </w:tcPr>
          <w:p w14:paraId="31B20109">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default" w:ascii="宋体" w:hAnsi="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数据接口提供</w:t>
            </w:r>
          </w:p>
        </w:tc>
        <w:tc>
          <w:tcPr>
            <w:tcW w:w="3097" w:type="pct"/>
            <w:noWrap w:val="0"/>
            <w:vAlign w:val="center"/>
          </w:tcPr>
          <w:p w14:paraId="29BB0795">
            <w:pPr>
              <w:keepNext w:val="0"/>
              <w:keepLines w:val="0"/>
              <w:pageBreakBefore w:val="0"/>
              <w:widowControl/>
              <w:numPr>
                <w:ilvl w:val="0"/>
                <w:numId w:val="0"/>
              </w:numPr>
              <w:kinsoku/>
              <w:wordWrap/>
              <w:overflowPunct/>
              <w:topLinePunct w:val="0"/>
              <w:autoSpaceDE/>
              <w:autoSpaceDN/>
              <w:bidi w:val="0"/>
              <w:adjustRightInd/>
              <w:snapToGrid/>
              <w:spacing w:line="312" w:lineRule="auto"/>
              <w:textAlignment w:val="auto"/>
              <w:rPr>
                <w:rFonts w:hint="default"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因医院需求需要调取监测系统数据时，需免费提供各类数据接口。</w:t>
            </w:r>
          </w:p>
        </w:tc>
      </w:tr>
      <w:tr w14:paraId="2E7A1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pct"/>
            <w:noWrap w:val="0"/>
            <w:vAlign w:val="center"/>
          </w:tcPr>
          <w:p w14:paraId="0EAC8427">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default"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免维护要求</w:t>
            </w:r>
          </w:p>
        </w:tc>
        <w:tc>
          <w:tcPr>
            <w:tcW w:w="1110" w:type="pct"/>
            <w:noWrap w:val="0"/>
            <w:vAlign w:val="center"/>
          </w:tcPr>
          <w:p w14:paraId="70023837">
            <w:pPr>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0"/>
              <w:textAlignment w:val="auto"/>
              <w:rPr>
                <w:rFonts w:hint="default" w:ascii="宋体" w:hAnsi="宋体" w:cs="宋体"/>
                <w:b w:val="0"/>
                <w:bCs w:val="0"/>
                <w:sz w:val="24"/>
                <w:szCs w:val="24"/>
                <w:lang w:val="en-US" w:eastAsia="zh-CN"/>
              </w:rPr>
            </w:pPr>
            <w:r>
              <w:rPr>
                <w:rFonts w:hint="eastAsia" w:ascii="宋体" w:hAnsi="宋体" w:eastAsia="宋体" w:cs="宋体"/>
                <w:b w:val="0"/>
                <w:bCs w:val="0"/>
                <w:sz w:val="24"/>
                <w:szCs w:val="24"/>
                <w:lang w:val="en-US" w:eastAsia="zh-CN"/>
              </w:rPr>
              <w:t>★</w:t>
            </w:r>
            <w:bookmarkStart w:id="0" w:name="_GoBack"/>
            <w:bookmarkEnd w:id="0"/>
            <w:r>
              <w:rPr>
                <w:rFonts w:hint="eastAsia" w:ascii="宋体" w:hAnsi="宋体" w:cs="宋体"/>
                <w:b w:val="0"/>
                <w:bCs w:val="0"/>
                <w:sz w:val="24"/>
                <w:szCs w:val="24"/>
                <w:lang w:val="en-US" w:eastAsia="zh-CN"/>
              </w:rPr>
              <w:t>免维护期</w:t>
            </w:r>
          </w:p>
        </w:tc>
        <w:tc>
          <w:tcPr>
            <w:tcW w:w="3097" w:type="pct"/>
            <w:noWrap w:val="0"/>
            <w:vAlign w:val="center"/>
          </w:tcPr>
          <w:p w14:paraId="4A44EDCF">
            <w:pPr>
              <w:keepNext w:val="0"/>
              <w:keepLines w:val="0"/>
              <w:pageBreakBefore w:val="0"/>
              <w:widowControl/>
              <w:numPr>
                <w:ilvl w:val="0"/>
                <w:numId w:val="0"/>
              </w:numPr>
              <w:kinsoku/>
              <w:wordWrap/>
              <w:overflowPunct/>
              <w:topLinePunct w:val="0"/>
              <w:autoSpaceDE/>
              <w:autoSpaceDN/>
              <w:bidi w:val="0"/>
              <w:adjustRightInd/>
              <w:snapToGrid/>
              <w:spacing w:line="312" w:lineRule="auto"/>
              <w:textAlignment w:val="auto"/>
              <w:rPr>
                <w:rFonts w:hint="default" w:ascii="宋体" w:hAnsi="宋体" w:cs="宋体"/>
                <w:b w:val="0"/>
                <w:bCs w:val="0"/>
                <w:color w:val="000000"/>
                <w:sz w:val="24"/>
                <w:szCs w:val="24"/>
                <w:highlight w:val="none"/>
                <w:lang w:val="en-US" w:eastAsia="zh-CN"/>
              </w:rPr>
            </w:pPr>
            <w:r>
              <w:rPr>
                <w:rFonts w:hint="eastAsia" w:ascii="宋体" w:hAnsi="宋体" w:cs="宋体"/>
                <w:b w:val="0"/>
                <w:bCs w:val="0"/>
                <w:sz w:val="24"/>
                <w:szCs w:val="24"/>
                <w:lang w:val="en-US" w:eastAsia="zh-CN"/>
              </w:rPr>
              <w:t>厂商需提供一年免费服务，期间因设备原因损坏，厂商无偿维修或更换。</w:t>
            </w:r>
          </w:p>
        </w:tc>
      </w:tr>
    </w:tbl>
    <w:p w14:paraId="3025DF9C">
      <w:pPr>
        <w:numPr>
          <w:ilvl w:val="0"/>
          <w:numId w:val="0"/>
        </w:numPr>
        <w:spacing w:line="560" w:lineRule="exact"/>
        <w:ind w:leftChars="0"/>
        <w:rPr>
          <w:rFonts w:hint="eastAsia" w:ascii="宋体" w:hAnsi="宋体" w:eastAsia="宋体" w:cs="宋体"/>
          <w:color w:val="000000"/>
          <w:sz w:val="24"/>
          <w:szCs w:val="24"/>
        </w:rPr>
      </w:pPr>
      <w:r>
        <w:rPr>
          <w:rFonts w:hint="eastAsia" w:ascii="宋体" w:hAnsi="宋体" w:cs="宋体"/>
          <w:color w:val="000000"/>
          <w:sz w:val="24"/>
          <w:szCs w:val="24"/>
          <w:lang w:val="en-US" w:eastAsia="zh-CN"/>
        </w:rPr>
        <w:br w:type="page"/>
      </w:r>
      <w:r>
        <w:rPr>
          <w:rFonts w:hint="eastAsia" w:ascii="宋体" w:hAnsi="宋体" w:cs="宋体"/>
          <w:color w:val="000000"/>
          <w:sz w:val="24"/>
          <w:szCs w:val="24"/>
          <w:lang w:val="en-US" w:eastAsia="zh-CN"/>
        </w:rPr>
        <w:t>二</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硬</w:t>
      </w:r>
      <w:r>
        <w:rPr>
          <w:rFonts w:hint="eastAsia" w:ascii="宋体" w:hAnsi="宋体" w:eastAsia="宋体" w:cs="宋体"/>
          <w:color w:val="000000"/>
          <w:sz w:val="24"/>
          <w:szCs w:val="24"/>
        </w:rPr>
        <w:t>件要求</w:t>
      </w:r>
    </w:p>
    <w:p w14:paraId="0E434448">
      <w:pPr>
        <w:pStyle w:val="2"/>
        <w:rPr>
          <w:rFonts w:hint="eastAsia"/>
        </w:rPr>
      </w:pP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4181"/>
        <w:gridCol w:w="2946"/>
      </w:tblGrid>
      <w:tr w14:paraId="09B7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17" w:type="pct"/>
            <w:noWrap w:val="0"/>
            <w:vAlign w:val="center"/>
          </w:tcPr>
          <w:p w14:paraId="77E084C7">
            <w:pPr>
              <w:spacing w:line="48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设备名称</w:t>
            </w:r>
          </w:p>
        </w:tc>
        <w:tc>
          <w:tcPr>
            <w:tcW w:w="2453" w:type="pct"/>
            <w:noWrap w:val="0"/>
            <w:vAlign w:val="center"/>
          </w:tcPr>
          <w:p w14:paraId="3830F257">
            <w:pPr>
              <w:spacing w:line="480" w:lineRule="auto"/>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参数</w:t>
            </w:r>
            <w:r>
              <w:rPr>
                <w:rFonts w:hint="eastAsia" w:ascii="宋体" w:hAnsi="宋体" w:eastAsia="宋体" w:cs="宋体"/>
                <w:b/>
                <w:bCs/>
                <w:color w:val="000000"/>
                <w:sz w:val="24"/>
                <w:szCs w:val="24"/>
                <w:lang w:val="en-US" w:eastAsia="zh-CN"/>
              </w:rPr>
              <w:t>要求</w:t>
            </w:r>
          </w:p>
        </w:tc>
        <w:tc>
          <w:tcPr>
            <w:tcW w:w="1728" w:type="pct"/>
            <w:noWrap w:val="0"/>
            <w:vAlign w:val="center"/>
          </w:tcPr>
          <w:p w14:paraId="29F8FB4A">
            <w:pPr>
              <w:spacing w:line="480" w:lineRule="auto"/>
              <w:jc w:val="center"/>
              <w:rPr>
                <w:rFonts w:hint="eastAsia"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数量</w:t>
            </w:r>
          </w:p>
        </w:tc>
      </w:tr>
      <w:tr w14:paraId="43B1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noWrap w:val="0"/>
            <w:vAlign w:val="center"/>
          </w:tcPr>
          <w:p w14:paraId="48CB3740">
            <w:pPr>
              <w:spacing w:line="48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超低温监测仪</w:t>
            </w:r>
          </w:p>
          <w:p w14:paraId="649314F6">
            <w:pPr>
              <w:spacing w:line="480" w:lineRule="auto"/>
              <w:jc w:val="center"/>
              <w:rPr>
                <w:rFonts w:hint="eastAsia" w:ascii="宋体" w:hAnsi="宋体" w:eastAsia="宋体" w:cs="宋体"/>
                <w:color w:val="000000"/>
                <w:sz w:val="24"/>
                <w:szCs w:val="24"/>
                <w:lang w:val="en-US" w:eastAsia="zh-CN"/>
              </w:rPr>
            </w:pPr>
          </w:p>
        </w:tc>
        <w:tc>
          <w:tcPr>
            <w:tcW w:w="2453" w:type="pct"/>
            <w:noWrap w:val="0"/>
            <w:vAlign w:val="center"/>
          </w:tcPr>
          <w:p w14:paraId="77EF82B8">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设备重量：≤590g</w:t>
            </w:r>
          </w:p>
          <w:p w14:paraId="3BD8F61E">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采样时间间隔</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分钟（可调）</w:t>
            </w:r>
          </w:p>
          <w:p w14:paraId="7A7EA282">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核心传感部件</w:t>
            </w:r>
            <w:r>
              <w:rPr>
                <w:rFonts w:hint="eastAsia" w:ascii="宋体" w:hAnsi="宋体" w:cs="宋体"/>
                <w:color w:val="000000"/>
                <w:sz w:val="24"/>
                <w:szCs w:val="24"/>
                <w:lang w:val="en-US" w:eastAsia="zh-CN"/>
              </w:rPr>
              <w:t>：国际知名品牌</w:t>
            </w:r>
          </w:p>
          <w:p w14:paraId="6CB3019C">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监测温度范围：-200℃至+</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00℃</w:t>
            </w:r>
          </w:p>
          <w:p w14:paraId="0C62B248">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监测精度</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lang w:val="en-US" w:eastAsia="zh-CN"/>
              </w:rPr>
              <w:t>±0.6℃</w:t>
            </w:r>
          </w:p>
          <w:p w14:paraId="3615B580">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安装方式：不</w:t>
            </w:r>
            <w:r>
              <w:rPr>
                <w:rFonts w:hint="eastAsia" w:ascii="宋体" w:hAnsi="宋体" w:cs="宋体"/>
                <w:color w:val="000000"/>
                <w:sz w:val="24"/>
                <w:szCs w:val="24"/>
                <w:lang w:val="en-US" w:eastAsia="zh-CN"/>
              </w:rPr>
              <w:t>可</w:t>
            </w:r>
            <w:r>
              <w:rPr>
                <w:rFonts w:hint="eastAsia" w:ascii="宋体" w:hAnsi="宋体" w:eastAsia="宋体" w:cs="宋体"/>
                <w:color w:val="000000"/>
                <w:sz w:val="24"/>
                <w:szCs w:val="24"/>
                <w:lang w:val="en-US" w:eastAsia="zh-CN"/>
              </w:rPr>
              <w:t>破坏冰箱（冰柜）密封性</w:t>
            </w:r>
          </w:p>
          <w:p w14:paraId="4B47F30B">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通信功能：支持全频段4G网络通信或无线射频传输</w:t>
            </w:r>
          </w:p>
          <w:p w14:paraId="3B425601">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存储功能：≥32MB，支持TF卡</w:t>
            </w:r>
          </w:p>
          <w:p w14:paraId="36B2CAB9">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供电方式：直流电源或充电电池</w:t>
            </w:r>
          </w:p>
          <w:p w14:paraId="722424D9">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电源切换方式：支持自动切换</w:t>
            </w:r>
          </w:p>
          <w:p w14:paraId="6578C0EF">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断电续航时间：≥5小时</w:t>
            </w:r>
          </w:p>
          <w:p w14:paraId="0213743C">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实时显示：LED屏幕</w:t>
            </w:r>
          </w:p>
          <w:p w14:paraId="0FF4F166">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传感器数量：≥4路</w:t>
            </w:r>
          </w:p>
          <w:p w14:paraId="5240FBEB">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声音提示：蜂鸣器</w:t>
            </w:r>
          </w:p>
          <w:p w14:paraId="2D16D8FA">
            <w:pPr>
              <w:pStyle w:val="2"/>
              <w:jc w:val="both"/>
              <w:rPr>
                <w:rFonts w:hint="eastAsia"/>
                <w:lang w:val="en-US" w:eastAsia="zh-CN"/>
              </w:rPr>
            </w:pPr>
            <w:r>
              <w:rPr>
                <w:rFonts w:hint="eastAsia" w:ascii="宋体" w:hAnsi="宋体" w:eastAsia="宋体" w:cs="宋体"/>
                <w:lang w:val="en-US" w:eastAsia="zh-CN"/>
              </w:rPr>
              <w:t>接口方式：RJ45</w:t>
            </w:r>
          </w:p>
        </w:tc>
        <w:tc>
          <w:tcPr>
            <w:tcW w:w="1728" w:type="pct"/>
            <w:noWrap w:val="0"/>
            <w:vAlign w:val="center"/>
          </w:tcPr>
          <w:p w14:paraId="1B078066">
            <w:pPr>
              <w:pStyle w:val="2"/>
              <w:jc w:val="center"/>
              <w:rPr>
                <w:rFonts w:hint="default" w:ascii="宋体" w:hAnsi="宋体" w:eastAsia="宋体" w:cs="宋体"/>
                <w:lang w:val="en-US" w:eastAsia="zh-CN"/>
              </w:rPr>
            </w:pPr>
            <w:r>
              <w:rPr>
                <w:rFonts w:hint="eastAsia" w:ascii="宋体" w:hAnsi="宋体" w:eastAsia="宋体" w:cs="宋体"/>
                <w:lang w:val="en-US" w:eastAsia="zh-CN"/>
              </w:rPr>
              <w:t>25台</w:t>
            </w:r>
          </w:p>
        </w:tc>
      </w:tr>
      <w:tr w14:paraId="0810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noWrap w:val="0"/>
            <w:vAlign w:val="center"/>
          </w:tcPr>
          <w:p w14:paraId="460BAF23">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多合一环境监测仪</w:t>
            </w:r>
          </w:p>
        </w:tc>
        <w:tc>
          <w:tcPr>
            <w:tcW w:w="2453" w:type="pct"/>
            <w:noWrap w:val="0"/>
            <w:vAlign w:val="center"/>
          </w:tcPr>
          <w:p w14:paraId="14684CBF">
            <w:pPr>
              <w:keepNext w:val="0"/>
              <w:keepLines w:val="0"/>
              <w:pageBreakBefore w:val="0"/>
              <w:widowControl/>
              <w:kinsoku/>
              <w:wordWrap/>
              <w:overflowPunct/>
              <w:topLinePunct w:val="0"/>
              <w:autoSpaceDE/>
              <w:autoSpaceDN/>
              <w:bidi w:val="0"/>
              <w:adjustRightInd/>
              <w:snapToGrid/>
              <w:spacing w:line="0" w:lineRule="atLeast"/>
              <w:ind w:left="240" w:hanging="240" w:hangingChars="1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通信功能：多功能全频段</w:t>
            </w:r>
          </w:p>
          <w:p w14:paraId="3D99E43D">
            <w:pPr>
              <w:keepNext w:val="0"/>
              <w:keepLines w:val="0"/>
              <w:pageBreakBefore w:val="0"/>
              <w:widowControl/>
              <w:kinsoku/>
              <w:wordWrap/>
              <w:overflowPunct/>
              <w:topLinePunct w:val="0"/>
              <w:autoSpaceDE/>
              <w:autoSpaceDN/>
              <w:bidi w:val="0"/>
              <w:adjustRightInd/>
              <w:snapToGrid/>
              <w:spacing w:line="0" w:lineRule="atLeast"/>
              <w:ind w:left="240" w:hanging="240" w:hangingChars="1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4G模块：LTE FDD/FTD/850/900/1800/1900MHz</w:t>
            </w:r>
          </w:p>
          <w:p w14:paraId="3BC80A43">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内嵌网络协议： TCP/UDP/PPP/HTTP/FTP/SSL</w:t>
            </w:r>
          </w:p>
          <w:p w14:paraId="0B2F270F">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增强GNSS功能: GPS/GLONASS/BeiDou/Galileo/QZSS USB 2.0</w:t>
            </w:r>
          </w:p>
          <w:p w14:paraId="3AE50145">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存储功能：内置FLASH (16MB)</w:t>
            </w:r>
          </w:p>
          <w:p w14:paraId="5CA342E7">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工作电压：DC 12V</w:t>
            </w:r>
          </w:p>
          <w:p w14:paraId="6857B99B">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供电方式：DC12V/3A直流电源内部锂电池</w:t>
            </w:r>
          </w:p>
          <w:p w14:paraId="70904B86">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电源切换方式：自动切换</w:t>
            </w:r>
          </w:p>
          <w:p w14:paraId="5B24120D">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充电管理方式：充电自管理</w:t>
            </w:r>
          </w:p>
          <w:p w14:paraId="20E0D254">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充电电压：DC 12V</w:t>
            </w:r>
          </w:p>
          <w:p w14:paraId="0E037DFC">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电池容量：5000mAh</w:t>
            </w:r>
          </w:p>
          <w:p w14:paraId="23BF4FED">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内置电池使用时间：6小时</w:t>
            </w:r>
          </w:p>
          <w:p w14:paraId="64336D7F">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指示灯：电源状态、通信状态</w:t>
            </w:r>
          </w:p>
          <w:p w14:paraId="5DA5305A">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声音提示：蜂鸣器</w:t>
            </w:r>
          </w:p>
          <w:p w14:paraId="0A8DB462">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数据上传：默认30S定时上传</w:t>
            </w:r>
          </w:p>
          <w:p w14:paraId="3620E8B2">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数据传输：断网数据缓存</w:t>
            </w:r>
          </w:p>
          <w:p w14:paraId="2DEBE827">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尺寸（长x宽x高）：146*105*36mm</w:t>
            </w:r>
          </w:p>
          <w:p w14:paraId="5D2AA5A3">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材质：ABS+PC</w:t>
            </w:r>
          </w:p>
          <w:p w14:paraId="74CD1E02">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颜色：乳白色</w:t>
            </w:r>
          </w:p>
          <w:p w14:paraId="0FD9FB1C">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重量：350g</w:t>
            </w:r>
          </w:p>
          <w:p w14:paraId="6D654B6A">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使用温度：室温</w:t>
            </w:r>
          </w:p>
          <w:p w14:paraId="709B719A">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监测温湿度范围： -40 - +80℃</w:t>
            </w:r>
          </w:p>
          <w:p w14:paraId="07ECE5F6">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监测温湿度精度：温度精度：0.1度、湿度：1%</w:t>
            </w:r>
          </w:p>
          <w:p w14:paraId="450085FE">
            <w:pPr>
              <w:pStyle w:val="2"/>
              <w:jc w:val="left"/>
              <w:rPr>
                <w:rFonts w:hint="eastAsia"/>
                <w:lang w:val="en-US" w:eastAsia="zh-CN"/>
              </w:rPr>
            </w:pPr>
            <w:r>
              <w:rPr>
                <w:rFonts w:hint="eastAsia" w:ascii="宋体" w:hAnsi="宋体" w:eastAsia="宋体" w:cs="宋体"/>
                <w:lang w:val="en-US" w:eastAsia="zh-CN"/>
              </w:rPr>
              <w:t>接口方式：RJ45</w:t>
            </w:r>
          </w:p>
        </w:tc>
        <w:tc>
          <w:tcPr>
            <w:tcW w:w="1728" w:type="pct"/>
            <w:noWrap w:val="0"/>
            <w:vAlign w:val="center"/>
          </w:tcPr>
          <w:p w14:paraId="6DDA7565">
            <w:pPr>
              <w:pStyle w:val="2"/>
              <w:jc w:val="center"/>
              <w:rPr>
                <w:rFonts w:hint="default" w:ascii="宋体" w:hAnsi="宋体" w:eastAsia="宋体" w:cs="宋体"/>
                <w:lang w:val="en-US" w:eastAsia="zh-CN"/>
              </w:rPr>
            </w:pPr>
            <w:r>
              <w:rPr>
                <w:rFonts w:hint="eastAsia" w:ascii="宋体" w:hAnsi="宋体" w:eastAsia="宋体" w:cs="宋体"/>
                <w:lang w:val="en-US" w:eastAsia="zh-CN"/>
              </w:rPr>
              <w:t>6台</w:t>
            </w:r>
          </w:p>
        </w:tc>
      </w:tr>
      <w:tr w14:paraId="031D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pct"/>
            <w:shd w:val="clear" w:color="auto" w:fill="auto"/>
            <w:noWrap w:val="0"/>
            <w:vAlign w:val="center"/>
          </w:tcPr>
          <w:p w14:paraId="4DDA2392">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平板电脑</w:t>
            </w:r>
          </w:p>
        </w:tc>
        <w:tc>
          <w:tcPr>
            <w:tcW w:w="2453" w:type="pct"/>
            <w:shd w:val="clear" w:color="auto" w:fill="auto"/>
            <w:noWrap w:val="0"/>
            <w:vAlign w:val="center"/>
          </w:tcPr>
          <w:p w14:paraId="72F818AC">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存储容量</w:t>
            </w:r>
            <w:r>
              <w:rPr>
                <w:rFonts w:hint="eastAsia" w:ascii="宋体" w:hAnsi="宋体" w:eastAsia="宋体" w:cs="宋体"/>
                <w:color w:val="000000"/>
                <w:sz w:val="24"/>
                <w:szCs w:val="24"/>
                <w:lang w:val="en-US" w:eastAsia="zh-CN"/>
              </w:rPr>
              <w:t>：≥</w:t>
            </w:r>
            <w:r>
              <w:rPr>
                <w:rFonts w:hint="default" w:ascii="宋体" w:hAnsi="宋体" w:eastAsia="宋体" w:cs="宋体"/>
                <w:color w:val="000000"/>
                <w:sz w:val="24"/>
                <w:szCs w:val="24"/>
                <w:lang w:val="en-US" w:eastAsia="zh-CN"/>
              </w:rPr>
              <w:t>8GB+256GB</w:t>
            </w:r>
          </w:p>
          <w:p w14:paraId="7AA7D49E">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屏幕尺寸</w:t>
            </w:r>
            <w:r>
              <w:rPr>
                <w:rFonts w:hint="eastAsia" w:ascii="宋体" w:hAnsi="宋体" w:eastAsia="宋体" w:cs="宋体"/>
                <w:color w:val="000000"/>
                <w:sz w:val="24"/>
                <w:szCs w:val="24"/>
                <w:lang w:val="en-US" w:eastAsia="zh-CN"/>
              </w:rPr>
              <w:t>：≥</w:t>
            </w:r>
            <w:r>
              <w:rPr>
                <w:rFonts w:hint="default" w:ascii="宋体" w:hAnsi="宋体" w:eastAsia="宋体" w:cs="宋体"/>
                <w:color w:val="000000"/>
                <w:sz w:val="24"/>
                <w:szCs w:val="24"/>
                <w:lang w:val="en-US" w:eastAsia="zh-CN"/>
              </w:rPr>
              <w:t>11.5英寸</w:t>
            </w:r>
          </w:p>
          <w:p w14:paraId="6214E164">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分辨率</w:t>
            </w:r>
            <w:r>
              <w:rPr>
                <w:rFonts w:hint="eastAsia" w:ascii="宋体" w:hAnsi="宋体" w:eastAsia="宋体" w:cs="宋体"/>
                <w:color w:val="000000"/>
                <w:sz w:val="24"/>
                <w:szCs w:val="24"/>
                <w:lang w:val="en-US" w:eastAsia="zh-CN"/>
              </w:rPr>
              <w:t>：</w:t>
            </w:r>
            <w:r>
              <w:rPr>
                <w:rFonts w:hint="default" w:ascii="宋体" w:hAnsi="宋体" w:eastAsia="宋体" w:cs="宋体"/>
                <w:color w:val="000000"/>
                <w:sz w:val="24"/>
                <w:szCs w:val="24"/>
                <w:lang w:val="en-US" w:eastAsia="zh-CN"/>
              </w:rPr>
              <w:t>2800×1840像素</w:t>
            </w:r>
          </w:p>
          <w:p w14:paraId="7144AF1E">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网络类型：WIFI</w:t>
            </w:r>
          </w:p>
          <w:p w14:paraId="6AD47038">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触摸屏类型：电容屏</w:t>
            </w:r>
          </w:p>
          <w:p w14:paraId="23CB2FD5">
            <w:pPr>
              <w:pStyle w:val="2"/>
              <w:ind w:firstLine="0" w:firstLineChars="0"/>
              <w:jc w:val="both"/>
              <w:rPr>
                <w:rFonts w:hint="eastAsia" w:ascii="仿宋" w:hAnsi="等线" w:eastAsia="宋体" w:cs="仿宋"/>
                <w:color w:val="000000"/>
                <w:kern w:val="0"/>
                <w:sz w:val="24"/>
                <w:szCs w:val="24"/>
                <w:lang w:val="en-US" w:eastAsia="zh-CN" w:bidi="ar-SA"/>
              </w:rPr>
            </w:pPr>
            <w:r>
              <w:rPr>
                <w:rFonts w:hint="eastAsia" w:ascii="宋体" w:hAnsi="宋体" w:eastAsia="宋体" w:cs="宋体"/>
                <w:color w:val="000000"/>
                <w:kern w:val="2"/>
                <w:sz w:val="24"/>
                <w:szCs w:val="24"/>
                <w:lang w:val="en-US" w:eastAsia="zh-CN" w:bidi="ar-SA"/>
              </w:rPr>
              <w:t>是否支持蓝牙：支持</w:t>
            </w:r>
          </w:p>
        </w:tc>
        <w:tc>
          <w:tcPr>
            <w:tcW w:w="1728" w:type="pct"/>
            <w:shd w:val="clear" w:color="auto" w:fill="auto"/>
            <w:noWrap w:val="0"/>
            <w:vAlign w:val="center"/>
          </w:tcPr>
          <w:p w14:paraId="0F568164">
            <w:pPr>
              <w:pStyle w:val="2"/>
              <w:ind w:firstLine="0" w:firstLineChars="0"/>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3台</w:t>
            </w:r>
          </w:p>
        </w:tc>
      </w:tr>
    </w:tbl>
    <w:p w14:paraId="3958579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YTc5ZDNmN2UzNjYxMTRjNjAzNzVmOTczOWI2ZjcifQ=="/>
  </w:docVars>
  <w:rsids>
    <w:rsidRoot w:val="00000000"/>
    <w:rsid w:val="00236158"/>
    <w:rsid w:val="01233056"/>
    <w:rsid w:val="01B81CE2"/>
    <w:rsid w:val="0E644B12"/>
    <w:rsid w:val="16A3359D"/>
    <w:rsid w:val="1A062E1D"/>
    <w:rsid w:val="25312B9A"/>
    <w:rsid w:val="36F40263"/>
    <w:rsid w:val="39091A4D"/>
    <w:rsid w:val="3C462F59"/>
    <w:rsid w:val="3FB146FF"/>
    <w:rsid w:val="47666D9D"/>
    <w:rsid w:val="488702FB"/>
    <w:rsid w:val="4EFE1258"/>
    <w:rsid w:val="56645E82"/>
    <w:rsid w:val="589C6EA2"/>
    <w:rsid w:val="5A5E0048"/>
    <w:rsid w:val="6BFF3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0"/>
      <w:jc w:val="center"/>
      <w:outlineLvl w:val="1"/>
    </w:pPr>
    <w:rPr>
      <w:rFonts w:ascii="仿宋" w:hAnsi="等线" w:eastAsia="仿宋" w:cs="仿宋"/>
      <w:color w:val="000000"/>
      <w:kern w:val="0"/>
      <w:sz w:val="24"/>
      <w:szCs w:val="24"/>
    </w:rPr>
  </w:style>
  <w:style w:type="paragraph" w:styleId="3">
    <w:name w:val="Body Text Indent"/>
    <w:basedOn w:val="1"/>
    <w:next w:val="1"/>
    <w:qFormat/>
    <w:uiPriority w:val="99"/>
    <w:pPr>
      <w:ind w:firstLine="645"/>
    </w:pPr>
    <w:rPr>
      <w:rFonts w:ascii="楷体_GB2312" w:eastAsia="楷体_GB2312"/>
      <w:sz w:val="32"/>
      <w:szCs w:val="20"/>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1730</Words>
  <Characters>1739</Characters>
  <Lines>0</Lines>
  <Paragraphs>0</Paragraphs>
  <TotalTime>1</TotalTime>
  <ScaleCrop>false</ScaleCrop>
  <LinksUpToDate>false</LinksUpToDate>
  <CharactersWithSpaces>1742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2024-07-16T06:18:00Z</dcterms:created>
  <dc:creator>PC</dc:creator>
  <cp:lastModifiedBy>李喜莹</cp:lastModifiedBy>
  <dcterms:modified xsi:type="dcterms:W3CDTF">2024-11-13T05:40:51Z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1D400BB9238A453591E1CF1F32D318DB_13</vt:lpwstr>
  </property>
</Properties>
</file>