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B9" w:rsidRDefault="00FF36BA">
      <w:pPr>
        <w:ind w:firstLineChars="1400" w:firstLine="3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超低温冰箱招标参数</w:t>
      </w:r>
    </w:p>
    <w:p w:rsidR="00B52753" w:rsidRDefault="00B52753">
      <w:pPr>
        <w:ind w:firstLineChars="1400" w:firstLine="3360"/>
        <w:rPr>
          <w:rFonts w:ascii="宋体" w:eastAsia="宋体" w:hAnsi="宋体" w:cs="Times New Roman"/>
          <w:sz w:val="24"/>
          <w:szCs w:val="24"/>
        </w:rPr>
      </w:pPr>
    </w:p>
    <w:p w:rsidR="006340B9" w:rsidRDefault="00FD79D5">
      <w:pPr>
        <w:spacing w:line="360" w:lineRule="auto"/>
        <w:ind w:leftChars="-1" w:left="-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1.运行环境</w:t>
      </w:r>
    </w:p>
    <w:p w:rsidR="006340B9" w:rsidRDefault="00FD79D5" w:rsidP="00B52753">
      <w:pPr>
        <w:spacing w:line="360" w:lineRule="auto"/>
        <w:ind w:leftChars="-1" w:left="-2"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电源：220V，50Hz</w:t>
      </w:r>
      <w:r w:rsidR="00B52753">
        <w:rPr>
          <w:rFonts w:ascii="宋体" w:eastAsia="宋体" w:hAnsi="宋体" w:cs="Times New Roman" w:hint="eastAsia"/>
          <w:sz w:val="24"/>
          <w:szCs w:val="24"/>
        </w:rPr>
        <w:t>；</w:t>
      </w:r>
      <w:r>
        <w:rPr>
          <w:rFonts w:ascii="宋体" w:eastAsia="宋体" w:hAnsi="宋体" w:cs="Times New Roman"/>
          <w:sz w:val="24"/>
          <w:szCs w:val="24"/>
        </w:rPr>
        <w:t>环境温度：5℃～35℃</w:t>
      </w:r>
      <w:r w:rsidR="00B52753">
        <w:rPr>
          <w:rFonts w:ascii="宋体" w:eastAsia="宋体" w:hAnsi="宋体" w:cs="Times New Roman" w:hint="eastAsia"/>
          <w:sz w:val="24"/>
          <w:szCs w:val="24"/>
        </w:rPr>
        <w:t>；</w:t>
      </w:r>
      <w:r>
        <w:rPr>
          <w:rFonts w:ascii="宋体" w:eastAsia="宋体" w:hAnsi="宋体" w:cs="Times New Roman"/>
          <w:sz w:val="24"/>
          <w:szCs w:val="24"/>
        </w:rPr>
        <w:t>相对湿度：≤85%</w:t>
      </w:r>
    </w:p>
    <w:p w:rsidR="006340B9" w:rsidRDefault="00FD79D5">
      <w:pPr>
        <w:spacing w:line="360" w:lineRule="auto"/>
        <w:ind w:leftChars="-1" w:left="-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2.技术参数</w:t>
      </w:r>
    </w:p>
    <w:p w:rsidR="006340B9" w:rsidRDefault="00FD79D5">
      <w:pPr>
        <w:spacing w:line="360" w:lineRule="auto"/>
        <w:ind w:leftChars="-1" w:left="-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2.1 容积:≥</w:t>
      </w:r>
      <w:r w:rsidR="00B52753">
        <w:rPr>
          <w:rFonts w:ascii="宋体" w:eastAsia="宋体" w:hAnsi="宋体" w:cs="Times New Roman" w:hint="eastAsia"/>
          <w:sz w:val="24"/>
          <w:szCs w:val="24"/>
        </w:rPr>
        <w:t>7</w:t>
      </w:r>
      <w:r>
        <w:rPr>
          <w:rFonts w:ascii="宋体" w:eastAsia="宋体" w:hAnsi="宋体" w:cs="Times New Roman"/>
          <w:sz w:val="24"/>
          <w:szCs w:val="24"/>
        </w:rPr>
        <w:t>50L</w:t>
      </w:r>
    </w:p>
    <w:p w:rsidR="006340B9" w:rsidRDefault="00B52753" w:rsidP="00B52753">
      <w:pPr>
        <w:spacing w:line="360" w:lineRule="auto"/>
        <w:ind w:leftChars="-1" w:left="-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2.</w:t>
      </w:r>
      <w:r w:rsidR="00FD79D5">
        <w:rPr>
          <w:rFonts w:ascii="宋体" w:eastAsia="宋体" w:hAnsi="宋体" w:cs="Times New Roman"/>
          <w:sz w:val="24"/>
          <w:szCs w:val="24"/>
        </w:rPr>
        <w:t>储存温度:-</w:t>
      </w:r>
      <w:r w:rsidR="00FD79D5">
        <w:rPr>
          <w:rFonts w:ascii="宋体" w:eastAsia="宋体" w:hAnsi="宋体" w:cs="Times New Roman" w:hint="eastAsia"/>
          <w:sz w:val="24"/>
          <w:szCs w:val="24"/>
        </w:rPr>
        <w:t>4</w:t>
      </w:r>
      <w:r w:rsidR="00FD79D5">
        <w:rPr>
          <w:rFonts w:ascii="宋体" w:eastAsia="宋体" w:hAnsi="宋体" w:cs="Times New Roman"/>
          <w:sz w:val="24"/>
          <w:szCs w:val="24"/>
        </w:rPr>
        <w:t>0~-86℃</w:t>
      </w:r>
      <w:r w:rsidR="00FD79D5">
        <w:rPr>
          <w:rFonts w:ascii="宋体" w:eastAsia="宋体" w:hAnsi="宋体" w:cs="Times New Roman" w:hint="eastAsia"/>
          <w:sz w:val="24"/>
          <w:szCs w:val="24"/>
        </w:rPr>
        <w:t>可调可控</w:t>
      </w:r>
    </w:p>
    <w:p w:rsidR="006340B9" w:rsidRDefault="00FD79D5">
      <w:pPr>
        <w:spacing w:line="360" w:lineRule="auto"/>
        <w:ind w:leftChars="-1" w:left="-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</w:t>
      </w:r>
      <w:r w:rsidR="00B52753"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 xml:space="preserve"> 样式: 立式，内外双层保温门，内部四层，安全门锁设计，底部带万向</w:t>
      </w:r>
      <w:r>
        <w:rPr>
          <w:rFonts w:ascii="宋体" w:eastAsia="宋体" w:hAnsi="宋体" w:cs="Times New Roman" w:hint="eastAsia"/>
          <w:sz w:val="24"/>
          <w:szCs w:val="24"/>
        </w:rPr>
        <w:t>脚轮；具备前置调整螺丝。内部可调式不锈钢层架</w:t>
      </w:r>
    </w:p>
    <w:p w:rsidR="00B52753" w:rsidRDefault="00FD79D5">
      <w:pPr>
        <w:spacing w:line="360" w:lineRule="auto"/>
        <w:ind w:leftChars="-1" w:left="-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</w:t>
      </w:r>
      <w:r w:rsidR="00B52753">
        <w:rPr>
          <w:rFonts w:ascii="宋体" w:eastAsia="宋体" w:hAnsi="宋体" w:cs="Times New Roman" w:hint="eastAsia"/>
          <w:sz w:val="24"/>
          <w:szCs w:val="24"/>
        </w:rPr>
        <w:t>4温度均匀性:</w:t>
      </w:r>
      <w:r w:rsidR="00B52753">
        <w:rPr>
          <w:rFonts w:ascii="PingFang SC" w:eastAsia="PingFang SC" w:hAnsi="PingFang SC" w:cs="PingFang SC" w:hint="eastAsia"/>
          <w:sz w:val="24"/>
          <w:szCs w:val="24"/>
        </w:rPr>
        <w:t>&lt;</w:t>
      </w:r>
      <w:r w:rsidR="00B52753">
        <w:rPr>
          <w:rFonts w:ascii="宋体" w:eastAsia="宋体" w:hAnsi="宋体" w:cs="Times New Roman" w:hint="eastAsia"/>
          <w:sz w:val="24"/>
          <w:szCs w:val="24"/>
        </w:rPr>
        <w:t>3</w:t>
      </w:r>
      <w:r w:rsidR="00B52753">
        <w:rPr>
          <w:rFonts w:ascii="宋体" w:eastAsia="宋体" w:hAnsi="宋体" w:cs="Times New Roman"/>
          <w:sz w:val="24"/>
          <w:szCs w:val="24"/>
        </w:rPr>
        <w:t>℃</w:t>
      </w:r>
      <w:r w:rsidR="00B52753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52753" w:rsidRDefault="00B52753">
      <w:pPr>
        <w:spacing w:line="360" w:lineRule="auto"/>
        <w:ind w:leftChars="-1" w:left="-2"/>
        <w:rPr>
          <w:sz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2.5 制冷速度：</w:t>
      </w:r>
      <w:r w:rsidRPr="00B31944">
        <w:rPr>
          <w:rFonts w:hint="eastAsia"/>
          <w:sz w:val="24"/>
        </w:rPr>
        <w:t>制冷速度（空箱状态，环境温度20°C降至 -80℃）用时不超过</w:t>
      </w:r>
      <w:r>
        <w:rPr>
          <w:rFonts w:hint="eastAsia"/>
          <w:sz w:val="24"/>
        </w:rPr>
        <w:t>30</w:t>
      </w:r>
      <w:r w:rsidRPr="00B31944">
        <w:rPr>
          <w:rFonts w:hint="eastAsia"/>
          <w:sz w:val="24"/>
        </w:rPr>
        <w:t>0分钟</w:t>
      </w:r>
      <w:r w:rsidR="00387D9B">
        <w:rPr>
          <w:rFonts w:hint="eastAsia"/>
          <w:sz w:val="24"/>
        </w:rPr>
        <w:t>。</w:t>
      </w:r>
      <w:r w:rsidR="00387D9B">
        <w:rPr>
          <w:rFonts w:ascii="宋体" w:eastAsia="宋体" w:hAnsi="宋体" w:cs="Times New Roman"/>
          <w:sz w:val="24"/>
          <w:szCs w:val="24"/>
        </w:rPr>
        <w:t>断电后箱体内部温度维持不高于-</w:t>
      </w:r>
      <w:r w:rsidR="00387D9B">
        <w:rPr>
          <w:rFonts w:ascii="宋体" w:eastAsia="宋体" w:hAnsi="宋体" w:cs="Times New Roman" w:hint="eastAsia"/>
          <w:sz w:val="24"/>
          <w:szCs w:val="24"/>
        </w:rPr>
        <w:t>4</w:t>
      </w:r>
      <w:r w:rsidR="00387D9B">
        <w:rPr>
          <w:rFonts w:ascii="宋体" w:eastAsia="宋体" w:hAnsi="宋体" w:cs="Times New Roman"/>
          <w:sz w:val="24"/>
          <w:szCs w:val="24"/>
        </w:rPr>
        <w:t>0℃的时间不少于</w:t>
      </w:r>
      <w:r w:rsidR="00387D9B">
        <w:rPr>
          <w:rFonts w:ascii="宋体" w:eastAsia="宋体" w:hAnsi="宋体" w:cs="Times New Roman" w:hint="eastAsia"/>
          <w:sz w:val="24"/>
          <w:szCs w:val="24"/>
        </w:rPr>
        <w:t>300分钟。</w:t>
      </w:r>
    </w:p>
    <w:p w:rsidR="006340B9" w:rsidRDefault="00B52753" w:rsidP="00387D9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2.6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="00387D9B">
        <w:rPr>
          <w:rFonts w:ascii="宋体" w:eastAsia="宋体" w:hAnsi="宋体" w:cs="Times New Roman"/>
          <w:sz w:val="24"/>
          <w:szCs w:val="24"/>
        </w:rPr>
        <w:t>制冷系统：无氟环保制冷，制冷剂用量符合国家安全标准。</w:t>
      </w:r>
    </w:p>
    <w:p w:rsidR="006340B9" w:rsidRDefault="00FD79D5" w:rsidP="00387D9B">
      <w:pPr>
        <w:spacing w:line="360" w:lineRule="auto"/>
        <w:ind w:leftChars="-1" w:left="-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</w:t>
      </w:r>
      <w:r w:rsidR="00387D9B">
        <w:rPr>
          <w:rFonts w:ascii="宋体" w:eastAsia="宋体" w:hAnsi="宋体" w:cs="Times New Roman" w:hint="eastAsia"/>
          <w:sz w:val="24"/>
          <w:szCs w:val="24"/>
        </w:rPr>
        <w:t xml:space="preserve">7 </w:t>
      </w:r>
      <w:r w:rsidR="00387D9B">
        <w:rPr>
          <w:rFonts w:ascii="宋体" w:eastAsia="宋体" w:hAnsi="宋体" w:cs="Times New Roman"/>
          <w:sz w:val="24"/>
          <w:szCs w:val="24"/>
        </w:rPr>
        <w:t>报警功能：高温、低温、开门、过滤网堵塞、系统故障、传感器故</w:t>
      </w:r>
      <w:r w:rsidR="00387D9B">
        <w:rPr>
          <w:rFonts w:ascii="宋体" w:eastAsia="宋体" w:hAnsi="宋体" w:cs="Times New Roman" w:hint="eastAsia"/>
          <w:sz w:val="24"/>
          <w:szCs w:val="24"/>
        </w:rPr>
        <w:t>障、环温高报警等报警功能</w:t>
      </w:r>
      <w:r w:rsidR="00387D9B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6340B9" w:rsidRDefault="00387D9B">
      <w:pPr>
        <w:spacing w:line="360" w:lineRule="auto"/>
        <w:ind w:leftChars="-1" w:left="-2"/>
      </w:pPr>
      <w:r>
        <w:rPr>
          <w:rFonts w:ascii="宋体" w:eastAsia="宋体" w:hAnsi="宋体" w:cs="Times New Roman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8 设备验证合格后整机保修至少三年。</w:t>
      </w:r>
    </w:p>
    <w:sectPr w:rsidR="006340B9" w:rsidSect="0063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5C" w:rsidRDefault="0006695C" w:rsidP="00B52753">
      <w:r>
        <w:separator/>
      </w:r>
    </w:p>
  </w:endnote>
  <w:endnote w:type="continuationSeparator" w:id="1">
    <w:p w:rsidR="0006695C" w:rsidRDefault="0006695C" w:rsidP="00B5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Malgun Gothic Semilight"/>
    <w:charset w:val="86"/>
    <w:family w:val="auto"/>
    <w:pitch w:val="default"/>
    <w:sig w:usb0="00000000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5C" w:rsidRDefault="0006695C" w:rsidP="00B52753">
      <w:r>
        <w:separator/>
      </w:r>
    </w:p>
  </w:footnote>
  <w:footnote w:type="continuationSeparator" w:id="1">
    <w:p w:rsidR="0006695C" w:rsidRDefault="0006695C" w:rsidP="00B52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EEE"/>
    <w:rsid w:val="AF6FC35B"/>
    <w:rsid w:val="BB7C17D9"/>
    <w:rsid w:val="DB7EFEDD"/>
    <w:rsid w:val="F7B51470"/>
    <w:rsid w:val="FFFF35BF"/>
    <w:rsid w:val="0006695C"/>
    <w:rsid w:val="00387D9B"/>
    <w:rsid w:val="005C225A"/>
    <w:rsid w:val="006340B9"/>
    <w:rsid w:val="00685F00"/>
    <w:rsid w:val="00794F5D"/>
    <w:rsid w:val="009D0EEE"/>
    <w:rsid w:val="00B52753"/>
    <w:rsid w:val="00FD79D5"/>
    <w:rsid w:val="00FF36BA"/>
    <w:rsid w:val="00FF7A44"/>
    <w:rsid w:val="105158EB"/>
    <w:rsid w:val="16DC3046"/>
    <w:rsid w:val="25C14D24"/>
    <w:rsid w:val="36CFC6DE"/>
    <w:rsid w:val="37F32112"/>
    <w:rsid w:val="3F45551F"/>
    <w:rsid w:val="5C845082"/>
    <w:rsid w:val="6E0D799A"/>
    <w:rsid w:val="7F34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7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7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中宇 刘</dc:creator>
  <cp:lastModifiedBy>dell</cp:lastModifiedBy>
  <cp:revision>2</cp:revision>
  <dcterms:created xsi:type="dcterms:W3CDTF">2024-10-28T10:08:00Z</dcterms:created>
  <dcterms:modified xsi:type="dcterms:W3CDTF">2024-10-28T10:08:00Z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8EACE203709C68BFF4878C66D60AD91A_43</vt:lpwstr>
  </property>
</Properties>
</file>