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p>
    <w:p>
      <w:pPr>
        <w:rPr>
          <w:rFonts w:hint="default" w:eastAsiaTheme="minor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妇科金属窥具技术参数</w:t>
      </w:r>
    </w:p>
    <w:p>
      <w:pPr>
        <w:rPr>
          <w:rFonts w:hint="eastAsia"/>
          <w:sz w:val="28"/>
          <w:szCs w:val="28"/>
        </w:rPr>
      </w:pPr>
    </w:p>
    <w:p>
      <w:pPr>
        <w:ind w:firstLine="560" w:firstLineChars="200"/>
        <w:rPr>
          <w:rFonts w:hint="eastAsia" w:eastAsiaTheme="minorEastAsia"/>
          <w:sz w:val="28"/>
          <w:szCs w:val="28"/>
          <w:lang w:eastAsia="zh-CN"/>
        </w:rPr>
      </w:pPr>
      <w:r>
        <w:rPr>
          <w:rFonts w:hint="eastAsia"/>
          <w:sz w:val="28"/>
          <w:szCs w:val="28"/>
        </w:rPr>
        <w:t>窥具金属不锈钢，妇科后装治疗专用，是妇科检查和治疗用的阴道扩张工具，由上鸭嘴和下鸭嘴通过下鸭嘴上的开口销轴及销轴孔连接在一起的金属材料组成，鸭嘴部分上下可分，结实耐用，且可以消毒后重复使用</w:t>
      </w:r>
      <w:r>
        <w:rPr>
          <w:rFonts w:hint="eastAsia"/>
          <w:sz w:val="28"/>
          <w:szCs w:val="28"/>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NTU0N2MyODBhMTNhMmRkYWFmMGUyMjgxYTk1ZTQifQ=="/>
  </w:docVars>
  <w:rsids>
    <w:rsidRoot w:val="79883AFB"/>
    <w:rsid w:val="79883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2024-07-16T06:24:00Z</dcterms:created>
  <dc:creator>小奥很</dc:creator>
  <cp:lastModifiedBy>小奥很</cp:lastModifiedBy>
  <dcterms:modified xsi:type="dcterms:W3CDTF">2024-07-16T06:25:44Z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0A6128A026914FA59F74A8BF497A9EFB_11</vt:lpwstr>
  </property>
</Properties>
</file>