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E27A" w14:textId="5AC28525" w:rsidR="00CF45D0" w:rsidRDefault="00CF45D0" w:rsidP="00F352F0">
      <w:pPr>
        <w:spacing w:line="360" w:lineRule="auto"/>
      </w:pPr>
    </w:p>
    <w:p w14:paraId="737AB5C1" w14:textId="2D40CF41" w:rsidR="00CF45D0" w:rsidRPr="00C64DAD" w:rsidRDefault="00CF45D0" w:rsidP="00F352F0">
      <w:pPr>
        <w:pStyle w:val="a3"/>
        <w:numPr>
          <w:ilvl w:val="0"/>
          <w:numId w:val="3"/>
        </w:numPr>
        <w:spacing w:line="360" w:lineRule="auto"/>
        <w:ind w:firstLineChars="0"/>
      </w:pPr>
      <w:r w:rsidRPr="00C64DAD">
        <w:rPr>
          <w:rFonts w:hint="eastAsia"/>
        </w:rPr>
        <w:t>项目内容及总体要求</w:t>
      </w:r>
    </w:p>
    <w:p w14:paraId="41C7E8F5" w14:textId="1CA56CFA" w:rsidR="00CF45D0" w:rsidRPr="00C64DAD" w:rsidRDefault="00CF45D0" w:rsidP="00F352F0">
      <w:pPr>
        <w:pStyle w:val="a3"/>
        <w:spacing w:line="360" w:lineRule="auto"/>
        <w:ind w:left="480" w:firstLineChars="0" w:firstLine="0"/>
      </w:pPr>
      <w:r w:rsidRPr="00C64DAD">
        <w:rPr>
          <w:rFonts w:hint="eastAsia"/>
        </w:rPr>
        <w:t>服务内容：</w:t>
      </w:r>
    </w:p>
    <w:p w14:paraId="4FE980A0" w14:textId="54474AF0" w:rsidR="00F352F0" w:rsidRPr="00C64DAD" w:rsidRDefault="00CF45D0" w:rsidP="00F352F0">
      <w:pPr>
        <w:pStyle w:val="a3"/>
        <w:numPr>
          <w:ilvl w:val="0"/>
          <w:numId w:val="7"/>
        </w:numPr>
        <w:spacing w:line="360" w:lineRule="auto"/>
        <w:ind w:firstLineChars="0"/>
      </w:pPr>
      <w:r w:rsidRPr="00C64DAD">
        <w:t>服务内容包括交通、摄影摄像、会场AV、餐饮住宿、场地、搭建、物料、培训会资料印刷</w:t>
      </w:r>
      <w:r w:rsidR="00AA1C4E" w:rsidRPr="00C64DAD">
        <w:rPr>
          <w:rFonts w:hint="eastAsia"/>
        </w:rPr>
        <w:t>、线上会议及直播</w:t>
      </w:r>
      <w:r w:rsidRPr="00C64DAD">
        <w:t xml:space="preserve">等 </w:t>
      </w:r>
    </w:p>
    <w:p w14:paraId="3A6DD12A" w14:textId="114940BF" w:rsidR="00F352F0" w:rsidRPr="00C64DAD" w:rsidRDefault="00CF45D0" w:rsidP="00F352F0">
      <w:pPr>
        <w:pStyle w:val="a3"/>
        <w:numPr>
          <w:ilvl w:val="0"/>
          <w:numId w:val="7"/>
        </w:numPr>
        <w:spacing w:line="360" w:lineRule="auto"/>
        <w:ind w:firstLineChars="0"/>
      </w:pPr>
      <w:r w:rsidRPr="00C64DAD">
        <w:rPr>
          <w:rFonts w:hint="eastAsia"/>
        </w:rPr>
        <w:t>总计</w:t>
      </w:r>
      <w:r w:rsidR="005639A7" w:rsidRPr="00C64DAD">
        <w:rPr>
          <w:rFonts w:hint="eastAsia"/>
        </w:rPr>
        <w:t>1场</w:t>
      </w:r>
    </w:p>
    <w:p w14:paraId="40659EDB" w14:textId="6D9D26D1" w:rsidR="00F352F0" w:rsidRPr="00C64DAD" w:rsidRDefault="00F352F0" w:rsidP="00F352F0">
      <w:pPr>
        <w:pStyle w:val="a3"/>
        <w:numPr>
          <w:ilvl w:val="0"/>
          <w:numId w:val="7"/>
        </w:numPr>
        <w:spacing w:line="360" w:lineRule="auto"/>
        <w:ind w:firstLineChars="0"/>
      </w:pPr>
      <w:r w:rsidRPr="00C64DAD">
        <w:rPr>
          <w:rFonts w:hint="eastAsia"/>
        </w:rPr>
        <w:t>场地：</w:t>
      </w:r>
      <w:r w:rsidR="00AA1C4E" w:rsidRPr="00C64DAD">
        <w:rPr>
          <w:rFonts w:hint="eastAsia"/>
        </w:rPr>
        <w:t>北京</w:t>
      </w:r>
    </w:p>
    <w:p w14:paraId="40E71ABC" w14:textId="7F65A9FA" w:rsidR="00AA1C4E" w:rsidRPr="00C64DAD" w:rsidRDefault="00AA1C4E" w:rsidP="00F352F0">
      <w:pPr>
        <w:pStyle w:val="a3"/>
        <w:numPr>
          <w:ilvl w:val="0"/>
          <w:numId w:val="7"/>
        </w:numPr>
        <w:spacing w:line="360" w:lineRule="auto"/>
        <w:ind w:firstLineChars="0"/>
      </w:pPr>
      <w:r w:rsidRPr="00C64DAD">
        <w:rPr>
          <w:rFonts w:hint="eastAsia"/>
        </w:rPr>
        <w:t>线下会场预估人数共计</w:t>
      </w:r>
      <w:r w:rsidR="00026CFB" w:rsidRPr="00C64DAD">
        <w:rPr>
          <w:rFonts w:hint="eastAsia"/>
        </w:rPr>
        <w:t>100</w:t>
      </w:r>
      <w:r w:rsidRPr="00C64DAD">
        <w:rPr>
          <w:rFonts w:hint="eastAsia"/>
        </w:rPr>
        <w:t>人</w:t>
      </w:r>
    </w:p>
    <w:p w14:paraId="30E63B1C" w14:textId="4C1E7C93" w:rsidR="00F12903" w:rsidRPr="00C64DAD" w:rsidRDefault="00F12903" w:rsidP="00F352F0">
      <w:pPr>
        <w:pStyle w:val="a3"/>
        <w:numPr>
          <w:ilvl w:val="0"/>
          <w:numId w:val="7"/>
        </w:numPr>
        <w:spacing w:line="360" w:lineRule="auto"/>
        <w:ind w:firstLineChars="0"/>
      </w:pPr>
      <w:r w:rsidRPr="00C64DAD">
        <w:rPr>
          <w:rFonts w:hint="eastAsia"/>
        </w:rPr>
        <w:t>线上参会人数预估</w:t>
      </w:r>
      <w:r w:rsidR="00026CFB" w:rsidRPr="00C64DAD">
        <w:rPr>
          <w:rFonts w:hint="eastAsia"/>
        </w:rPr>
        <w:t>100</w:t>
      </w:r>
      <w:r w:rsidRPr="00C64DAD">
        <w:rPr>
          <w:rFonts w:hint="eastAsia"/>
        </w:rPr>
        <w:t>人</w:t>
      </w:r>
    </w:p>
    <w:p w14:paraId="692EA305" w14:textId="36D73A15" w:rsidR="00F352F0" w:rsidRPr="00C64DAD" w:rsidRDefault="00F352F0" w:rsidP="00F352F0">
      <w:pPr>
        <w:spacing w:line="360" w:lineRule="auto"/>
      </w:pPr>
    </w:p>
    <w:p w14:paraId="79DC0DB8" w14:textId="14F296B2" w:rsidR="00F352F0" w:rsidRPr="00C64DAD" w:rsidRDefault="00F352F0" w:rsidP="0066333A">
      <w:pPr>
        <w:pStyle w:val="a3"/>
        <w:numPr>
          <w:ilvl w:val="0"/>
          <w:numId w:val="3"/>
        </w:numPr>
        <w:spacing w:line="360" w:lineRule="auto"/>
        <w:ind w:firstLineChars="0"/>
      </w:pPr>
      <w:r w:rsidRPr="00C64DAD">
        <w:rPr>
          <w:rFonts w:hint="eastAsia"/>
        </w:rPr>
        <w:t>以下内容为活动</w:t>
      </w:r>
      <w:r w:rsidR="00FE02F0" w:rsidRPr="00C64DAD">
        <w:rPr>
          <w:rFonts w:hint="eastAsia"/>
        </w:rPr>
        <w:t>主要</w:t>
      </w:r>
      <w:r w:rsidRPr="00C64DAD">
        <w:rPr>
          <w:rFonts w:hint="eastAsia"/>
        </w:rPr>
        <w:t>需求参数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243"/>
        <w:gridCol w:w="695"/>
        <w:gridCol w:w="992"/>
      </w:tblGrid>
      <w:tr w:rsidR="008F4BAE" w:rsidRPr="00C64DAD" w14:paraId="7537FCA6" w14:textId="77777777" w:rsidTr="008F4BAE">
        <w:trPr>
          <w:trHeight w:val="96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CE824AC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50D3C72B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服务内容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749E07B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BBAF" w14:textId="77777777" w:rsidR="00C64DAD" w:rsidRDefault="00C64DAD" w:rsidP="0066333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预估</w:t>
            </w:r>
          </w:p>
          <w:p w14:paraId="0835992B" w14:textId="61D37015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C64DA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8F4BAE" w:rsidRPr="00C64DAD" w14:paraId="2A0EC78F" w14:textId="77777777" w:rsidTr="008F4BAE">
        <w:trPr>
          <w:trHeight w:val="389"/>
          <w:jc w:val="center"/>
        </w:trPr>
        <w:tc>
          <w:tcPr>
            <w:tcW w:w="7508" w:type="dxa"/>
            <w:gridSpan w:val="4"/>
            <w:shd w:val="clear" w:color="auto" w:fill="auto"/>
            <w:noWrap/>
            <w:vAlign w:val="center"/>
          </w:tcPr>
          <w:p w14:paraId="69101FBF" w14:textId="4801603C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大会设计及物料需求</w:t>
            </w:r>
          </w:p>
        </w:tc>
      </w:tr>
      <w:tr w:rsidR="008F4BAE" w:rsidRPr="00C64DAD" w14:paraId="64470DC8" w14:textId="77777777" w:rsidTr="008F4BAE">
        <w:trPr>
          <w:trHeight w:val="389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646C781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24607B34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活动相关设计（3版主KV、延展设计）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E3A4505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6802B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34AFC110" w14:textId="77777777" w:rsidTr="008F4BAE">
        <w:trPr>
          <w:trHeight w:val="551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4E8A1AD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3B8F3287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胸卡胸卡绳(胸卡PVC材质，13.5*9.5cm，双面印刷覆亚膜，圆角双打孔，透明底带人名贴纸，卡绳多色丝网印LOGO，不锈钢双沟)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99CE91A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74F9C" w14:textId="2DAC2708" w:rsidR="008F4BAE" w:rsidRPr="00C64DAD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100</w:t>
            </w:r>
          </w:p>
        </w:tc>
      </w:tr>
      <w:tr w:rsidR="008F4BAE" w:rsidRPr="00C64DAD" w14:paraId="2EBA8169" w14:textId="77777777" w:rsidTr="008F4BAE">
        <w:trPr>
          <w:trHeight w:val="50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558E5B74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5157466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餐券（10*5cm，单面彩色印刷，200g铜版纸）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7377F9E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7AE22" w14:textId="7A535F53" w:rsidR="008F4BAE" w:rsidRPr="00C64DAD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100</w:t>
            </w:r>
          </w:p>
        </w:tc>
      </w:tr>
      <w:tr w:rsidR="008F4BAE" w:rsidRPr="00C64DAD" w14:paraId="00FD8F9E" w14:textId="77777777" w:rsidTr="008F4BAE">
        <w:trPr>
          <w:trHeight w:val="114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403748F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539B5C81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大会手册（a4尺寸，铜版纸覆膜、胶状册）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709EEC8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A3D2F" w14:textId="09ED2E46" w:rsidR="008F4BAE" w:rsidRPr="00C64DAD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100</w:t>
            </w:r>
          </w:p>
        </w:tc>
      </w:tr>
      <w:tr w:rsidR="005639A7" w:rsidRPr="00C64DAD" w14:paraId="6352370A" w14:textId="77777777" w:rsidTr="008F4BAE">
        <w:trPr>
          <w:trHeight w:val="114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853E96F" w14:textId="641673DD" w:rsidR="005639A7" w:rsidRPr="00C64DAD" w:rsidRDefault="005639A7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243" w:type="dxa"/>
            <w:shd w:val="clear" w:color="auto" w:fill="auto"/>
            <w:noWrap/>
            <w:vAlign w:val="center"/>
          </w:tcPr>
          <w:p w14:paraId="062F1182" w14:textId="0E808A49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日程单页（铜版纸覆膜）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6BF54F5" w14:textId="33C336AB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2B25B5" w14:textId="19811FC3" w:rsidR="005639A7" w:rsidRPr="00C64DAD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100</w:t>
            </w:r>
          </w:p>
        </w:tc>
      </w:tr>
      <w:tr w:rsidR="005639A7" w:rsidRPr="00C64DAD" w14:paraId="25A1513A" w14:textId="77777777" w:rsidTr="008F4BAE">
        <w:trPr>
          <w:trHeight w:val="114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7289E249" w14:textId="4511A0B5" w:rsidR="005639A7" w:rsidRPr="00C64DAD" w:rsidRDefault="005639A7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243" w:type="dxa"/>
            <w:shd w:val="clear" w:color="auto" w:fill="auto"/>
            <w:noWrap/>
            <w:vAlign w:val="center"/>
          </w:tcPr>
          <w:p w14:paraId="2EBAF84A" w14:textId="05A8AC20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大会电子版会议通知h5宣传（20p）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5D40CC4" w14:textId="1569BD37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FAABE5" w14:textId="148CAD7E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</w:tr>
      <w:tr w:rsidR="005639A7" w:rsidRPr="00C64DAD" w14:paraId="4098E839" w14:textId="77777777" w:rsidTr="008F4BAE">
        <w:trPr>
          <w:trHeight w:val="114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25D4756E" w14:textId="73E86B53" w:rsidR="005639A7" w:rsidRPr="00C64DAD" w:rsidRDefault="005639A7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7</w:t>
            </w:r>
          </w:p>
        </w:tc>
        <w:tc>
          <w:tcPr>
            <w:tcW w:w="5243" w:type="dxa"/>
            <w:shd w:val="clear" w:color="auto" w:fill="auto"/>
            <w:noWrap/>
            <w:vAlign w:val="center"/>
          </w:tcPr>
          <w:p w14:paraId="62A9D1DA" w14:textId="30CC1BF7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专家串场简历制作排版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7E490AF" w14:textId="60BC8995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8F400D" w14:textId="3BF702A1" w:rsidR="005639A7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</w:tr>
      <w:tr w:rsidR="008F4BAE" w:rsidRPr="00C64DAD" w14:paraId="3F86FA3D" w14:textId="77777777" w:rsidTr="008F4BAE">
        <w:trPr>
          <w:trHeight w:val="418"/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4743BC61" w14:textId="59CE9919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大会摄影摄像</w:t>
            </w:r>
          </w:p>
        </w:tc>
      </w:tr>
      <w:tr w:rsidR="008F4BAE" w:rsidRPr="00C64DAD" w14:paraId="3DABBE5C" w14:textId="77777777" w:rsidTr="005639A7">
        <w:trPr>
          <w:trHeight w:val="297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2FA1A13C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66B33C52" w14:textId="7E2C78A3" w:rsidR="008F4BAE" w:rsidRPr="00C64DAD" w:rsidRDefault="008F4BAE" w:rsidP="001C7287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摄影含摄影师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A7A1E4B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机位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9210C" w14:textId="5488D370" w:rsidR="008F4BAE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</w:tr>
      <w:tr w:rsidR="008F4BAE" w:rsidRPr="00C64DAD" w14:paraId="5BFEB938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00B298C8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5E9BDD76" w14:textId="734AB30B" w:rsidR="008F4BAE" w:rsidRPr="00C64DAD" w:rsidRDefault="008F4BAE" w:rsidP="001C7287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摄像含摄像师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E8B00C4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机位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92A6E" w14:textId="2B732E39" w:rsidR="008F4BAE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</w:tr>
      <w:tr w:rsidR="008F4BAE" w:rsidRPr="00C64DAD" w14:paraId="14A44475" w14:textId="77777777" w:rsidTr="008F4BAE">
        <w:trPr>
          <w:trHeight w:val="58"/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3D9B797D" w14:textId="287C39AA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大会直播及课件系统（所有会场直播及课件传输系统）</w:t>
            </w:r>
          </w:p>
        </w:tc>
      </w:tr>
      <w:tr w:rsidR="008F4BAE" w:rsidRPr="00C64DAD" w14:paraId="33464E5B" w14:textId="77777777" w:rsidTr="008F4BAE">
        <w:trPr>
          <w:trHeight w:val="274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5CEBDAA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274EF2DC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线上视频互动会议室（高清1080P 300方zoom会议室）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6BB1037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9F83C" w14:textId="78928D36" w:rsidR="008F4BAE" w:rsidRPr="00C64DAD" w:rsidRDefault="00945843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2394C4AC" w14:textId="77777777" w:rsidTr="008F4BAE">
        <w:trPr>
          <w:trHeight w:val="37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B38B993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3A33FEF0" w14:textId="09126340" w:rsidR="008F4BAE" w:rsidRPr="00C64DAD" w:rsidRDefault="008F4BAE" w:rsidP="001C7287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网络聚合基站（保证现场网络稳定）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3DD258E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F6ABE6" w14:textId="29404FD9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33E443FA" w14:textId="77777777" w:rsidTr="008F4BAE">
        <w:trPr>
          <w:trHeight w:val="4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D49BE26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31106C1B" w14:textId="4A7C04D3" w:rsidR="008F4BAE" w:rsidRPr="00C64DAD" w:rsidRDefault="008F4BAE" w:rsidP="001C7287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信号导播控台（6路导播台，切换直播画面，优化视频信号，字母/画中画/LOGO）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AAB7D34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F063D" w14:textId="2343FBCB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4FF0A68B" w14:textId="77777777" w:rsidTr="008F4BAE">
        <w:trPr>
          <w:trHeight w:val="39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710A077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33E8DC7C" w14:textId="12D1DD82" w:rsidR="008F4BAE" w:rsidRPr="00C64DAD" w:rsidRDefault="008F4BAE" w:rsidP="001C7287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音频采集系统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C29766F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16B40" w14:textId="021F6AEC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57E81EC3" w14:textId="77777777" w:rsidTr="008F4BAE">
        <w:trPr>
          <w:trHeight w:val="556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E31F152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3D03B3ED" w14:textId="182B8950" w:rsidR="008F4BAE" w:rsidRPr="00C64DAD" w:rsidRDefault="008F4BAE" w:rsidP="001C7287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视频采集系统(4路SDI高清信号)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85A4B7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E3FAB" w14:textId="0A55A0DA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56A3F092" w14:textId="77777777" w:rsidTr="008F4BAE">
        <w:trPr>
          <w:trHeight w:val="212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EF1124D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015810A8" w14:textId="2FBC4188" w:rsidR="008F4BAE" w:rsidRPr="00C64DAD" w:rsidRDefault="008F4BAE" w:rsidP="00F41F1F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会场遥控摄像机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A872C5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D1A73" w14:textId="120878C2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7A502252" w14:textId="77777777" w:rsidTr="008F4BAE">
        <w:trPr>
          <w:trHeight w:val="173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A50E6E8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7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3CB73244" w14:textId="1BDCB67D" w:rsidR="008F4BAE" w:rsidRPr="00C64DAD" w:rsidRDefault="008F4BAE" w:rsidP="00F41F1F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千兆无线路由器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5E7FF40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800D6" w14:textId="6A0D5F5D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223B99B0" w14:textId="77777777" w:rsidTr="008F4BAE">
        <w:trPr>
          <w:trHeight w:val="122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F41A7CF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8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44CFB280" w14:textId="7D519E31" w:rsidR="008F4BAE" w:rsidRPr="00C64DAD" w:rsidRDefault="008F4BAE" w:rsidP="00F41F1F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笔记本电脑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1B18D8D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05554" w14:textId="772DE015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  <w:r w:rsidR="00945843"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0</w:t>
            </w:r>
          </w:p>
        </w:tc>
      </w:tr>
      <w:tr w:rsidR="008F4BAE" w:rsidRPr="00C64DAD" w14:paraId="1DEA4ECD" w14:textId="77777777" w:rsidTr="008F4BAE">
        <w:trPr>
          <w:trHeight w:val="239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383B274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9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4E61EAD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PPT管理系统(要求台下控台打开，台上汇报人员 自行播放，带倒计时功能)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4A250D8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042EB0" w14:textId="64ED6525" w:rsidR="008F4BAE" w:rsidRPr="00C64DAD" w:rsidRDefault="00945843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3F47A532" w14:textId="77777777" w:rsidTr="008F4BAE">
        <w:trPr>
          <w:trHeight w:val="163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0DDE04B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1AF28493" w14:textId="7DC64EEB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视频、音频、导播、直播等技术人员(3年以上技术经验)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10BBF77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D2387" w14:textId="024AD51F" w:rsidR="008F4BAE" w:rsidRPr="00C64DAD" w:rsidRDefault="00945843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</w:tr>
      <w:tr w:rsidR="008F4BAE" w:rsidRPr="00C64DAD" w14:paraId="129E78AE" w14:textId="77777777" w:rsidTr="008F4BAE">
        <w:trPr>
          <w:trHeight w:val="163"/>
          <w:jc w:val="center"/>
        </w:trPr>
        <w:tc>
          <w:tcPr>
            <w:tcW w:w="7508" w:type="dxa"/>
            <w:gridSpan w:val="4"/>
            <w:shd w:val="clear" w:color="auto" w:fill="auto"/>
            <w:noWrap/>
            <w:vAlign w:val="center"/>
          </w:tcPr>
          <w:p w14:paraId="6DDB79FC" w14:textId="2568058F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酒店场地、用餐及住宿</w:t>
            </w:r>
          </w:p>
        </w:tc>
      </w:tr>
      <w:tr w:rsidR="008F4BAE" w:rsidRPr="00C64DAD" w14:paraId="6D6D6997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58354FFE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104A99F8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午餐自助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87DF23C" w14:textId="289D6B21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人次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2CCA7" w14:textId="637DB3A9" w:rsidR="008F4BAE" w:rsidRPr="00C64DAD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100</w:t>
            </w:r>
          </w:p>
        </w:tc>
      </w:tr>
      <w:tr w:rsidR="008F4BAE" w:rsidRPr="00C64DAD" w14:paraId="65B2FD5F" w14:textId="77777777" w:rsidTr="008F4BAE">
        <w:trPr>
          <w:trHeight w:val="67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1342F8A5" w14:textId="0012B56B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noWrap/>
            <w:vAlign w:val="center"/>
            <w:hideMark/>
          </w:tcPr>
          <w:p w14:paraId="0B498439" w14:textId="22AA0EFA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场地 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77CAEA3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46B72" w14:textId="032322D3" w:rsidR="008F4BAE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642A1573" w14:textId="77777777" w:rsidTr="008F4BAE">
        <w:trPr>
          <w:trHeight w:val="67"/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58C23D56" w14:textId="386550D4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av搭建（所有会场大屏、音响）</w:t>
            </w:r>
          </w:p>
        </w:tc>
      </w:tr>
      <w:tr w:rsidR="008F4BAE" w:rsidRPr="00C64DAD" w14:paraId="5A65E1F7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3FF0DAB9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1603B35E" w14:textId="5D253CB9" w:rsidR="008F4BAE" w:rsidRPr="00C64DAD" w:rsidRDefault="008F4BAE" w:rsidP="00F41F1F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会场LED屏（高清LED屏13m*4m，V6特效切换控台，S3图片处理器，2台60寸液晶电视带仰角支架）含彩排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E4E811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B84FC" w14:textId="38F8B878" w:rsidR="008F4BAE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</w:tr>
      <w:tr w:rsidR="008F4BAE" w:rsidRPr="00C64DAD" w14:paraId="7E4569F7" w14:textId="77777777" w:rsidTr="008F4BAE">
        <w:trPr>
          <w:trHeight w:val="625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119AA18A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7433F8AE" w14:textId="5A787B1A" w:rsidR="008F4BAE" w:rsidRPr="00C64DAD" w:rsidRDefault="008F4BAE" w:rsidP="0094202C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会场音响设备（8只</w:t>
            </w:r>
            <w:r w:rsidR="00C11EA7"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音箱</w:t>
            </w: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 xml:space="preserve"> </w:t>
            </w: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+</w:t>
            </w: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 xml:space="preserve"> </w:t>
            </w: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2只</w:t>
            </w:r>
            <w:r w:rsidR="00C11EA7"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品牌功放设备</w:t>
            </w: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 xml:space="preserve"> </w:t>
            </w: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+</w:t>
            </w: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 xml:space="preserve"> </w:t>
            </w: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2只返送音箱，</w:t>
            </w:r>
            <w:r w:rsidR="00C11EA7"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32</w:t>
            </w: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路数字调音台，6台功率放大器，2只鹅颈话筒及15只无线手持话筒）含彩排 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8037375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13AF3" w14:textId="771C8493" w:rsidR="008F4BAE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</w:tr>
      <w:tr w:rsidR="008F4BAE" w:rsidRPr="00C64DAD" w14:paraId="4B0FBAF0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7FF2B41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232B46A4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搭建安装及撤场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EB4A56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8F97A9" w14:textId="2C2EEB93" w:rsidR="008F4BAE" w:rsidRPr="00C64DAD" w:rsidRDefault="005639A7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</w:tr>
      <w:tr w:rsidR="008F4BAE" w:rsidRPr="00C64DAD" w14:paraId="724F7646" w14:textId="77777777" w:rsidTr="008F4BAE">
        <w:trPr>
          <w:trHeight w:val="58"/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678E146E" w14:textId="41FF8F11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搭建</w:t>
            </w:r>
          </w:p>
        </w:tc>
      </w:tr>
      <w:tr w:rsidR="008F4BAE" w:rsidRPr="00C64DAD" w14:paraId="5FDA7F0E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5FD5201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223FD5BE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签到处背板（桁架宝丽布10*4m双面）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95A66DE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90DD7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86.4</w:t>
            </w:r>
          </w:p>
        </w:tc>
      </w:tr>
      <w:tr w:rsidR="008F4BAE" w:rsidRPr="00C64DAD" w14:paraId="455AEEAA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C491F97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7C4DC615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日程背板（桁架宝丽布10*4m双面）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4873B8A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3D688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86.4</w:t>
            </w:r>
          </w:p>
        </w:tc>
      </w:tr>
      <w:tr w:rsidR="008F4BAE" w:rsidRPr="00C64DAD" w14:paraId="7751A5F5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C82D835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52AD4B0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会场导览背板（桁架宝丽布7*2.8m）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76CB20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B8091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22</w:t>
            </w:r>
          </w:p>
        </w:tc>
      </w:tr>
      <w:tr w:rsidR="008F4BAE" w:rsidRPr="00C64DAD" w14:paraId="3196CA93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258B03A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6F6D5D3C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背板射灯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2734643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B5999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</w:tr>
      <w:tr w:rsidR="008F4BAE" w:rsidRPr="00C64DAD" w14:paraId="124BBCE4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294E1FA5" w14:textId="237062F9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/>
                <w:bCs/>
                <w:sz w:val="21"/>
                <w:szCs w:val="21"/>
              </w:rPr>
              <w:t>5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3520B55D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会场舞台（LAYHER架舞台包红色圈绒锁边地毯）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BA5CAB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1F313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9</w:t>
            </w:r>
          </w:p>
        </w:tc>
      </w:tr>
      <w:tr w:rsidR="008F4BAE" w:rsidRPr="00C64DAD" w14:paraId="4A4F28D2" w14:textId="77777777" w:rsidTr="008F4BAE">
        <w:trPr>
          <w:trHeight w:val="58"/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1EF493F1" w14:textId="23FD56A2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交通（vip）</w:t>
            </w:r>
          </w:p>
        </w:tc>
      </w:tr>
      <w:tr w:rsidR="008F4BAE" w:rsidRPr="00C64DAD" w14:paraId="43C16B17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E57B85F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06490A14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vip市内交通接送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5FE0EF5" w14:textId="483E3E69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人次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08846" w14:textId="7024BEE0" w:rsidR="008F4BAE" w:rsidRPr="00C64DAD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50</w:t>
            </w:r>
          </w:p>
        </w:tc>
      </w:tr>
      <w:tr w:rsidR="008F4BAE" w:rsidRPr="003B56C8" w14:paraId="2E3464F0" w14:textId="77777777" w:rsidTr="008F4BAE">
        <w:trPr>
          <w:trHeight w:val="5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E362E7D" w14:textId="77777777" w:rsidR="008F4BAE" w:rsidRPr="00C64DAD" w:rsidRDefault="008F4BAE" w:rsidP="0066333A">
            <w:pPr>
              <w:spacing w:line="24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14:paraId="2FA26926" w14:textId="48F14F1B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vip火车票/机票 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254AC3D" w14:textId="77777777" w:rsidR="008F4BAE" w:rsidRPr="00C64DAD" w:rsidRDefault="008F4BAE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往返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0888A" w14:textId="3D643D57" w:rsidR="008F4BAE" w:rsidRPr="003B56C8" w:rsidRDefault="00026CFB" w:rsidP="0066333A">
            <w:pPr>
              <w:spacing w:line="240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64DAD">
              <w:rPr>
                <w:rFonts w:ascii="仿宋" w:eastAsia="仿宋" w:hAnsi="仿宋" w:hint="eastAsia"/>
                <w:bCs/>
                <w:sz w:val="21"/>
                <w:szCs w:val="21"/>
              </w:rPr>
              <w:t>50</w:t>
            </w:r>
          </w:p>
        </w:tc>
      </w:tr>
    </w:tbl>
    <w:p w14:paraId="4651BA09" w14:textId="77777777" w:rsidR="0066333A" w:rsidRPr="00CF45D0" w:rsidRDefault="0066333A" w:rsidP="0066333A">
      <w:pPr>
        <w:spacing w:line="360" w:lineRule="auto"/>
      </w:pPr>
    </w:p>
    <w:sectPr w:rsidR="0066333A" w:rsidRPr="00CF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81745" w16cid:durableId="0B0A7611"/>
  <w16cid:commentId w16cid:paraId="719CD768" w16cid:durableId="0D2D7B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2AB"/>
    <w:multiLevelType w:val="hybridMultilevel"/>
    <w:tmpl w:val="04CECD7E"/>
    <w:lvl w:ilvl="0" w:tplc="63460CD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52249A"/>
    <w:multiLevelType w:val="hybridMultilevel"/>
    <w:tmpl w:val="488C7C00"/>
    <w:lvl w:ilvl="0" w:tplc="CF068F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8F81BB6"/>
    <w:multiLevelType w:val="hybridMultilevel"/>
    <w:tmpl w:val="9832648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B0E2529"/>
    <w:multiLevelType w:val="hybridMultilevel"/>
    <w:tmpl w:val="2D80E2BE"/>
    <w:lvl w:ilvl="0" w:tplc="413062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7338E6"/>
    <w:multiLevelType w:val="hybridMultilevel"/>
    <w:tmpl w:val="99E6B79C"/>
    <w:lvl w:ilvl="0" w:tplc="B59812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CC53FF"/>
    <w:multiLevelType w:val="hybridMultilevel"/>
    <w:tmpl w:val="B838DAC4"/>
    <w:lvl w:ilvl="0" w:tplc="465A7C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A04AA1"/>
    <w:multiLevelType w:val="hybridMultilevel"/>
    <w:tmpl w:val="92987ACC"/>
    <w:lvl w:ilvl="0" w:tplc="62C23C5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8F"/>
    <w:rsid w:val="00026CFB"/>
    <w:rsid w:val="000D52A7"/>
    <w:rsid w:val="00107818"/>
    <w:rsid w:val="00154704"/>
    <w:rsid w:val="00165FCC"/>
    <w:rsid w:val="001C7287"/>
    <w:rsid w:val="00242C4C"/>
    <w:rsid w:val="003B56C8"/>
    <w:rsid w:val="004208F2"/>
    <w:rsid w:val="004B3930"/>
    <w:rsid w:val="005058E7"/>
    <w:rsid w:val="005639A7"/>
    <w:rsid w:val="0066333A"/>
    <w:rsid w:val="007B33F6"/>
    <w:rsid w:val="00800466"/>
    <w:rsid w:val="0080118F"/>
    <w:rsid w:val="008F4BAE"/>
    <w:rsid w:val="0094202C"/>
    <w:rsid w:val="00945843"/>
    <w:rsid w:val="009D0CD6"/>
    <w:rsid w:val="00AA1C4E"/>
    <w:rsid w:val="00AA7B11"/>
    <w:rsid w:val="00C11EA7"/>
    <w:rsid w:val="00C271CC"/>
    <w:rsid w:val="00C64DAD"/>
    <w:rsid w:val="00C748F7"/>
    <w:rsid w:val="00C96D69"/>
    <w:rsid w:val="00CF45D0"/>
    <w:rsid w:val="00F12903"/>
    <w:rsid w:val="00F352F0"/>
    <w:rsid w:val="00F41F1F"/>
    <w:rsid w:val="00F72A12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B38E"/>
  <w15:chartTrackingRefBased/>
  <w15:docId w15:val="{1CF6C0FF-A492-624A-9B8B-3EB62ED8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F45D0"/>
    <w:pPr>
      <w:spacing w:line="276" w:lineRule="auto"/>
    </w:pPr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8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F45D0"/>
    <w:pPr>
      <w:spacing w:before="100" w:beforeAutospacing="1" w:after="100" w:afterAutospacing="1" w:line="240" w:lineRule="auto"/>
    </w:pPr>
  </w:style>
  <w:style w:type="character" w:styleId="a5">
    <w:name w:val="annotation reference"/>
    <w:basedOn w:val="a0"/>
    <w:uiPriority w:val="99"/>
    <w:semiHidden/>
    <w:unhideWhenUsed/>
    <w:rsid w:val="003B56C8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3B56C8"/>
  </w:style>
  <w:style w:type="character" w:customStyle="1" w:styleId="a7">
    <w:name w:val="批注文字 字符"/>
    <w:basedOn w:val="a0"/>
    <w:link w:val="a6"/>
    <w:uiPriority w:val="99"/>
    <w:semiHidden/>
    <w:rsid w:val="003B56C8"/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56C8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B56C8"/>
    <w:rPr>
      <w:rFonts w:ascii="宋体" w:eastAsia="宋体" w:hAnsi="宋体" w:cs="宋体"/>
      <w:b/>
      <w:bCs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B56C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B56C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萌</dc:creator>
  <cp:keywords/>
  <dc:description/>
  <cp:lastModifiedBy>shebeichu 2</cp:lastModifiedBy>
  <cp:revision>4</cp:revision>
  <dcterms:created xsi:type="dcterms:W3CDTF">2024-05-23T06:33:00Z</dcterms:created>
  <dcterms:modified xsi:type="dcterms:W3CDTF">2024-06-11T05:54:00Z</dcterms:modified>
</cp:coreProperties>
</file>