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ab/>
      </w:r>
    </w:p>
    <w:p>
      <w:pPr>
        <w:numPr>
          <w:numId w:val="0"/>
        </w:numPr>
        <w:ind w:leftChars="0"/>
        <w:rPr>
          <w:rFonts w:hint="eastAsia"/>
          <w:b/>
          <w:bCs/>
        </w:rPr>
      </w:pPr>
      <w:r>
        <w:rPr>
          <w:rFonts w:hint="eastAsia"/>
          <w:b/>
          <w:bCs/>
        </w:rPr>
        <w:t>有创压力</w:t>
      </w:r>
      <w:r>
        <w:rPr>
          <w:rFonts w:hint="eastAsia"/>
          <w:b/>
          <w:bCs/>
          <w:lang w:val="en-US" w:eastAsia="zh-CN"/>
        </w:rPr>
        <w:t>模块</w:t>
      </w:r>
    </w:p>
    <w:p>
      <w:pPr>
        <w:numPr>
          <w:ilvl w:val="1"/>
          <w:numId w:val="1"/>
        </w:numPr>
        <w:ind w:left="567" w:leftChars="0" w:hanging="56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测压范围： -40至360mmHg</w:t>
      </w:r>
    </w:p>
    <w:p>
      <w:pPr>
        <w:numPr>
          <w:ilvl w:val="1"/>
          <w:numId w:val="1"/>
        </w:numPr>
        <w:ind w:left="567" w:leftChars="0" w:hanging="56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调零范围 ±200 mmHg (±26 kPa)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精准度 ±1 mmHg (±0.1 kPa</w:t>
      </w:r>
    </w:p>
    <w:p>
      <w:pPr>
        <w:numPr>
          <w:ilvl w:val="1"/>
          <w:numId w:val="1"/>
        </w:numPr>
        <w:ind w:left="567" w:leftChars="0" w:hanging="56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可提供每搏压力变异(PPV)实时显示</w:t>
      </w:r>
    </w:p>
    <w:p>
      <w:pPr>
        <w:numPr>
          <w:ilvl w:val="1"/>
          <w:numId w:val="1"/>
        </w:numPr>
        <w:ind w:left="567" w:leftChars="0" w:hanging="56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可选压力标名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  <w:lang w:val="en-US" w:eastAsia="zh-CN"/>
        </w:rPr>
        <w:t>10种，扩充压力标名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≥8</w:t>
      </w:r>
      <w:r>
        <w:rPr>
          <w:rFonts w:hint="eastAsia"/>
          <w:sz w:val="24"/>
          <w:szCs w:val="24"/>
          <w:lang w:val="en-US" w:eastAsia="zh-CN"/>
        </w:rPr>
        <w:t>种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体温检测模块：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可测量部位涵盖：腋下、耳道、腔内（食道、鼻咽、直肠、膀胱）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实现术前、术中、术后复苏、转运期间全程的体温监测；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采集完整体温数据、可回顾、可自动统计分析，符合麻醉质控要求；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FB72A"/>
    <w:multiLevelType w:val="multilevel"/>
    <w:tmpl w:val="F1FFB7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5C840D19"/>
    <w:multiLevelType w:val="multilevel"/>
    <w:tmpl w:val="5C840D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TU0N2MyODBhMTNhMmRkYWFmMGUyMjgxYTk1ZTQifQ=="/>
  </w:docVars>
  <w:rsids>
    <w:rsidRoot w:val="0C5A46C5"/>
    <w:rsid w:val="04CB7FEB"/>
    <w:rsid w:val="0C5A46C5"/>
    <w:rsid w:val="609F1812"/>
    <w:rsid w:val="7AD31BFE"/>
    <w:rsid w:val="7C2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Nice</dc:creator>
  <cp:lastModifiedBy>小奥很</cp:lastModifiedBy>
  <dcterms:modified xsi:type="dcterms:W3CDTF">2024-05-10T02:41:49Z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B99A433181FF4B66B8DF964F74FABB91_13</vt:lpwstr>
  </property>
</Properties>
</file>