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E1" w:rsidRDefault="000A34B5">
      <w:pPr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全自动</w:t>
      </w:r>
      <w:r w:rsidR="00572A14">
        <w:rPr>
          <w:rFonts w:ascii="宋体" w:eastAsia="宋体" w:hAnsi="宋体" w:hint="eastAsia"/>
          <w:sz w:val="28"/>
          <w:szCs w:val="36"/>
        </w:rPr>
        <w:t>免疫组化仪</w:t>
      </w:r>
    </w:p>
    <w:p w:rsidR="006543E1" w:rsidRDefault="00572A14">
      <w:pPr>
        <w:rPr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技术要求</w:t>
      </w:r>
      <w:r>
        <w:rPr>
          <w:rFonts w:hint="eastAsia"/>
          <w:sz w:val="28"/>
          <w:szCs w:val="36"/>
        </w:rPr>
        <w:t>：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全自动完成所有免疫组化步骤包括烤片、脱蜡、抗原修复、标记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抗、标记二抗、显色直到复</w:t>
      </w:r>
      <w:proofErr w:type="gramStart"/>
      <w:r>
        <w:rPr>
          <w:rFonts w:ascii="宋体" w:eastAsia="宋体" w:hAnsi="宋体"/>
          <w:sz w:val="24"/>
          <w:szCs w:val="24"/>
        </w:rPr>
        <w:t>染所有</w:t>
      </w:r>
      <w:proofErr w:type="gramEnd"/>
      <w:r>
        <w:rPr>
          <w:rFonts w:ascii="宋体" w:eastAsia="宋体" w:hAnsi="宋体"/>
          <w:sz w:val="24"/>
          <w:szCs w:val="24"/>
        </w:rPr>
        <w:t>步骤全自动处理，无需人工干预；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具有自动检测和监控抗体试剂量功能；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详细记录和追踪染色信息；可远程查看、管理、完成和打印系统数据；具有质控管理功能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proofErr w:type="gramStart"/>
      <w:r>
        <w:rPr>
          <w:rFonts w:ascii="宋体" w:eastAsia="宋体" w:hAnsi="宋体" w:hint="eastAsia"/>
          <w:sz w:val="24"/>
          <w:szCs w:val="24"/>
        </w:rPr>
        <w:t>玻片处理</w:t>
      </w:r>
      <w:proofErr w:type="gramEnd"/>
      <w:r>
        <w:rPr>
          <w:rFonts w:ascii="宋体" w:eastAsia="宋体" w:hAnsi="宋体" w:hint="eastAsia"/>
          <w:sz w:val="24"/>
          <w:szCs w:val="24"/>
        </w:rPr>
        <w:t>能力：不少于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张</w:t>
      </w:r>
      <w:proofErr w:type="gramStart"/>
      <w:r>
        <w:rPr>
          <w:rFonts w:ascii="宋体" w:eastAsia="宋体" w:hAnsi="宋体" w:hint="eastAsia"/>
          <w:sz w:val="24"/>
          <w:szCs w:val="24"/>
        </w:rPr>
        <w:t>玻</w:t>
      </w:r>
      <w:proofErr w:type="gramEnd"/>
      <w:r>
        <w:rPr>
          <w:rFonts w:ascii="宋体" w:eastAsia="宋体" w:hAnsi="宋体" w:hint="eastAsia"/>
          <w:sz w:val="24"/>
          <w:szCs w:val="24"/>
        </w:rPr>
        <w:t>片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循环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免疫组织化学检测可提供原厂试剂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具备从室温到</w:t>
      </w:r>
      <w:r>
        <w:rPr>
          <w:rFonts w:ascii="宋体" w:eastAsia="宋体" w:hAnsi="宋体"/>
          <w:sz w:val="24"/>
          <w:szCs w:val="24"/>
        </w:rPr>
        <w:t xml:space="preserve">100 </w:t>
      </w:r>
      <w:r>
        <w:rPr>
          <w:rFonts w:ascii="宋体" w:eastAsia="宋体" w:hAnsi="宋体" w:hint="eastAsia"/>
          <w:sz w:val="24"/>
          <w:szCs w:val="24"/>
        </w:rPr>
        <w:t>℃的加热功能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配备全自动液路准确提供实验所需液体</w:t>
      </w:r>
      <w:bookmarkStart w:id="0" w:name="_GoBack"/>
      <w:bookmarkEnd w:id="0"/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配备空气混合器，能在整张</w:t>
      </w:r>
      <w:proofErr w:type="gramStart"/>
      <w:r>
        <w:rPr>
          <w:rFonts w:ascii="宋体" w:eastAsia="宋体" w:hAnsi="宋体" w:hint="eastAsia"/>
          <w:sz w:val="24"/>
          <w:szCs w:val="24"/>
        </w:rPr>
        <w:t>玻</w:t>
      </w:r>
      <w:proofErr w:type="gramEnd"/>
      <w:r>
        <w:rPr>
          <w:rFonts w:ascii="宋体" w:eastAsia="宋体" w:hAnsi="宋体" w:hint="eastAsia"/>
          <w:sz w:val="24"/>
          <w:szCs w:val="24"/>
        </w:rPr>
        <w:t>片上使试剂均匀覆盖并充分混合试剂</w:t>
      </w:r>
      <w:r>
        <w:rPr>
          <w:rFonts w:ascii="宋体" w:eastAsia="宋体" w:hAnsi="宋体"/>
          <w:sz w:val="24"/>
          <w:szCs w:val="24"/>
        </w:rPr>
        <w:t xml:space="preserve">                  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具备条码扫描系统，全自动识别样本及试剂</w:t>
      </w:r>
    </w:p>
    <w:p w:rsidR="006543E1" w:rsidRDefault="00572A1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模块化结构，具备可升级功能，一台电脑可以连接多台仪器</w:t>
      </w:r>
    </w:p>
    <w:p w:rsidR="006543E1" w:rsidRDefault="006543E1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6543E1" w:rsidRDefault="00572A1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</w:t>
      </w:r>
      <w:r>
        <w:rPr>
          <w:rFonts w:ascii="宋体" w:eastAsia="宋体" w:hAnsi="宋体" w:cs="宋体" w:hint="eastAsia"/>
          <w:sz w:val="22"/>
          <w:szCs w:val="28"/>
        </w:rPr>
        <w:t>设备主体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2.</w:t>
      </w:r>
      <w:r>
        <w:rPr>
          <w:rFonts w:ascii="宋体" w:eastAsia="宋体" w:hAnsi="宋体" w:cs="宋体" w:hint="eastAsia"/>
          <w:sz w:val="22"/>
          <w:szCs w:val="28"/>
        </w:rPr>
        <w:t>电脑显示器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3.</w:t>
      </w:r>
      <w:r>
        <w:rPr>
          <w:rFonts w:ascii="宋体" w:eastAsia="宋体" w:hAnsi="宋体" w:cs="宋体" w:hint="eastAsia"/>
          <w:sz w:val="22"/>
          <w:szCs w:val="28"/>
        </w:rPr>
        <w:t>电脑主机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4.</w:t>
      </w:r>
      <w:r>
        <w:rPr>
          <w:rFonts w:ascii="宋体" w:eastAsia="宋体" w:hAnsi="宋体" w:cs="宋体" w:hint="eastAsia"/>
          <w:sz w:val="22"/>
          <w:szCs w:val="28"/>
        </w:rPr>
        <w:t>打印机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5.UPS</w:t>
      </w:r>
      <w:r>
        <w:rPr>
          <w:rFonts w:ascii="宋体" w:eastAsia="宋体" w:hAnsi="宋体" w:cs="宋体" w:hint="eastAsia"/>
          <w:sz w:val="22"/>
          <w:szCs w:val="28"/>
        </w:rPr>
        <w:t>电源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6.</w:t>
      </w:r>
      <w:r>
        <w:rPr>
          <w:rFonts w:ascii="宋体" w:eastAsia="宋体" w:hAnsi="宋体" w:cs="宋体" w:hint="eastAsia"/>
          <w:sz w:val="22"/>
          <w:szCs w:val="28"/>
        </w:rPr>
        <w:t>标签打印机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7.</w:t>
      </w:r>
      <w:r>
        <w:rPr>
          <w:rFonts w:ascii="宋体" w:eastAsia="宋体" w:hAnsi="宋体" w:cs="宋体" w:hint="eastAsia"/>
          <w:sz w:val="22"/>
          <w:szCs w:val="28"/>
        </w:rPr>
        <w:t>随机器附</w:t>
      </w:r>
      <w:r w:rsidR="00352D4B">
        <w:rPr>
          <w:rFonts w:ascii="宋体" w:eastAsia="宋体" w:hAnsi="宋体" w:cs="宋体" w:hint="eastAsia"/>
          <w:sz w:val="22"/>
          <w:szCs w:val="28"/>
        </w:rPr>
        <w:t>带</w:t>
      </w:r>
      <w:r>
        <w:rPr>
          <w:rFonts w:ascii="宋体" w:eastAsia="宋体" w:hAnsi="宋体" w:cs="宋体" w:hint="eastAsia"/>
          <w:sz w:val="22"/>
          <w:szCs w:val="28"/>
        </w:rPr>
        <w:t>一套标签及色带，一整套除</w:t>
      </w:r>
      <w:proofErr w:type="gramStart"/>
      <w:r>
        <w:rPr>
          <w:rFonts w:ascii="宋体" w:eastAsia="宋体" w:hAnsi="宋体" w:cs="宋体" w:hint="eastAsia"/>
          <w:sz w:val="22"/>
          <w:szCs w:val="28"/>
        </w:rPr>
        <w:t>一抗外</w:t>
      </w:r>
      <w:proofErr w:type="gramEnd"/>
      <w:r>
        <w:rPr>
          <w:rFonts w:ascii="宋体" w:eastAsia="宋体" w:hAnsi="宋体" w:cs="宋体" w:hint="eastAsia"/>
          <w:sz w:val="22"/>
          <w:szCs w:val="28"/>
        </w:rPr>
        <w:t>的专用试剂，</w:t>
      </w:r>
      <w:proofErr w:type="gramStart"/>
      <w:r>
        <w:rPr>
          <w:rFonts w:ascii="宋体" w:eastAsia="宋体" w:hAnsi="宋体" w:cs="宋体" w:hint="eastAsia"/>
          <w:sz w:val="22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2"/>
          <w:szCs w:val="28"/>
        </w:rPr>
        <w:t>抗抗体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8.</w:t>
      </w:r>
      <w:r>
        <w:rPr>
          <w:rFonts w:ascii="宋体" w:eastAsia="宋体" w:hAnsi="宋体" w:cs="宋体" w:hint="eastAsia"/>
          <w:sz w:val="22"/>
          <w:szCs w:val="28"/>
        </w:rPr>
        <w:t>试剂架；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9.</w:t>
      </w:r>
      <w:r>
        <w:rPr>
          <w:rFonts w:ascii="宋体" w:eastAsia="宋体" w:hAnsi="宋体" w:cs="宋体" w:hint="eastAsia"/>
          <w:sz w:val="22"/>
          <w:szCs w:val="28"/>
        </w:rPr>
        <w:t>可自灌试剂瓶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套；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10.</w:t>
      </w:r>
      <w:r>
        <w:rPr>
          <w:rFonts w:ascii="宋体" w:eastAsia="宋体" w:hAnsi="宋体" w:cs="宋体" w:hint="eastAsia"/>
          <w:sz w:val="22"/>
          <w:szCs w:val="28"/>
        </w:rPr>
        <w:t>试剂桶；</w:t>
      </w:r>
    </w:p>
    <w:p w:rsidR="006543E1" w:rsidRDefault="00572A14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11.</w:t>
      </w:r>
      <w:r>
        <w:rPr>
          <w:rFonts w:ascii="宋体" w:eastAsia="宋体" w:hAnsi="宋体" w:cs="宋体" w:hint="eastAsia"/>
          <w:sz w:val="22"/>
          <w:szCs w:val="28"/>
        </w:rPr>
        <w:t>电源线、数据传输线若干</w:t>
      </w:r>
    </w:p>
    <w:p w:rsidR="006543E1" w:rsidRDefault="006543E1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6543E1" w:rsidRDefault="006543E1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6543E1" w:rsidRDefault="00572A14">
      <w:r>
        <w:rPr>
          <w:rFonts w:ascii="宋体" w:eastAsia="宋体" w:hAnsi="宋体"/>
          <w:sz w:val="24"/>
          <w:szCs w:val="24"/>
        </w:rPr>
        <w:t xml:space="preserve">   </w:t>
      </w:r>
      <w:r>
        <w:t xml:space="preserve">    </w:t>
      </w:r>
    </w:p>
    <w:sectPr w:rsidR="0065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YTk4YWNjMjBiODk2ZThiZjJkMTVlMDgzYmMzMzMifQ=="/>
  </w:docVars>
  <w:rsids>
    <w:rsidRoot w:val="00FC7F2C"/>
    <w:rsid w:val="000A34B5"/>
    <w:rsid w:val="00352D4B"/>
    <w:rsid w:val="003B6E50"/>
    <w:rsid w:val="004E66B4"/>
    <w:rsid w:val="00572A14"/>
    <w:rsid w:val="006543E1"/>
    <w:rsid w:val="009C24EF"/>
    <w:rsid w:val="00C76F4D"/>
    <w:rsid w:val="00FC7F2C"/>
    <w:rsid w:val="32A4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1C73"/>
  <w15:docId w15:val="{6F3D8753-D946-4B10-A1E7-D7D7BB52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9C51-9444-421B-940B-609AAC10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昭朝 周</dc:creator>
  <cp:lastModifiedBy>shebeichu 2</cp:lastModifiedBy>
  <cp:revision>4</cp:revision>
  <dcterms:created xsi:type="dcterms:W3CDTF">2024-03-22T00:52:00Z</dcterms:created>
  <dcterms:modified xsi:type="dcterms:W3CDTF">2024-03-27T06:47:00Z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1323DAB879174DAC95A44F1378962170_12</vt:lpwstr>
  </property>
</Properties>
</file>