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A8D" w:rsidRDefault="00F41A8D">
      <w:pPr>
        <w:jc w:val="center"/>
        <w:rPr>
          <w:rFonts w:ascii="宋体" w:eastAsia="宋体" w:hAnsi="宋体"/>
          <w:b/>
          <w:bCs/>
          <w:sz w:val="30"/>
          <w:szCs w:val="30"/>
        </w:rPr>
      </w:pPr>
    </w:p>
    <w:p w:rsidR="00F41A8D" w:rsidRDefault="009E689C">
      <w:pPr>
        <w:spacing w:line="360" w:lineRule="auto"/>
        <w:rPr>
          <w:rFonts w:ascii="宋体" w:eastAsia="宋体" w:hAnsi="宋体"/>
          <w:b/>
          <w:bCs/>
          <w:sz w:val="24"/>
          <w:szCs w:val="28"/>
        </w:rPr>
      </w:pPr>
      <w:r>
        <w:rPr>
          <w:rFonts w:ascii="宋体" w:eastAsia="宋体" w:hAnsi="宋体" w:hint="eastAsia"/>
          <w:b/>
          <w:bCs/>
          <w:sz w:val="24"/>
          <w:szCs w:val="28"/>
        </w:rPr>
        <w:t>产品一：</w:t>
      </w:r>
      <w:r>
        <w:rPr>
          <w:rFonts w:ascii="宋体" w:eastAsia="宋体" w:hAnsi="宋体" w:hint="eastAsia"/>
          <w:b/>
          <w:bCs/>
          <w:sz w:val="24"/>
          <w:szCs w:val="28"/>
        </w:rPr>
        <w:t>高级硬膜外和腰椎穿刺模型</w:t>
      </w:r>
      <w:r>
        <w:rPr>
          <w:rFonts w:ascii="宋体" w:eastAsia="宋体" w:hAnsi="宋体" w:hint="eastAsia"/>
          <w:b/>
          <w:bCs/>
          <w:sz w:val="24"/>
          <w:szCs w:val="28"/>
        </w:rPr>
        <w:t xml:space="preserve"> </w:t>
      </w:r>
    </w:p>
    <w:p w:rsidR="00F41A8D" w:rsidRDefault="00530F5D">
      <w:pPr>
        <w:spacing w:line="360" w:lineRule="auto"/>
        <w:rPr>
          <w:rFonts w:ascii="宋体" w:eastAsia="宋体" w:hAnsi="宋体"/>
          <w:b/>
          <w:bCs/>
          <w:sz w:val="24"/>
          <w:szCs w:val="28"/>
        </w:rPr>
      </w:pPr>
      <w:r>
        <w:rPr>
          <w:rFonts w:ascii="宋体" w:eastAsia="宋体" w:hAnsi="宋体" w:hint="eastAsia"/>
          <w:b/>
          <w:bCs/>
          <w:sz w:val="24"/>
          <w:szCs w:val="28"/>
        </w:rPr>
        <w:t xml:space="preserve">    </w:t>
      </w:r>
      <w:r w:rsidR="009E689C">
        <w:rPr>
          <w:rFonts w:ascii="宋体" w:eastAsia="宋体" w:hAnsi="宋体" w:hint="eastAsia"/>
          <w:b/>
          <w:bCs/>
          <w:sz w:val="24"/>
          <w:szCs w:val="28"/>
        </w:rPr>
        <w:t>技术参数：</w:t>
      </w:r>
    </w:p>
    <w:p w:rsidR="00F41A8D" w:rsidRDefault="009E689C">
      <w:pPr>
        <w:spacing w:line="360" w:lineRule="auto"/>
        <w:ind w:firstLineChars="200" w:firstLine="480"/>
        <w:rPr>
          <w:rFonts w:ascii="宋体" w:eastAsia="宋体" w:hAnsi="宋体"/>
          <w:sz w:val="24"/>
          <w:szCs w:val="28"/>
        </w:rPr>
      </w:pPr>
      <w:r>
        <w:rPr>
          <w:rFonts w:ascii="宋体" w:eastAsia="宋体" w:hAnsi="宋体" w:hint="eastAsia"/>
          <w:sz w:val="24"/>
          <w:szCs w:val="28"/>
        </w:rPr>
        <w:t>针对使用触诊和超声引导术进行腰椎穿刺和硬膜外麻醉的核心技能训练而设计，提供逼真的触感和反应、可重复的和低成本的训练。逼真的同时提供了一个安全的学习和技能保持环境。</w:t>
      </w:r>
    </w:p>
    <w:p w:rsidR="00F41A8D" w:rsidRDefault="009E689C">
      <w:pPr>
        <w:spacing w:line="360" w:lineRule="auto"/>
        <w:rPr>
          <w:rFonts w:ascii="宋体" w:eastAsia="宋体" w:hAnsi="宋体"/>
          <w:sz w:val="24"/>
          <w:szCs w:val="28"/>
        </w:rPr>
      </w:pPr>
      <w:r>
        <w:rPr>
          <w:rFonts w:ascii="宋体" w:eastAsia="宋体" w:hAnsi="宋体" w:hint="eastAsia"/>
          <w:sz w:val="24"/>
          <w:szCs w:val="28"/>
        </w:rPr>
        <w:t>1</w:t>
      </w:r>
      <w:r>
        <w:rPr>
          <w:rFonts w:ascii="宋体" w:eastAsia="宋体" w:hAnsi="宋体" w:hint="eastAsia"/>
          <w:sz w:val="24"/>
          <w:szCs w:val="28"/>
        </w:rPr>
        <w:t>、可模拟不同体位</w:t>
      </w:r>
      <w:r>
        <w:rPr>
          <w:rFonts w:ascii="宋体" w:eastAsia="宋体" w:hAnsi="宋体" w:hint="eastAsia"/>
          <w:sz w:val="24"/>
          <w:szCs w:val="28"/>
        </w:rPr>
        <w:t xml:space="preserve"> </w:t>
      </w:r>
      <w:r>
        <w:rPr>
          <w:rFonts w:ascii="宋体" w:eastAsia="宋体" w:hAnsi="宋体" w:hint="eastAsia"/>
          <w:sz w:val="24"/>
          <w:szCs w:val="28"/>
        </w:rPr>
        <w:t>，触诊可见慨骨、骨害崎和椎骨</w:t>
      </w:r>
      <w:r>
        <w:rPr>
          <w:rFonts w:ascii="宋体" w:eastAsia="宋体" w:hAnsi="宋体" w:hint="eastAsia"/>
          <w:sz w:val="24"/>
          <w:szCs w:val="28"/>
        </w:rPr>
        <w:t xml:space="preserve">L2-5 </w:t>
      </w:r>
    </w:p>
    <w:p w:rsidR="00F41A8D" w:rsidRDefault="009E689C">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hint="eastAsia"/>
          <w:sz w:val="24"/>
          <w:szCs w:val="28"/>
        </w:rPr>
        <w:t>2</w:t>
      </w:r>
      <w:r>
        <w:rPr>
          <w:rFonts w:ascii="宋体" w:eastAsia="宋体" w:hAnsi="宋体" w:hint="eastAsia"/>
          <w:sz w:val="24"/>
          <w:szCs w:val="28"/>
        </w:rPr>
        <w:t>、使用超声引导术进行腰椎穿刺或硬膜外麻醉</w:t>
      </w:r>
    </w:p>
    <w:p w:rsidR="00F41A8D" w:rsidRDefault="009E689C">
      <w:pPr>
        <w:spacing w:line="360" w:lineRule="auto"/>
        <w:rPr>
          <w:rFonts w:ascii="宋体" w:eastAsia="宋体" w:hAnsi="宋体"/>
          <w:sz w:val="24"/>
          <w:szCs w:val="28"/>
        </w:rPr>
      </w:pPr>
      <w:r>
        <w:rPr>
          <w:rFonts w:ascii="宋体" w:eastAsia="宋体" w:hAnsi="宋体" w:hint="eastAsia"/>
          <w:sz w:val="24"/>
          <w:szCs w:val="28"/>
        </w:rPr>
        <w:t>★</w:t>
      </w:r>
      <w:r>
        <w:rPr>
          <w:rFonts w:ascii="宋体" w:eastAsia="宋体" w:hAnsi="宋体" w:hint="eastAsia"/>
          <w:sz w:val="24"/>
          <w:szCs w:val="28"/>
        </w:rPr>
        <w:t>3</w:t>
      </w:r>
      <w:r>
        <w:rPr>
          <w:rFonts w:ascii="宋体" w:eastAsia="宋体" w:hAnsi="宋体" w:hint="eastAsia"/>
          <w:sz w:val="24"/>
          <w:szCs w:val="28"/>
        </w:rPr>
        <w:t>、使用临床真实超声设备训练，可兼容所有主要超声品牌</w:t>
      </w:r>
    </w:p>
    <w:p w:rsidR="00F41A8D" w:rsidRDefault="009E689C">
      <w:pPr>
        <w:spacing w:line="360" w:lineRule="auto"/>
        <w:rPr>
          <w:rFonts w:ascii="宋体" w:eastAsia="宋体" w:hAnsi="宋体"/>
          <w:sz w:val="24"/>
          <w:szCs w:val="28"/>
        </w:rPr>
      </w:pPr>
      <w:r>
        <w:rPr>
          <w:rFonts w:ascii="宋体" w:eastAsia="宋体" w:hAnsi="宋体" w:hint="eastAsia"/>
          <w:sz w:val="24"/>
          <w:szCs w:val="28"/>
        </w:rPr>
        <w:t>4</w:t>
      </w:r>
      <w:r>
        <w:rPr>
          <w:rFonts w:ascii="宋体" w:eastAsia="宋体" w:hAnsi="宋体" w:hint="eastAsia"/>
          <w:sz w:val="24"/>
          <w:szCs w:val="28"/>
        </w:rPr>
        <w:t>、可练习触诊法穿刺，当硬膜被刺穿时能感觉到明显的突破感和进针的阻逆感</w:t>
      </w:r>
    </w:p>
    <w:p w:rsidR="00F41A8D" w:rsidRDefault="009E689C">
      <w:pPr>
        <w:spacing w:line="360" w:lineRule="auto"/>
        <w:rPr>
          <w:rFonts w:ascii="宋体" w:eastAsia="宋体" w:hAnsi="宋体"/>
          <w:sz w:val="24"/>
          <w:szCs w:val="28"/>
        </w:rPr>
      </w:pPr>
      <w:r>
        <w:rPr>
          <w:rFonts w:ascii="宋体" w:eastAsia="宋体" w:hAnsi="宋体" w:hint="eastAsia"/>
          <w:sz w:val="24"/>
          <w:szCs w:val="28"/>
        </w:rPr>
        <w:t>5</w:t>
      </w:r>
      <w:r>
        <w:rPr>
          <w:rFonts w:ascii="宋体" w:eastAsia="宋体" w:hAnsi="宋体" w:hint="eastAsia"/>
          <w:sz w:val="24"/>
          <w:szCs w:val="28"/>
        </w:rPr>
        <w:t>、可以使用临床用的压力表来测量脑脊液的压力。脑脊液的压力可以自由调节</w:t>
      </w:r>
    </w:p>
    <w:p w:rsidR="00F41A8D" w:rsidRDefault="009E689C">
      <w:pPr>
        <w:spacing w:line="360" w:lineRule="auto"/>
        <w:rPr>
          <w:rFonts w:ascii="宋体" w:eastAsia="宋体" w:hAnsi="宋体"/>
          <w:sz w:val="24"/>
          <w:szCs w:val="28"/>
        </w:rPr>
      </w:pPr>
      <w:r>
        <w:rPr>
          <w:rFonts w:ascii="宋体" w:eastAsia="宋体" w:hAnsi="宋体" w:hint="eastAsia"/>
          <w:sz w:val="24"/>
          <w:szCs w:val="28"/>
        </w:rPr>
        <w:t>6</w:t>
      </w:r>
      <w:r>
        <w:rPr>
          <w:rFonts w:ascii="宋体" w:eastAsia="宋体" w:hAnsi="宋体" w:hint="eastAsia"/>
          <w:sz w:val="24"/>
          <w:szCs w:val="28"/>
        </w:rPr>
        <w:t>、可收集和测量</w:t>
      </w:r>
      <w:r>
        <w:rPr>
          <w:rFonts w:ascii="宋体" w:eastAsia="宋体" w:hAnsi="宋体" w:hint="eastAsia"/>
          <w:sz w:val="24"/>
          <w:szCs w:val="28"/>
        </w:rPr>
        <w:t>CSF</w:t>
      </w:r>
      <w:r>
        <w:rPr>
          <w:rFonts w:ascii="宋体" w:eastAsia="宋体" w:hAnsi="宋体" w:hint="eastAsia"/>
          <w:sz w:val="24"/>
          <w:szCs w:val="28"/>
        </w:rPr>
        <w:t>（脑脊液），腰椎穿刺成功，可以模拟脑脊液取出，可穿刺脑脊液容量为</w:t>
      </w:r>
      <w:r>
        <w:rPr>
          <w:rFonts w:ascii="宋体" w:eastAsia="宋体" w:hAnsi="宋体" w:hint="eastAsia"/>
          <w:sz w:val="24"/>
          <w:szCs w:val="28"/>
        </w:rPr>
        <w:t>2000</w:t>
      </w:r>
      <w:r>
        <w:rPr>
          <w:rFonts w:ascii="宋体" w:eastAsia="宋体" w:hAnsi="宋体" w:hint="eastAsia"/>
          <w:sz w:val="24"/>
          <w:szCs w:val="28"/>
        </w:rPr>
        <w:t>毫升，并配有</w:t>
      </w:r>
      <w:r>
        <w:rPr>
          <w:rFonts w:ascii="宋体" w:eastAsia="宋体" w:hAnsi="宋体" w:hint="eastAsia"/>
          <w:sz w:val="24"/>
          <w:szCs w:val="28"/>
        </w:rPr>
        <w:t>2000</w:t>
      </w:r>
      <w:r>
        <w:rPr>
          <w:rFonts w:ascii="宋体" w:eastAsia="宋体" w:hAnsi="宋体" w:hint="eastAsia"/>
          <w:sz w:val="24"/>
          <w:szCs w:val="28"/>
        </w:rPr>
        <w:t>毫升脑脊液储液罐</w:t>
      </w:r>
    </w:p>
    <w:p w:rsidR="00F41A8D" w:rsidRDefault="009E689C">
      <w:pPr>
        <w:spacing w:line="360" w:lineRule="auto"/>
        <w:rPr>
          <w:rFonts w:ascii="宋体" w:eastAsia="宋体" w:hAnsi="宋体"/>
          <w:sz w:val="24"/>
          <w:szCs w:val="28"/>
        </w:rPr>
      </w:pPr>
      <w:r>
        <w:rPr>
          <w:rFonts w:ascii="宋体" w:eastAsia="宋体" w:hAnsi="宋体" w:hint="eastAsia"/>
          <w:sz w:val="24"/>
          <w:szCs w:val="28"/>
        </w:rPr>
        <w:t>7</w:t>
      </w:r>
      <w:r>
        <w:rPr>
          <w:rFonts w:ascii="宋体" w:eastAsia="宋体" w:hAnsi="宋体" w:hint="eastAsia"/>
          <w:sz w:val="24"/>
          <w:szCs w:val="28"/>
        </w:rPr>
        <w:t>、标准和高级的硬脑膜可以在一个位置穿刺</w:t>
      </w:r>
      <w:r>
        <w:rPr>
          <w:rFonts w:ascii="宋体" w:eastAsia="宋体" w:hAnsi="宋体" w:hint="eastAsia"/>
          <w:sz w:val="24"/>
          <w:szCs w:val="28"/>
        </w:rPr>
        <w:t>200</w:t>
      </w:r>
      <w:r>
        <w:rPr>
          <w:rFonts w:ascii="宋体" w:eastAsia="宋体" w:hAnsi="宋体" w:hint="eastAsia"/>
          <w:sz w:val="24"/>
          <w:szCs w:val="28"/>
        </w:rPr>
        <w:t>次，并可以旋转以增加寿命。</w:t>
      </w:r>
      <w:r>
        <w:rPr>
          <w:rFonts w:ascii="宋体" w:eastAsia="宋体" w:hAnsi="宋体" w:hint="eastAsia"/>
          <w:sz w:val="24"/>
          <w:szCs w:val="28"/>
        </w:rPr>
        <w:t xml:space="preserve">      </w:t>
      </w:r>
    </w:p>
    <w:p w:rsidR="00F41A8D" w:rsidRDefault="009E689C">
      <w:pPr>
        <w:spacing w:line="360" w:lineRule="auto"/>
        <w:rPr>
          <w:rFonts w:ascii="宋体" w:eastAsia="宋体" w:hAnsi="宋体"/>
          <w:sz w:val="24"/>
          <w:szCs w:val="28"/>
        </w:rPr>
      </w:pPr>
      <w:r>
        <w:rPr>
          <w:rFonts w:ascii="宋体" w:eastAsia="宋体" w:hAnsi="宋体" w:hint="eastAsia"/>
          <w:sz w:val="24"/>
          <w:szCs w:val="28"/>
        </w:rPr>
        <w:t>8</w:t>
      </w:r>
      <w:r>
        <w:rPr>
          <w:rFonts w:ascii="宋体" w:eastAsia="宋体" w:hAnsi="宋体" w:hint="eastAsia"/>
          <w:sz w:val="24"/>
          <w:szCs w:val="28"/>
        </w:rPr>
        <w:t>、硬膜外给麻醉药时有负压感穿破黄韧带时有“脱空感”</w:t>
      </w:r>
      <w:r>
        <w:rPr>
          <w:rFonts w:ascii="宋体" w:eastAsia="宋体" w:hAnsi="宋体" w:hint="eastAsia"/>
          <w:sz w:val="24"/>
          <w:szCs w:val="28"/>
        </w:rPr>
        <w:t xml:space="preserve"> </w:t>
      </w:r>
    </w:p>
    <w:p w:rsidR="00F41A8D" w:rsidRDefault="009E689C">
      <w:pPr>
        <w:spacing w:line="360" w:lineRule="auto"/>
        <w:rPr>
          <w:rFonts w:ascii="宋体" w:eastAsia="宋体" w:hAnsi="宋体"/>
          <w:sz w:val="24"/>
          <w:szCs w:val="28"/>
        </w:rPr>
      </w:pPr>
      <w:r>
        <w:rPr>
          <w:rFonts w:ascii="宋体" w:eastAsia="宋体" w:hAnsi="宋体" w:hint="eastAsia"/>
          <w:sz w:val="24"/>
          <w:szCs w:val="28"/>
        </w:rPr>
        <w:t>9</w:t>
      </w:r>
      <w:r>
        <w:rPr>
          <w:rFonts w:ascii="宋体" w:eastAsia="宋体" w:hAnsi="宋体" w:hint="eastAsia"/>
          <w:sz w:val="24"/>
          <w:szCs w:val="28"/>
        </w:rPr>
        <w:t>、硬膜外间隙硬膜外插入物与硬脑膜之间</w:t>
      </w:r>
      <w:r>
        <w:rPr>
          <w:rFonts w:ascii="宋体" w:eastAsia="宋体" w:hAnsi="宋体" w:hint="eastAsia"/>
          <w:sz w:val="24"/>
          <w:szCs w:val="28"/>
        </w:rPr>
        <w:t>6mm</w:t>
      </w:r>
      <w:r>
        <w:rPr>
          <w:rFonts w:ascii="宋体" w:eastAsia="宋体" w:hAnsi="宋体" w:hint="eastAsia"/>
          <w:sz w:val="24"/>
          <w:szCs w:val="28"/>
        </w:rPr>
        <w:t>。能够练习硬膜外腔量管和输液</w:t>
      </w:r>
    </w:p>
    <w:p w:rsidR="00F41A8D" w:rsidRDefault="009E689C">
      <w:pPr>
        <w:spacing w:line="360" w:lineRule="auto"/>
        <w:rPr>
          <w:rFonts w:ascii="宋体" w:eastAsia="宋体" w:hAnsi="宋体"/>
          <w:sz w:val="24"/>
          <w:szCs w:val="28"/>
        </w:rPr>
      </w:pPr>
      <w:r>
        <w:rPr>
          <w:rFonts w:ascii="宋体" w:eastAsia="宋体" w:hAnsi="宋体" w:hint="eastAsia"/>
          <w:sz w:val="24"/>
          <w:szCs w:val="28"/>
        </w:rPr>
        <w:t>#10</w:t>
      </w:r>
      <w:r>
        <w:rPr>
          <w:rFonts w:ascii="宋体" w:eastAsia="宋体" w:hAnsi="宋体" w:hint="eastAsia"/>
          <w:sz w:val="24"/>
          <w:szCs w:val="28"/>
        </w:rPr>
        <w:t>、高级硬膜外插入物棘突变陡，椎间隙变小，硬膜外间隙缩小</w:t>
      </w:r>
      <w:r>
        <w:rPr>
          <w:rFonts w:ascii="宋体" w:eastAsia="宋体" w:hAnsi="宋体" w:hint="eastAsia"/>
          <w:sz w:val="24"/>
          <w:szCs w:val="28"/>
        </w:rPr>
        <w:t>3mm</w:t>
      </w:r>
      <w:r>
        <w:rPr>
          <w:rFonts w:ascii="宋体" w:eastAsia="宋体" w:hAnsi="宋体" w:hint="eastAsia"/>
          <w:sz w:val="24"/>
          <w:szCs w:val="28"/>
        </w:rPr>
        <w:t>，允许练习更困难的硬膜外注射方法</w:t>
      </w:r>
    </w:p>
    <w:p w:rsidR="00F41A8D" w:rsidRDefault="009E689C">
      <w:pPr>
        <w:spacing w:line="360" w:lineRule="auto"/>
        <w:rPr>
          <w:rFonts w:ascii="宋体" w:eastAsia="宋体" w:hAnsi="宋体"/>
          <w:sz w:val="24"/>
          <w:szCs w:val="28"/>
        </w:rPr>
      </w:pPr>
      <w:r>
        <w:rPr>
          <w:rFonts w:ascii="宋体" w:eastAsia="宋体" w:hAnsi="宋体" w:hint="eastAsia"/>
          <w:sz w:val="24"/>
          <w:szCs w:val="28"/>
        </w:rPr>
        <w:t>#11</w:t>
      </w:r>
      <w:r>
        <w:rPr>
          <w:rFonts w:ascii="宋体" w:eastAsia="宋体" w:hAnsi="宋体" w:hint="eastAsia"/>
          <w:sz w:val="24"/>
          <w:szCs w:val="28"/>
        </w:rPr>
        <w:t>、具有肥胖人员脂肪穿刺垫，增加穿刺难度。</w:t>
      </w:r>
    </w:p>
    <w:p w:rsidR="00F41A8D" w:rsidRDefault="009E689C">
      <w:pPr>
        <w:numPr>
          <w:ilvl w:val="0"/>
          <w:numId w:val="1"/>
        </w:numPr>
        <w:spacing w:line="360" w:lineRule="auto"/>
        <w:rPr>
          <w:rFonts w:ascii="宋体" w:eastAsia="宋体" w:hAnsi="宋体"/>
          <w:sz w:val="24"/>
          <w:szCs w:val="28"/>
        </w:rPr>
      </w:pPr>
      <w:r>
        <w:rPr>
          <w:rFonts w:ascii="宋体" w:eastAsia="宋体" w:hAnsi="宋体" w:hint="eastAsia"/>
          <w:sz w:val="24"/>
          <w:szCs w:val="28"/>
        </w:rPr>
        <w:t>能够进行超声关节突关节注射</w:t>
      </w:r>
    </w:p>
    <w:p w:rsidR="00F41A8D" w:rsidRDefault="00F41A8D">
      <w:pPr>
        <w:spacing w:line="360" w:lineRule="auto"/>
        <w:rPr>
          <w:rFonts w:ascii="宋体" w:eastAsia="宋体" w:hAnsi="宋体"/>
          <w:sz w:val="24"/>
          <w:szCs w:val="28"/>
        </w:rPr>
      </w:pPr>
    </w:p>
    <w:p w:rsidR="00F41A8D" w:rsidRDefault="009E689C">
      <w:pPr>
        <w:spacing w:line="360" w:lineRule="auto"/>
        <w:rPr>
          <w:rFonts w:ascii="宋体" w:eastAsia="宋体" w:hAnsi="宋体"/>
          <w:sz w:val="24"/>
          <w:szCs w:val="28"/>
        </w:rPr>
      </w:pPr>
      <w:r>
        <w:rPr>
          <w:rFonts w:ascii="宋体" w:eastAsia="宋体" w:hAnsi="宋体" w:hint="eastAsia"/>
          <w:sz w:val="24"/>
          <w:szCs w:val="28"/>
        </w:rPr>
        <w:t>配置单</w:t>
      </w:r>
    </w:p>
    <w:p w:rsidR="00F41A8D" w:rsidRDefault="00F41A8D">
      <w:pPr>
        <w:rPr>
          <w:rFonts w:ascii="宋体" w:eastAsia="宋体" w:hAnsi="宋体"/>
        </w:rPr>
      </w:pPr>
    </w:p>
    <w:p w:rsidR="00F41A8D" w:rsidRDefault="009E689C">
      <w:pPr>
        <w:rPr>
          <w:rFonts w:ascii="宋体" w:eastAsia="宋体" w:hAnsi="宋体"/>
        </w:rPr>
      </w:pPr>
      <w:r>
        <w:rPr>
          <w:rFonts w:ascii="宋体" w:eastAsia="宋体" w:hAnsi="宋体"/>
        </w:rPr>
        <w:t xml:space="preserve">1 </w:t>
      </w:r>
      <w:r>
        <w:rPr>
          <w:rFonts w:ascii="宋体" w:eastAsia="宋体" w:hAnsi="宋体"/>
        </w:rPr>
        <w:t>硬膜外和腰椎穿刺躯干</w:t>
      </w:r>
    </w:p>
    <w:p w:rsidR="00F41A8D" w:rsidRDefault="009E689C">
      <w:pPr>
        <w:rPr>
          <w:rFonts w:ascii="宋体" w:eastAsia="宋体" w:hAnsi="宋体"/>
        </w:rPr>
      </w:pPr>
      <w:r>
        <w:rPr>
          <w:rFonts w:ascii="宋体" w:eastAsia="宋体" w:hAnsi="宋体"/>
        </w:rPr>
        <w:t xml:space="preserve">2 </w:t>
      </w:r>
      <w:r>
        <w:rPr>
          <w:rFonts w:ascii="宋体" w:eastAsia="宋体" w:hAnsi="宋体"/>
        </w:rPr>
        <w:t>硬膜外和腰椎穿刺支架</w:t>
      </w:r>
      <w:r>
        <w:rPr>
          <w:rFonts w:ascii="宋体" w:eastAsia="宋体" w:hAnsi="宋体"/>
        </w:rPr>
        <w:t xml:space="preserve"> </w:t>
      </w:r>
    </w:p>
    <w:p w:rsidR="00F41A8D" w:rsidRDefault="009E689C">
      <w:pPr>
        <w:rPr>
          <w:rFonts w:ascii="宋体" w:eastAsia="宋体" w:hAnsi="宋体"/>
        </w:rPr>
      </w:pPr>
      <w:r>
        <w:rPr>
          <w:rFonts w:ascii="宋体" w:eastAsia="宋体" w:hAnsi="宋体"/>
        </w:rPr>
        <w:t xml:space="preserve">3 </w:t>
      </w:r>
      <w:r>
        <w:rPr>
          <w:rFonts w:ascii="宋体" w:eastAsia="宋体" w:hAnsi="宋体"/>
        </w:rPr>
        <w:t>硬膜外和腰椎穿刺水容器</w:t>
      </w:r>
      <w:r>
        <w:rPr>
          <w:rFonts w:ascii="宋体" w:eastAsia="宋体" w:hAnsi="宋体"/>
        </w:rPr>
        <w:t xml:space="preserve"> </w:t>
      </w:r>
    </w:p>
    <w:p w:rsidR="00F41A8D" w:rsidRDefault="009E689C">
      <w:pPr>
        <w:rPr>
          <w:rFonts w:ascii="宋体" w:eastAsia="宋体" w:hAnsi="宋体"/>
        </w:rPr>
      </w:pPr>
      <w:r>
        <w:rPr>
          <w:rFonts w:ascii="宋体" w:eastAsia="宋体" w:hAnsi="宋体"/>
        </w:rPr>
        <w:t xml:space="preserve">4 </w:t>
      </w:r>
      <w:r>
        <w:rPr>
          <w:rFonts w:ascii="宋体" w:eastAsia="宋体" w:hAnsi="宋体" w:hint="eastAsia"/>
        </w:rPr>
        <w:t>超声穿刺模块</w:t>
      </w:r>
    </w:p>
    <w:p w:rsidR="00F41A8D" w:rsidRDefault="00F41A8D">
      <w:pPr>
        <w:rPr>
          <w:rFonts w:ascii="宋体" w:eastAsia="宋体" w:hAnsi="宋体"/>
        </w:rPr>
      </w:pPr>
    </w:p>
    <w:p w:rsidR="00F41A8D" w:rsidRDefault="00F41A8D">
      <w:pPr>
        <w:rPr>
          <w:rFonts w:ascii="宋体" w:eastAsia="宋体" w:hAnsi="宋体"/>
        </w:rPr>
      </w:pPr>
    </w:p>
    <w:p w:rsidR="00F41A8D" w:rsidRDefault="00F41A8D">
      <w:pPr>
        <w:rPr>
          <w:rFonts w:ascii="宋体" w:eastAsia="宋体" w:hAnsi="宋体"/>
        </w:rPr>
      </w:pPr>
    </w:p>
    <w:p w:rsidR="00F41A8D" w:rsidRDefault="00F41A8D">
      <w:pPr>
        <w:rPr>
          <w:rFonts w:ascii="宋体" w:eastAsia="宋体" w:hAnsi="宋体"/>
        </w:rPr>
      </w:pPr>
    </w:p>
    <w:p w:rsidR="00F41A8D" w:rsidRDefault="00F41A8D">
      <w:pPr>
        <w:rPr>
          <w:rFonts w:ascii="宋体" w:eastAsia="宋体" w:hAnsi="宋体"/>
        </w:rPr>
      </w:pPr>
    </w:p>
    <w:p w:rsidR="00F41A8D" w:rsidRDefault="00F41A8D">
      <w:pPr>
        <w:rPr>
          <w:rFonts w:ascii="宋体" w:eastAsia="宋体" w:hAnsi="宋体"/>
        </w:rPr>
      </w:pPr>
      <w:bookmarkStart w:id="0" w:name="_GoBack"/>
      <w:bookmarkEnd w:id="0"/>
    </w:p>
    <w:p w:rsidR="00F41A8D" w:rsidRDefault="00F41A8D"/>
    <w:p w:rsidR="00F41A8D" w:rsidRDefault="00F41A8D"/>
    <w:p w:rsidR="00F41A8D" w:rsidRDefault="00F41A8D"/>
    <w:p w:rsidR="00F41A8D" w:rsidRDefault="009E689C">
      <w:pPr>
        <w:spacing w:line="360" w:lineRule="auto"/>
        <w:rPr>
          <w:rFonts w:ascii="宋体" w:eastAsia="宋体" w:hAnsi="宋体"/>
          <w:sz w:val="22"/>
          <w:szCs w:val="24"/>
        </w:rPr>
      </w:pPr>
      <w:r>
        <w:rPr>
          <w:rFonts w:ascii="宋体" w:eastAsia="宋体" w:hAnsi="宋体" w:hint="eastAsia"/>
          <w:b/>
          <w:bCs/>
          <w:sz w:val="24"/>
          <w:szCs w:val="24"/>
        </w:rPr>
        <w:t>产品</w:t>
      </w:r>
      <w:r>
        <w:rPr>
          <w:rFonts w:ascii="宋体" w:eastAsia="宋体" w:hAnsi="宋体" w:hint="eastAsia"/>
          <w:b/>
          <w:bCs/>
          <w:sz w:val="24"/>
          <w:szCs w:val="24"/>
        </w:rPr>
        <w:t>二、中心静脉穿刺模型</w:t>
      </w:r>
    </w:p>
    <w:p w:rsidR="00F41A8D" w:rsidRDefault="009E689C">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技术参数</w:t>
      </w:r>
    </w:p>
    <w:p w:rsidR="00F41A8D" w:rsidRDefault="009E689C">
      <w:pPr>
        <w:spacing w:line="360" w:lineRule="auto"/>
        <w:ind w:firstLineChars="200" w:firstLine="480"/>
        <w:rPr>
          <w:rFonts w:ascii="宋体" w:eastAsia="宋体" w:hAnsi="宋体"/>
          <w:sz w:val="24"/>
          <w:szCs w:val="28"/>
        </w:rPr>
      </w:pPr>
      <w:r>
        <w:rPr>
          <w:rFonts w:ascii="宋体" w:eastAsia="宋体" w:hAnsi="宋体" w:hint="eastAsia"/>
          <w:sz w:val="24"/>
          <w:szCs w:val="28"/>
        </w:rPr>
        <w:t>功能：该模型为逼真的成人中心静脉穿刺训练模型，设备皮肤仿真、维护简便，具有多个穿刺位置，适合在高级生命支持培训中进行深静脉注射和置管的训练，能够很好的满足临床训练中心静脉穿刺技能的需要。</w:t>
      </w:r>
    </w:p>
    <w:p w:rsidR="00F41A8D" w:rsidRDefault="009E689C">
      <w:pPr>
        <w:spacing w:line="360" w:lineRule="auto"/>
        <w:rPr>
          <w:rFonts w:ascii="宋体" w:eastAsia="宋体" w:hAnsi="宋体"/>
          <w:sz w:val="24"/>
          <w:szCs w:val="28"/>
        </w:rPr>
      </w:pPr>
      <w:r>
        <w:rPr>
          <w:rFonts w:ascii="宋体" w:eastAsia="宋体" w:hAnsi="宋体" w:hint="eastAsia"/>
          <w:sz w:val="24"/>
          <w:szCs w:val="28"/>
        </w:rPr>
        <w:t>技术参数：</w:t>
      </w:r>
    </w:p>
    <w:p w:rsidR="00F41A8D" w:rsidRDefault="009E689C">
      <w:pPr>
        <w:spacing w:line="360" w:lineRule="auto"/>
        <w:rPr>
          <w:rFonts w:ascii="宋体" w:eastAsia="宋体" w:hAnsi="宋体"/>
          <w:sz w:val="24"/>
          <w:szCs w:val="28"/>
        </w:rPr>
      </w:pPr>
      <w:r>
        <w:rPr>
          <w:rFonts w:ascii="宋体" w:eastAsia="宋体" w:hAnsi="宋体" w:hint="eastAsia"/>
          <w:sz w:val="24"/>
          <w:szCs w:val="28"/>
        </w:rPr>
        <w:t>1</w:t>
      </w:r>
      <w:r>
        <w:rPr>
          <w:rFonts w:ascii="宋体" w:eastAsia="宋体" w:hAnsi="宋体" w:hint="eastAsia"/>
          <w:sz w:val="24"/>
          <w:szCs w:val="28"/>
        </w:rPr>
        <w:t>、静脉注射躯干训练模型可以在下面位置进行静脉注射练习</w:t>
      </w:r>
      <w:r>
        <w:rPr>
          <w:rFonts w:ascii="宋体" w:eastAsia="宋体" w:hAnsi="宋体" w:hint="eastAsia"/>
          <w:sz w:val="24"/>
          <w:szCs w:val="28"/>
        </w:rPr>
        <w:t>:</w:t>
      </w:r>
    </w:p>
    <w:p w:rsidR="00F41A8D" w:rsidRDefault="009E689C">
      <w:pPr>
        <w:spacing w:line="360" w:lineRule="auto"/>
        <w:rPr>
          <w:rFonts w:ascii="宋体" w:eastAsia="宋体" w:hAnsi="宋体"/>
          <w:sz w:val="24"/>
          <w:szCs w:val="28"/>
        </w:rPr>
      </w:pPr>
      <w:r>
        <w:rPr>
          <w:rFonts w:ascii="宋体" w:eastAsia="宋体" w:hAnsi="宋体" w:hint="eastAsia"/>
          <w:sz w:val="24"/>
          <w:szCs w:val="28"/>
        </w:rPr>
        <w:t>颈外静脉、颈内静脉、锁骨下静脉、股静脉</w:t>
      </w:r>
    </w:p>
    <w:p w:rsidR="00F41A8D" w:rsidRDefault="009E689C">
      <w:pPr>
        <w:spacing w:line="360" w:lineRule="auto"/>
        <w:rPr>
          <w:rFonts w:ascii="宋体" w:eastAsia="宋体" w:hAnsi="宋体"/>
          <w:sz w:val="24"/>
          <w:szCs w:val="28"/>
        </w:rPr>
      </w:pPr>
      <w:r>
        <w:rPr>
          <w:rFonts w:ascii="宋体" w:eastAsia="宋体" w:hAnsi="宋体" w:hint="eastAsia"/>
          <w:sz w:val="24"/>
          <w:szCs w:val="28"/>
        </w:rPr>
        <w:t>2</w:t>
      </w:r>
      <w:r>
        <w:rPr>
          <w:rFonts w:ascii="宋体" w:eastAsia="宋体" w:hAnsi="宋体" w:hint="eastAsia"/>
          <w:sz w:val="24"/>
          <w:szCs w:val="28"/>
        </w:rPr>
        <w:t>、颈部和股部注射软垫，包括正确的周边结构和解剖标记</w:t>
      </w:r>
    </w:p>
    <w:p w:rsidR="00F41A8D" w:rsidRDefault="009E689C">
      <w:pPr>
        <w:spacing w:line="360" w:lineRule="auto"/>
        <w:rPr>
          <w:rFonts w:ascii="宋体" w:eastAsia="宋体" w:hAnsi="宋体"/>
          <w:sz w:val="24"/>
          <w:szCs w:val="28"/>
        </w:rPr>
      </w:pPr>
      <w:r>
        <w:rPr>
          <w:rFonts w:ascii="宋体" w:eastAsia="宋体" w:hAnsi="宋体" w:hint="eastAsia"/>
          <w:sz w:val="24"/>
          <w:szCs w:val="28"/>
        </w:rPr>
        <w:t>3</w:t>
      </w:r>
      <w:r>
        <w:rPr>
          <w:rFonts w:ascii="宋体" w:eastAsia="宋体" w:hAnsi="宋体" w:hint="eastAsia"/>
          <w:sz w:val="24"/>
          <w:szCs w:val="28"/>
        </w:rPr>
        <w:t>、可以进行长导管的插入训练</w:t>
      </w:r>
    </w:p>
    <w:p w:rsidR="00F41A8D" w:rsidRDefault="009E689C">
      <w:pPr>
        <w:spacing w:line="360" w:lineRule="auto"/>
        <w:rPr>
          <w:rFonts w:ascii="宋体" w:eastAsia="宋体" w:hAnsi="宋体"/>
          <w:sz w:val="24"/>
          <w:szCs w:val="28"/>
        </w:rPr>
      </w:pPr>
      <w:r>
        <w:rPr>
          <w:rFonts w:ascii="宋体" w:eastAsia="宋体" w:hAnsi="宋体" w:hint="eastAsia"/>
          <w:sz w:val="24"/>
          <w:szCs w:val="28"/>
        </w:rPr>
        <w:t>4</w:t>
      </w:r>
      <w:r>
        <w:rPr>
          <w:rFonts w:ascii="宋体" w:eastAsia="宋体" w:hAnsi="宋体" w:hint="eastAsia"/>
          <w:sz w:val="24"/>
          <w:szCs w:val="28"/>
        </w:rPr>
        <w:t>、逼真的皮肤</w:t>
      </w:r>
    </w:p>
    <w:p w:rsidR="00F41A8D" w:rsidRDefault="009E689C">
      <w:pPr>
        <w:spacing w:line="360" w:lineRule="auto"/>
        <w:rPr>
          <w:rFonts w:ascii="宋体" w:eastAsia="宋体" w:hAnsi="宋体"/>
          <w:sz w:val="24"/>
          <w:szCs w:val="28"/>
        </w:rPr>
      </w:pPr>
      <w:r>
        <w:rPr>
          <w:rFonts w:ascii="宋体" w:eastAsia="宋体" w:hAnsi="宋体" w:hint="eastAsia"/>
          <w:sz w:val="24"/>
          <w:szCs w:val="28"/>
        </w:rPr>
        <w:t>5</w:t>
      </w:r>
      <w:r>
        <w:rPr>
          <w:rFonts w:ascii="宋体" w:eastAsia="宋体" w:hAnsi="宋体" w:hint="eastAsia"/>
          <w:sz w:val="24"/>
          <w:szCs w:val="28"/>
        </w:rPr>
        <w:t>、颈部和股部注射软垫均可以替换</w:t>
      </w:r>
    </w:p>
    <w:p w:rsidR="00F41A8D" w:rsidRDefault="009E689C">
      <w:pPr>
        <w:spacing w:line="360" w:lineRule="auto"/>
        <w:rPr>
          <w:rFonts w:ascii="宋体" w:eastAsia="宋体" w:hAnsi="宋体"/>
          <w:sz w:val="24"/>
          <w:szCs w:val="28"/>
        </w:rPr>
      </w:pPr>
      <w:r>
        <w:rPr>
          <w:rFonts w:ascii="宋体" w:eastAsia="宋体" w:hAnsi="宋体" w:hint="eastAsia"/>
          <w:sz w:val="24"/>
          <w:szCs w:val="28"/>
        </w:rPr>
        <w:t>6</w:t>
      </w:r>
      <w:r>
        <w:rPr>
          <w:rFonts w:ascii="宋体" w:eastAsia="宋体" w:hAnsi="宋体" w:hint="eastAsia"/>
          <w:sz w:val="24"/>
          <w:szCs w:val="28"/>
        </w:rPr>
        <w:t>、注射软垫容易更换，不需使用任何工具</w:t>
      </w:r>
    </w:p>
    <w:p w:rsidR="00F41A8D" w:rsidRDefault="009E689C">
      <w:pPr>
        <w:pStyle w:val="a5"/>
        <w:numPr>
          <w:ilvl w:val="0"/>
          <w:numId w:val="2"/>
        </w:numPr>
        <w:spacing w:line="360" w:lineRule="auto"/>
        <w:ind w:firstLineChars="0"/>
        <w:rPr>
          <w:rFonts w:ascii="宋体" w:eastAsia="宋体" w:hAnsi="宋体"/>
          <w:sz w:val="24"/>
          <w:szCs w:val="28"/>
        </w:rPr>
      </w:pPr>
      <w:r>
        <w:rPr>
          <w:rFonts w:ascii="宋体" w:eastAsia="宋体" w:hAnsi="宋体" w:hint="eastAsia"/>
          <w:sz w:val="24"/>
          <w:szCs w:val="28"/>
        </w:rPr>
        <w:t>脉搏模拟球可以在模型上手动产生动脉脉搏</w:t>
      </w:r>
    </w:p>
    <w:p w:rsidR="00F41A8D" w:rsidRDefault="009E689C">
      <w:pPr>
        <w:spacing w:line="360" w:lineRule="auto"/>
        <w:rPr>
          <w:rFonts w:ascii="宋体" w:eastAsia="宋体" w:hAnsi="宋体"/>
          <w:b/>
          <w:bCs/>
          <w:sz w:val="24"/>
          <w:szCs w:val="24"/>
        </w:rPr>
      </w:pPr>
      <w:r>
        <w:rPr>
          <w:rFonts w:ascii="宋体" w:eastAsia="宋体" w:hAnsi="宋体" w:hint="eastAsia"/>
          <w:b/>
          <w:bCs/>
          <w:sz w:val="24"/>
          <w:szCs w:val="24"/>
        </w:rPr>
        <w:t>配置单</w:t>
      </w:r>
    </w:p>
    <w:p w:rsidR="00F41A8D" w:rsidRDefault="009E689C">
      <w:pPr>
        <w:pStyle w:val="a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颈部注射软垫</w:t>
      </w:r>
    </w:p>
    <w:p w:rsidR="00F41A8D" w:rsidRDefault="009E689C">
      <w:pPr>
        <w:pStyle w:val="a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股骨注射软垫</w:t>
      </w:r>
    </w:p>
    <w:p w:rsidR="00F41A8D" w:rsidRDefault="009E689C">
      <w:pPr>
        <w:pStyle w:val="a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穿刺躯干（不含注射软垫）</w:t>
      </w:r>
    </w:p>
    <w:p w:rsidR="00F41A8D" w:rsidRDefault="009E689C">
      <w:pPr>
        <w:pStyle w:val="a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模拟血液</w:t>
      </w:r>
    </w:p>
    <w:p w:rsidR="00F41A8D" w:rsidRDefault="009E689C">
      <w:pPr>
        <w:pStyle w:val="a5"/>
        <w:numPr>
          <w:ilvl w:val="0"/>
          <w:numId w:val="8"/>
        </w:numPr>
        <w:spacing w:line="360" w:lineRule="auto"/>
        <w:ind w:firstLineChars="0"/>
        <w:rPr>
          <w:rFonts w:ascii="宋体" w:eastAsia="宋体" w:hAnsi="宋体"/>
          <w:sz w:val="24"/>
          <w:szCs w:val="24"/>
        </w:rPr>
      </w:pPr>
      <w:r>
        <w:rPr>
          <w:rFonts w:ascii="宋体" w:eastAsia="宋体" w:hAnsi="宋体" w:hint="eastAsia"/>
          <w:sz w:val="24"/>
          <w:szCs w:val="24"/>
        </w:rPr>
        <w:t>使用说明书</w:t>
      </w:r>
    </w:p>
    <w:p w:rsidR="00F41A8D" w:rsidRDefault="00F41A8D">
      <w:pPr>
        <w:pStyle w:val="a5"/>
        <w:spacing w:line="360" w:lineRule="auto"/>
        <w:ind w:left="420" w:firstLineChars="0" w:firstLine="0"/>
        <w:rPr>
          <w:rFonts w:ascii="宋体" w:eastAsia="宋体" w:hAnsi="宋体"/>
          <w:sz w:val="24"/>
          <w:szCs w:val="24"/>
        </w:rPr>
      </w:pPr>
    </w:p>
    <w:p w:rsidR="00530F5D" w:rsidRDefault="009E689C" w:rsidP="00530F5D">
      <w:pPr>
        <w:spacing w:line="360" w:lineRule="auto"/>
        <w:rPr>
          <w:rFonts w:ascii="宋体" w:eastAsia="宋体" w:hAnsi="宋体" w:hint="eastAsia"/>
          <w:sz w:val="24"/>
          <w:szCs w:val="24"/>
        </w:rPr>
      </w:pPr>
      <w:r>
        <w:rPr>
          <w:rFonts w:ascii="宋体" w:eastAsia="宋体" w:hAnsi="宋体" w:hint="eastAsia"/>
          <w:b/>
          <w:bCs/>
          <w:sz w:val="24"/>
          <w:szCs w:val="24"/>
        </w:rPr>
        <w:t>产品三：动脉手臂穿刺套件</w:t>
      </w:r>
    </w:p>
    <w:p w:rsidR="00F41A8D" w:rsidRPr="00530F5D" w:rsidRDefault="009E689C" w:rsidP="00530F5D">
      <w:pPr>
        <w:spacing w:line="360" w:lineRule="auto"/>
        <w:rPr>
          <w:rFonts w:ascii="宋体" w:eastAsia="宋体" w:hAnsi="宋体"/>
          <w:sz w:val="24"/>
          <w:szCs w:val="24"/>
        </w:rPr>
      </w:pPr>
      <w:r>
        <w:rPr>
          <w:rFonts w:ascii="宋体" w:eastAsia="宋体" w:hAnsi="宋体" w:hint="eastAsia"/>
          <w:b/>
          <w:bCs/>
          <w:sz w:val="24"/>
          <w:szCs w:val="24"/>
        </w:rPr>
        <w:t>技术参数</w:t>
      </w:r>
    </w:p>
    <w:p w:rsidR="00F41A8D" w:rsidRDefault="009E689C">
      <w:pPr>
        <w:numPr>
          <w:ilvl w:val="0"/>
          <w:numId w:val="4"/>
        </w:numPr>
        <w:spacing w:line="360" w:lineRule="auto"/>
        <w:rPr>
          <w:rFonts w:ascii="宋体" w:eastAsia="宋体" w:hAnsi="宋体"/>
          <w:sz w:val="24"/>
          <w:szCs w:val="24"/>
        </w:rPr>
      </w:pPr>
      <w:r>
        <w:rPr>
          <w:rFonts w:ascii="宋体" w:eastAsia="宋体" w:hAnsi="宋体"/>
          <w:sz w:val="24"/>
          <w:szCs w:val="24"/>
        </w:rPr>
        <w:t>可以在进行艾伦测试期间模拟手部放置</w:t>
      </w:r>
    </w:p>
    <w:p w:rsidR="00F41A8D" w:rsidRDefault="009E689C">
      <w:pPr>
        <w:numPr>
          <w:ilvl w:val="0"/>
          <w:numId w:val="4"/>
        </w:numPr>
        <w:spacing w:line="360" w:lineRule="auto"/>
        <w:rPr>
          <w:rFonts w:ascii="宋体" w:eastAsia="宋体" w:hAnsi="宋体"/>
          <w:sz w:val="24"/>
          <w:szCs w:val="24"/>
        </w:rPr>
      </w:pPr>
      <w:r>
        <w:rPr>
          <w:rFonts w:ascii="宋体" w:eastAsia="宋体" w:hAnsi="宋体"/>
          <w:sz w:val="24"/>
          <w:szCs w:val="24"/>
        </w:rPr>
        <w:t>灵活的手腕能够正确定位</w:t>
      </w:r>
    </w:p>
    <w:p w:rsidR="00F41A8D" w:rsidRDefault="009E689C">
      <w:pPr>
        <w:numPr>
          <w:ilvl w:val="0"/>
          <w:numId w:val="4"/>
        </w:numPr>
        <w:spacing w:line="360" w:lineRule="auto"/>
        <w:rPr>
          <w:rFonts w:ascii="宋体" w:eastAsia="宋体" w:hAnsi="宋体"/>
          <w:sz w:val="24"/>
          <w:szCs w:val="24"/>
        </w:rPr>
      </w:pPr>
      <w:r>
        <w:rPr>
          <w:rFonts w:ascii="宋体" w:eastAsia="宋体" w:hAnsi="宋体"/>
          <w:sz w:val="24"/>
          <w:szCs w:val="24"/>
        </w:rPr>
        <w:t>可以手动产生动脉压</w:t>
      </w:r>
    </w:p>
    <w:p w:rsidR="00F41A8D" w:rsidRDefault="009E689C">
      <w:pPr>
        <w:numPr>
          <w:ilvl w:val="0"/>
          <w:numId w:val="4"/>
        </w:numPr>
        <w:spacing w:line="360" w:lineRule="auto"/>
        <w:rPr>
          <w:rFonts w:ascii="宋体" w:eastAsia="宋体" w:hAnsi="宋体"/>
          <w:sz w:val="24"/>
          <w:szCs w:val="24"/>
        </w:rPr>
      </w:pPr>
      <w:r>
        <w:rPr>
          <w:rFonts w:ascii="宋体" w:eastAsia="宋体" w:hAnsi="宋体"/>
          <w:sz w:val="24"/>
          <w:szCs w:val="24"/>
        </w:rPr>
        <w:t>可以进行动脉触诊</w:t>
      </w:r>
    </w:p>
    <w:p w:rsidR="00F41A8D" w:rsidRDefault="009E689C">
      <w:pPr>
        <w:numPr>
          <w:ilvl w:val="0"/>
          <w:numId w:val="4"/>
        </w:numPr>
        <w:spacing w:line="360" w:lineRule="auto"/>
        <w:rPr>
          <w:rFonts w:ascii="宋体" w:eastAsia="宋体" w:hAnsi="宋体"/>
          <w:sz w:val="24"/>
          <w:szCs w:val="24"/>
        </w:rPr>
      </w:pPr>
      <w:r>
        <w:rPr>
          <w:rFonts w:ascii="宋体" w:eastAsia="宋体" w:hAnsi="宋体"/>
          <w:sz w:val="24"/>
          <w:szCs w:val="24"/>
        </w:rPr>
        <w:lastRenderedPageBreak/>
        <w:t>肱动脉和桡动脉中有经皮穿刺部位</w:t>
      </w:r>
    </w:p>
    <w:p w:rsidR="00F41A8D" w:rsidRDefault="009E689C">
      <w:pPr>
        <w:numPr>
          <w:ilvl w:val="0"/>
          <w:numId w:val="4"/>
        </w:numPr>
        <w:spacing w:line="360" w:lineRule="auto"/>
        <w:rPr>
          <w:rFonts w:ascii="宋体" w:eastAsia="宋体" w:hAnsi="宋体"/>
          <w:sz w:val="24"/>
          <w:szCs w:val="24"/>
        </w:rPr>
      </w:pPr>
      <w:r>
        <w:rPr>
          <w:rFonts w:ascii="宋体" w:eastAsia="宋体" w:hAnsi="宋体"/>
          <w:sz w:val="24"/>
          <w:szCs w:val="24"/>
        </w:rPr>
        <w:t>能够输液的动脉具有加压系统功能，可让血液回流到注射器</w:t>
      </w:r>
    </w:p>
    <w:p w:rsidR="00F41A8D" w:rsidRDefault="009E689C">
      <w:pPr>
        <w:numPr>
          <w:ilvl w:val="0"/>
          <w:numId w:val="4"/>
        </w:numPr>
        <w:spacing w:line="360" w:lineRule="auto"/>
        <w:rPr>
          <w:rFonts w:ascii="宋体" w:eastAsia="宋体" w:hAnsi="宋体"/>
          <w:sz w:val="24"/>
          <w:szCs w:val="24"/>
        </w:rPr>
      </w:pPr>
      <w:r>
        <w:rPr>
          <w:rFonts w:ascii="宋体" w:eastAsia="宋体" w:hAnsi="宋体"/>
          <w:sz w:val="24"/>
          <w:szCs w:val="24"/>
        </w:rPr>
        <w:t>关节铰接到成人男性模型</w:t>
      </w:r>
    </w:p>
    <w:p w:rsidR="00F41A8D" w:rsidRDefault="00F41A8D">
      <w:pPr>
        <w:spacing w:line="360" w:lineRule="auto"/>
        <w:ind w:left="425"/>
        <w:rPr>
          <w:rFonts w:ascii="宋体" w:eastAsia="宋体" w:hAnsi="宋体"/>
        </w:rPr>
      </w:pPr>
    </w:p>
    <w:p w:rsidR="00F41A8D" w:rsidRDefault="00F41A8D">
      <w:pPr>
        <w:rPr>
          <w:rFonts w:ascii="宋体" w:eastAsia="宋体" w:hAnsi="宋体"/>
          <w:b/>
          <w:bCs/>
        </w:rPr>
      </w:pPr>
    </w:p>
    <w:p w:rsidR="00F41A8D" w:rsidRDefault="009E689C">
      <w:pPr>
        <w:rPr>
          <w:rFonts w:ascii="宋体" w:eastAsia="宋体" w:hAnsi="宋体"/>
          <w:b/>
          <w:bCs/>
        </w:rPr>
      </w:pPr>
      <w:r>
        <w:rPr>
          <w:rFonts w:ascii="宋体" w:eastAsia="宋体" w:hAnsi="宋体" w:hint="eastAsia"/>
          <w:b/>
          <w:bCs/>
        </w:rPr>
        <w:t>配置单</w:t>
      </w:r>
    </w:p>
    <w:p w:rsidR="00F41A8D" w:rsidRDefault="009E689C">
      <w:pPr>
        <w:pStyle w:val="a5"/>
        <w:numPr>
          <w:ilvl w:val="0"/>
          <w:numId w:val="6"/>
        </w:numPr>
        <w:ind w:firstLineChars="0"/>
        <w:rPr>
          <w:rFonts w:ascii="宋体" w:eastAsia="宋体" w:hAnsi="宋体"/>
        </w:rPr>
      </w:pPr>
      <w:r>
        <w:rPr>
          <w:rFonts w:ascii="宋体" w:eastAsia="宋体" w:hAnsi="宋体" w:hint="eastAsia"/>
        </w:rPr>
        <w:t>手臂模型</w:t>
      </w:r>
    </w:p>
    <w:p w:rsidR="00F41A8D" w:rsidRDefault="009E689C">
      <w:pPr>
        <w:pStyle w:val="a5"/>
        <w:numPr>
          <w:ilvl w:val="0"/>
          <w:numId w:val="6"/>
        </w:numPr>
        <w:ind w:firstLineChars="0"/>
        <w:rPr>
          <w:rFonts w:ascii="宋体" w:eastAsia="宋体" w:hAnsi="宋体"/>
        </w:rPr>
      </w:pPr>
      <w:r>
        <w:rPr>
          <w:rFonts w:ascii="宋体" w:eastAsia="宋体" w:hAnsi="宋体" w:hint="eastAsia"/>
        </w:rPr>
        <w:t>更换皮肤和动脉</w:t>
      </w:r>
    </w:p>
    <w:p w:rsidR="00F41A8D" w:rsidRDefault="009E689C">
      <w:pPr>
        <w:pStyle w:val="a5"/>
        <w:numPr>
          <w:ilvl w:val="0"/>
          <w:numId w:val="6"/>
        </w:numPr>
        <w:ind w:firstLineChars="0"/>
        <w:rPr>
          <w:rFonts w:ascii="宋体" w:eastAsia="宋体" w:hAnsi="宋体"/>
        </w:rPr>
      </w:pPr>
      <w:r>
        <w:rPr>
          <w:rFonts w:ascii="宋体" w:eastAsia="宋体" w:hAnsi="宋体" w:hint="eastAsia"/>
        </w:rPr>
        <w:t>模拟血</w:t>
      </w:r>
    </w:p>
    <w:p w:rsidR="00F41A8D" w:rsidRDefault="009E689C">
      <w:pPr>
        <w:pStyle w:val="a5"/>
        <w:numPr>
          <w:ilvl w:val="0"/>
          <w:numId w:val="6"/>
        </w:numPr>
        <w:ind w:firstLineChars="0"/>
        <w:rPr>
          <w:rFonts w:ascii="宋体" w:eastAsia="宋体" w:hAnsi="宋体"/>
        </w:rPr>
      </w:pPr>
      <w:r>
        <w:rPr>
          <w:rFonts w:ascii="宋体" w:eastAsia="宋体" w:hAnsi="宋体" w:hint="eastAsia"/>
        </w:rPr>
        <w:t>注射器</w:t>
      </w:r>
    </w:p>
    <w:p w:rsidR="00F41A8D" w:rsidRDefault="009E689C">
      <w:pPr>
        <w:pStyle w:val="a5"/>
        <w:numPr>
          <w:ilvl w:val="0"/>
          <w:numId w:val="6"/>
        </w:numPr>
        <w:ind w:firstLineChars="0"/>
        <w:rPr>
          <w:rFonts w:ascii="宋体" w:eastAsia="宋体" w:hAnsi="宋体"/>
        </w:rPr>
      </w:pPr>
      <w:r>
        <w:rPr>
          <w:rFonts w:ascii="宋体" w:eastAsia="宋体" w:hAnsi="宋体" w:hint="eastAsia"/>
        </w:rPr>
        <w:t>使用说明书</w:t>
      </w:r>
    </w:p>
    <w:sectPr w:rsidR="00F41A8D" w:rsidSect="00F41A8D">
      <w:headerReference w:type="default" r:id="rId7"/>
      <w:footerReference w:type="default" r:id="rId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89C" w:rsidRDefault="009E689C" w:rsidP="00F41A8D">
      <w:r>
        <w:separator/>
      </w:r>
    </w:p>
  </w:endnote>
  <w:endnote w:type="continuationSeparator" w:id="1">
    <w:p w:rsidR="009E689C" w:rsidRDefault="009E689C" w:rsidP="00F41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8D" w:rsidRDefault="00F41A8D">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89C" w:rsidRDefault="009E689C" w:rsidP="00F41A8D">
      <w:r>
        <w:separator/>
      </w:r>
    </w:p>
  </w:footnote>
  <w:footnote w:type="continuationSeparator" w:id="1">
    <w:p w:rsidR="009E689C" w:rsidRDefault="009E689C" w:rsidP="00F41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A8D" w:rsidRDefault="00F41A8D">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150C5B1F"/>
    <w:lvl w:ilvl="0">
      <w:start w:val="1"/>
      <w:numFmt w:val="decimal"/>
      <w:lvlText w:val="%1."/>
      <w:lvlJc w:val="left"/>
      <w:pPr>
        <w:ind w:left="425" w:hanging="425"/>
      </w:pPr>
      <w:rPr>
        <w:rFonts w:hint="default"/>
      </w:rPr>
    </w:lvl>
  </w:abstractNum>
  <w:abstractNum w:abstractNumId="1">
    <w:nsid w:val="00000001"/>
    <w:multiLevelType w:val="singleLevel"/>
    <w:tmpl w:val="2564F402"/>
    <w:lvl w:ilvl="0">
      <w:start w:val="12"/>
      <w:numFmt w:val="decimal"/>
      <w:suff w:val="nothing"/>
      <w:lvlText w:val="%1、"/>
      <w:lvlJc w:val="left"/>
    </w:lvl>
  </w:abstractNum>
  <w:abstractNum w:abstractNumId="2">
    <w:nsid w:val="00000002"/>
    <w:multiLevelType w:val="singleLevel"/>
    <w:tmpl w:val="40073464"/>
    <w:lvl w:ilvl="0">
      <w:start w:val="1"/>
      <w:numFmt w:val="chineseCounting"/>
      <w:suff w:val="nothing"/>
      <w:lvlText w:val="%1）"/>
      <w:lvlJc w:val="left"/>
      <w:rPr>
        <w:rFonts w:hint="eastAsia"/>
      </w:rPr>
    </w:lvl>
  </w:abstractNum>
  <w:abstractNum w:abstractNumId="3">
    <w:nsid w:val="00000003"/>
    <w:multiLevelType w:val="multilevel"/>
    <w:tmpl w:val="46237EEE"/>
    <w:lvl w:ilvl="0">
      <w:start w:val="7"/>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4"/>
    <w:multiLevelType w:val="hybridMultilevel"/>
    <w:tmpl w:val="81300A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0000005"/>
    <w:multiLevelType w:val="hybridMultilevel"/>
    <w:tmpl w:val="21CF06DD"/>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4"/>
  </w:num>
  <w:num w:numId="6">
    <w:abstractNumId w:val="4"/>
  </w:num>
  <w:num w:numId="7">
    <w:abstractNumId w:val="5"/>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1A8D"/>
    <w:rsid w:val="00530F5D"/>
    <w:rsid w:val="009E689C"/>
    <w:rsid w:val="00F41A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A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F41A8D"/>
    <w:pPr>
      <w:tabs>
        <w:tab w:val="center" w:pos="4153"/>
        <w:tab w:val="right" w:pos="8306"/>
      </w:tabs>
      <w:snapToGrid w:val="0"/>
      <w:jc w:val="left"/>
    </w:pPr>
    <w:rPr>
      <w:sz w:val="18"/>
      <w:szCs w:val="18"/>
    </w:rPr>
  </w:style>
  <w:style w:type="paragraph" w:styleId="a4">
    <w:name w:val="header"/>
    <w:basedOn w:val="a"/>
    <w:link w:val="Char0"/>
    <w:uiPriority w:val="99"/>
    <w:qFormat/>
    <w:rsid w:val="00F41A8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41A8D"/>
    <w:rPr>
      <w:sz w:val="18"/>
      <w:szCs w:val="18"/>
    </w:rPr>
  </w:style>
  <w:style w:type="character" w:customStyle="1" w:styleId="Char">
    <w:name w:val="页脚 Char"/>
    <w:basedOn w:val="a0"/>
    <w:link w:val="a3"/>
    <w:uiPriority w:val="99"/>
    <w:qFormat/>
    <w:rsid w:val="00F41A8D"/>
    <w:rPr>
      <w:sz w:val="18"/>
      <w:szCs w:val="18"/>
    </w:rPr>
  </w:style>
  <w:style w:type="paragraph" w:styleId="a5">
    <w:name w:val="List Paragraph"/>
    <w:basedOn w:val="a"/>
    <w:uiPriority w:val="34"/>
    <w:qFormat/>
    <w:rsid w:val="00F41A8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M</cp:lastModifiedBy>
  <cp:revision>2</cp:revision>
  <dcterms:created xsi:type="dcterms:W3CDTF">2023-11-20T02:02:00Z</dcterms:created>
  <dcterms:modified xsi:type="dcterms:W3CDTF">2023-11-20T02:02:00Z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5701943E5C0140D9BF811FF8D1B672AF_13</vt:lpwstr>
  </property>
</Properties>
</file>