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4C" w:rsidRPr="00B6424C" w:rsidRDefault="00F4170F" w:rsidP="00B6424C">
      <w:pPr>
        <w:jc w:val="center"/>
        <w:rPr>
          <w:rFonts w:ascii="黑体" w:eastAsia="黑体" w:hAnsi="黑体"/>
          <w:sz w:val="44"/>
          <w:szCs w:val="44"/>
        </w:rPr>
      </w:pPr>
      <w:r w:rsidRPr="00B6424C">
        <w:rPr>
          <w:rFonts w:ascii="黑体" w:eastAsia="黑体" w:hAnsi="黑体" w:hint="eastAsia"/>
          <w:sz w:val="44"/>
          <w:szCs w:val="44"/>
        </w:rPr>
        <w:t>中国医学科学院肿瘤医院</w:t>
      </w:r>
    </w:p>
    <w:p w:rsidR="0052082F" w:rsidRPr="00B6424C" w:rsidRDefault="00B6424C" w:rsidP="00B6424C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B6424C">
        <w:rPr>
          <w:rFonts w:ascii="黑体" w:eastAsia="黑体" w:hAnsi="黑体" w:cs="Helvetica"/>
          <w:spacing w:val="8"/>
          <w:sz w:val="44"/>
          <w:szCs w:val="44"/>
          <w:shd w:val="clear" w:color="auto" w:fill="FFFFFF"/>
        </w:rPr>
        <w:t>UPS不间断电源及蓄电池组巡检服务</w:t>
      </w:r>
    </w:p>
    <w:p w:rsidR="00F4170F" w:rsidRDefault="00F4170F"/>
    <w:p w:rsidR="00B6424C" w:rsidRPr="00B6424C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拟对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全院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UPS不间断电源及附带的蓄电池组进行巡检服务，需求如下：</w:t>
      </w:r>
    </w:p>
    <w:p w:rsidR="00B6424C" w:rsidRPr="00B6424C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1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、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每个月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对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全院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的UPS</w:t>
      </w:r>
      <w:r w:rsidR="00C47B04">
        <w:rPr>
          <w:rFonts w:ascii="仿宋" w:eastAsia="仿宋" w:hAnsi="仿宋"/>
          <w:spacing w:val="8"/>
          <w:sz w:val="32"/>
          <w:szCs w:val="32"/>
        </w:rPr>
        <w:t>不间断电源及附带的蓄电池组进行统计核查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。</w:t>
      </w:r>
    </w:p>
    <w:p w:rsidR="00B6424C" w:rsidRPr="00B6424C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2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、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对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全院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涉及到的UPS</w:t>
      </w:r>
      <w:r w:rsidR="00BC3A38">
        <w:rPr>
          <w:rFonts w:ascii="仿宋" w:eastAsia="仿宋" w:hAnsi="仿宋"/>
          <w:spacing w:val="8"/>
          <w:sz w:val="32"/>
          <w:szCs w:val="32"/>
        </w:rPr>
        <w:t>不间断电源及附带的蓄电池组定期进行巡检保养</w:t>
      </w:r>
      <w:r w:rsidR="00BC3A38">
        <w:rPr>
          <w:rFonts w:ascii="仿宋" w:eastAsia="仿宋" w:hAnsi="仿宋" w:hint="eastAsia"/>
          <w:spacing w:val="8"/>
          <w:sz w:val="32"/>
          <w:szCs w:val="32"/>
        </w:rPr>
        <w:t>，包括但不仅限于除尘、电压检测、温度检测等。</w:t>
      </w:r>
    </w:p>
    <w:p w:rsidR="00B6424C" w:rsidRPr="00B6424C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3、巡检频率为每月一次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。</w:t>
      </w:r>
    </w:p>
    <w:p w:rsidR="00B6424C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4、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对于</w:t>
      </w:r>
      <w:r w:rsidR="00BC3A38">
        <w:rPr>
          <w:rFonts w:ascii="仿宋" w:eastAsia="仿宋" w:hAnsi="仿宋" w:hint="eastAsia"/>
          <w:spacing w:val="8"/>
          <w:sz w:val="32"/>
          <w:szCs w:val="32"/>
        </w:rPr>
        <w:t>条件允许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的位置</w:t>
      </w:r>
      <w:r w:rsidR="00BC3A38">
        <w:rPr>
          <w:rFonts w:ascii="仿宋" w:eastAsia="仿宋" w:hAnsi="仿宋" w:hint="eastAsia"/>
          <w:spacing w:val="8"/>
          <w:sz w:val="32"/>
          <w:szCs w:val="32"/>
        </w:rPr>
        <w:t>，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每年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需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对</w:t>
      </w:r>
      <w:r w:rsidR="00B6424C" w:rsidRPr="00B6424C">
        <w:rPr>
          <w:rFonts w:ascii="仿宋" w:eastAsia="仿宋" w:hAnsi="仿宋"/>
          <w:spacing w:val="8"/>
          <w:sz w:val="32"/>
          <w:szCs w:val="32"/>
        </w:rPr>
        <w:t>UPS不间断电源及附带的蓄电池组</w:t>
      </w:r>
      <w:r w:rsidR="00B6424C" w:rsidRPr="00B6424C">
        <w:rPr>
          <w:rFonts w:ascii="仿宋" w:eastAsia="仿宋" w:hAnsi="仿宋" w:hint="eastAsia"/>
          <w:spacing w:val="8"/>
          <w:sz w:val="32"/>
          <w:szCs w:val="32"/>
        </w:rPr>
        <w:t>进行两次</w:t>
      </w:r>
      <w:r w:rsidR="00BC3A38">
        <w:rPr>
          <w:rFonts w:ascii="仿宋" w:eastAsia="仿宋" w:hAnsi="仿宋" w:hint="eastAsia"/>
          <w:spacing w:val="8"/>
          <w:sz w:val="32"/>
          <w:szCs w:val="32"/>
        </w:rPr>
        <w:t>全面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除尘服务。</w:t>
      </w:r>
    </w:p>
    <w:p w:rsidR="00621769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621769">
        <w:rPr>
          <w:rFonts w:ascii="仿宋" w:eastAsia="仿宋" w:hAnsi="仿宋" w:hint="eastAsia"/>
          <w:spacing w:val="8"/>
          <w:sz w:val="32"/>
          <w:szCs w:val="32"/>
        </w:rPr>
        <w:t>5</w:t>
      </w:r>
      <w:r w:rsidR="00E76E58">
        <w:rPr>
          <w:rFonts w:ascii="仿宋" w:eastAsia="仿宋" w:hAnsi="仿宋" w:hint="eastAsia"/>
          <w:spacing w:val="8"/>
          <w:sz w:val="32"/>
          <w:szCs w:val="32"/>
        </w:rPr>
        <w:t>、</w:t>
      </w:r>
      <w:r w:rsidR="00621769">
        <w:rPr>
          <w:rFonts w:ascii="仿宋" w:eastAsia="仿宋" w:hAnsi="仿宋" w:hint="eastAsia"/>
          <w:spacing w:val="8"/>
          <w:sz w:val="32"/>
          <w:szCs w:val="32"/>
        </w:rPr>
        <w:t>要求巡检服务在每个月28号前完成</w:t>
      </w:r>
      <w:r w:rsidR="00BC3A38">
        <w:rPr>
          <w:rFonts w:ascii="仿宋" w:eastAsia="仿宋" w:hAnsi="仿宋" w:hint="eastAsia"/>
          <w:spacing w:val="8"/>
          <w:sz w:val="32"/>
          <w:szCs w:val="32"/>
        </w:rPr>
        <w:t>，每次都要求双人巡检，两位工程师都要求持有高压特种证书。需提前向</w:t>
      </w:r>
      <w:r w:rsidR="00621769">
        <w:rPr>
          <w:rFonts w:ascii="仿宋" w:eastAsia="仿宋" w:hAnsi="仿宋" w:hint="eastAsia"/>
          <w:spacing w:val="8"/>
          <w:sz w:val="32"/>
          <w:szCs w:val="32"/>
        </w:rPr>
        <w:t>设备处备案。</w:t>
      </w:r>
    </w:p>
    <w:p w:rsidR="00461668" w:rsidRPr="00461668" w:rsidRDefault="00922D60" w:rsidP="00B6424C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C47B04">
        <w:rPr>
          <w:rFonts w:ascii="仿宋" w:eastAsia="仿宋" w:hAnsi="仿宋" w:hint="eastAsia"/>
          <w:spacing w:val="8"/>
          <w:sz w:val="32"/>
          <w:szCs w:val="32"/>
        </w:rPr>
        <w:t>6</w:t>
      </w:r>
      <w:r w:rsidR="00BC3A38">
        <w:rPr>
          <w:rFonts w:ascii="仿宋" w:eastAsia="仿宋" w:hAnsi="仿宋" w:hint="eastAsia"/>
          <w:spacing w:val="8"/>
          <w:sz w:val="32"/>
          <w:szCs w:val="32"/>
        </w:rPr>
        <w:t>、要求每个月出具UPS巡检报告并加盖厂商的公章。</w:t>
      </w:r>
    </w:p>
    <w:p w:rsidR="00F4170F" w:rsidRDefault="0062176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922D6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47B04">
        <w:rPr>
          <w:rFonts w:ascii="仿宋" w:eastAsia="仿宋" w:hAnsi="仿宋" w:hint="eastAsia"/>
          <w:sz w:val="32"/>
          <w:szCs w:val="32"/>
        </w:rPr>
        <w:t>7</w:t>
      </w:r>
      <w:r w:rsidR="00B6424C" w:rsidRPr="00B6424C">
        <w:rPr>
          <w:rFonts w:ascii="仿宋" w:eastAsia="仿宋" w:hAnsi="仿宋" w:hint="eastAsia"/>
          <w:sz w:val="32"/>
          <w:szCs w:val="32"/>
        </w:rPr>
        <w:t>、</w:t>
      </w:r>
      <w:r w:rsidR="00B6424C">
        <w:rPr>
          <w:rFonts w:ascii="仿宋" w:eastAsia="仿宋" w:hAnsi="仿宋" w:hint="eastAsia"/>
          <w:sz w:val="32"/>
          <w:szCs w:val="32"/>
        </w:rPr>
        <w:t>服务对象包括病理科、检验科、核医学等共计82台设备，详细列表如下：</w:t>
      </w:r>
    </w:p>
    <w:p w:rsidR="00B6424C" w:rsidRPr="0031049F" w:rsidRDefault="00B6424C">
      <w:pPr>
        <w:rPr>
          <w:rFonts w:ascii="仿宋" w:eastAsia="仿宋" w:hAnsi="仿宋"/>
          <w:sz w:val="32"/>
          <w:szCs w:val="32"/>
        </w:rPr>
      </w:pPr>
    </w:p>
    <w:p w:rsidR="008F6D65" w:rsidRDefault="008F6D65">
      <w:pPr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4"/>
        <w:gridCol w:w="1478"/>
        <w:gridCol w:w="1214"/>
        <w:gridCol w:w="1012"/>
        <w:gridCol w:w="772"/>
        <w:gridCol w:w="1067"/>
        <w:gridCol w:w="1175"/>
        <w:gridCol w:w="1090"/>
      </w:tblGrid>
      <w:tr w:rsidR="00B6424C" w:rsidRPr="00727AEB" w:rsidTr="0052082F">
        <w:trPr>
          <w:trHeight w:val="900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78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科室</w:t>
            </w:r>
          </w:p>
        </w:tc>
        <w:tc>
          <w:tcPr>
            <w:tcW w:w="1293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电池品牌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及型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134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电池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数量</w:t>
            </w:r>
          </w:p>
        </w:tc>
        <w:tc>
          <w:tcPr>
            <w:tcW w:w="1251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市电输入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电压</w:t>
            </w:r>
          </w:p>
        </w:tc>
        <w:tc>
          <w:tcPr>
            <w:tcW w:w="1159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输出电压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核医学120室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伊顿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中控室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（外科一层）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鲁鹰100AH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（生化室）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雷诺士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200KVA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勤电  150AH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（微生物室）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松下 38AH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（分子1）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电池条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（分子2）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电池条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（扩增）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（扩增）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检验科</w:t>
            </w:r>
            <w:r w:rsidRPr="00727AEB">
              <w:rPr>
                <w:rFonts w:ascii="宋体" w:eastAsia="宋体" w:hAnsi="宋体" w:hint="eastAsia"/>
                <w:sz w:val="24"/>
                <w:szCs w:val="24"/>
              </w:rPr>
              <w:br/>
              <w:t>（扩增）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诊断(乳腺)1层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伊顿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核5（门诊地下1层）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艾默生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核6（门诊地下一层)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艾默生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诊断(胃肠)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诊断CT108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看不到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内置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诊断CT108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维谛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诊断机房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NTCCA 55AH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诊断机房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NTCCA 55AH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病案室3层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理士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病理科415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病理科415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病理科415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POWERVAR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0.8KVA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POWERVAR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0.8KVA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病理科416里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金武士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病理科443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病理科443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病理科443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易事特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病理科443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易事特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病理科443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科士达 17AH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病理科（文库）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病理科443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病理科扩增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病理科扩增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病理科扩增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安斯顿 24AH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病理科扩增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安斯顿 24AH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病理科扩增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227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病理科PCR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鲁鹰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病理科PCR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病理科436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易事特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易斯顿 120AH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放疗CT2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维谛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放疗CT1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艾默生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放疗加速1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ETN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放疗加速8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ETN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5130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放疗加速3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ETN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5130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放疗加速10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ETN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放疗加速9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TRIPP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ETN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放疗加速2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ETN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5130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放疗1层机房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放疗1层机房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放疗1层机房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放疗3楼机房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看不到 24H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妇科后装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妇科后装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松下 38AH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放疗1层机房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APC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北楼一层检验科（张浩）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234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北楼一层检验科（张浩）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北楼一层检验科（张浩）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山特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标机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229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南楼2层胸6科（S-214)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233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手术室S-326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233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手术室S-326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233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CT室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STACO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CT室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STACO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6KVA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电池包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北楼设备间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200KVA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220</w:t>
            </w:r>
          </w:p>
        </w:tc>
      </w:tr>
      <w:tr w:rsidR="00B6424C" w:rsidRPr="00727AEB" w:rsidTr="0052082F">
        <w:trPr>
          <w:trHeight w:val="798"/>
        </w:trPr>
        <w:tc>
          <w:tcPr>
            <w:tcW w:w="75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1578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南楼3层手术室通讯机房S-322</w:t>
            </w:r>
          </w:p>
        </w:tc>
        <w:tc>
          <w:tcPr>
            <w:tcW w:w="1293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</w:t>
            </w:r>
          </w:p>
        </w:tc>
        <w:tc>
          <w:tcPr>
            <w:tcW w:w="1075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100KVA</w:t>
            </w:r>
          </w:p>
        </w:tc>
        <w:tc>
          <w:tcPr>
            <w:tcW w:w="1107" w:type="dxa"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施耐德 100AH</w:t>
            </w:r>
          </w:p>
        </w:tc>
        <w:tc>
          <w:tcPr>
            <w:tcW w:w="1134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7AEB">
              <w:rPr>
                <w:rFonts w:ascii="宋体" w:eastAsia="宋体" w:hAnsi="宋体" w:hint="eastAsia"/>
                <w:sz w:val="24"/>
                <w:szCs w:val="24"/>
              </w:rPr>
              <w:t>50个</w:t>
            </w:r>
          </w:p>
        </w:tc>
        <w:tc>
          <w:tcPr>
            <w:tcW w:w="1251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B6424C" w:rsidRPr="00727AEB" w:rsidRDefault="00B6424C" w:rsidP="005208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6424C" w:rsidRPr="00B6424C" w:rsidRDefault="00B6424C">
      <w:pPr>
        <w:rPr>
          <w:rFonts w:ascii="仿宋" w:eastAsia="仿宋" w:hAnsi="仿宋"/>
          <w:sz w:val="32"/>
          <w:szCs w:val="32"/>
        </w:rPr>
      </w:pPr>
    </w:p>
    <w:sectPr w:rsidR="00B6424C" w:rsidRPr="00B6424C" w:rsidSect="0099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8E" w:rsidRDefault="00037B8E" w:rsidP="00F4170F">
      <w:r>
        <w:separator/>
      </w:r>
    </w:p>
  </w:endnote>
  <w:endnote w:type="continuationSeparator" w:id="0">
    <w:p w:rsidR="00037B8E" w:rsidRDefault="00037B8E" w:rsidP="00F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8E" w:rsidRDefault="00037B8E" w:rsidP="00F4170F">
      <w:r>
        <w:separator/>
      </w:r>
    </w:p>
  </w:footnote>
  <w:footnote w:type="continuationSeparator" w:id="0">
    <w:p w:rsidR="00037B8E" w:rsidRDefault="00037B8E" w:rsidP="00F4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70F"/>
    <w:rsid w:val="0002469A"/>
    <w:rsid w:val="00037B8E"/>
    <w:rsid w:val="00052016"/>
    <w:rsid w:val="00184C62"/>
    <w:rsid w:val="0031049F"/>
    <w:rsid w:val="00344A81"/>
    <w:rsid w:val="00435E46"/>
    <w:rsid w:val="00454E78"/>
    <w:rsid w:val="00461668"/>
    <w:rsid w:val="004E3C36"/>
    <w:rsid w:val="0052082F"/>
    <w:rsid w:val="00611592"/>
    <w:rsid w:val="00621769"/>
    <w:rsid w:val="00662644"/>
    <w:rsid w:val="00663F22"/>
    <w:rsid w:val="00677D74"/>
    <w:rsid w:val="00857E90"/>
    <w:rsid w:val="008F6D65"/>
    <w:rsid w:val="00922D60"/>
    <w:rsid w:val="009937FF"/>
    <w:rsid w:val="00B56090"/>
    <w:rsid w:val="00B6424C"/>
    <w:rsid w:val="00BC3A38"/>
    <w:rsid w:val="00C47B04"/>
    <w:rsid w:val="00CD52DE"/>
    <w:rsid w:val="00E12D26"/>
    <w:rsid w:val="00E76E58"/>
    <w:rsid w:val="00EA2ABF"/>
    <w:rsid w:val="00F36BEB"/>
    <w:rsid w:val="00F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D3D5D-B4AF-4B96-89F0-D432B89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7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4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B64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Windows 用户</cp:lastModifiedBy>
  <cp:revision>24</cp:revision>
  <cp:lastPrinted>2023-11-07T05:50:00Z</cp:lastPrinted>
  <dcterms:created xsi:type="dcterms:W3CDTF">2023-11-02T07:41:00Z</dcterms:created>
  <dcterms:modified xsi:type="dcterms:W3CDTF">2023-11-09T09:20:00Z</dcterms:modified>
</cp:coreProperties>
</file>