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62" w:rsidRDefault="00E224DD">
      <w:pPr>
        <w:pStyle w:val="1"/>
        <w:jc w:val="center"/>
      </w:pPr>
      <w:r>
        <w:rPr>
          <w:rFonts w:hint="eastAsia"/>
        </w:rPr>
        <w:t>西门子</w:t>
      </w:r>
      <w:proofErr w:type="gramStart"/>
      <w:r>
        <w:rPr>
          <w:rFonts w:hint="eastAsia"/>
        </w:rPr>
        <w:t>乳腺维保要求</w:t>
      </w:r>
      <w:proofErr w:type="gramEnd"/>
    </w:p>
    <w:p w:rsidR="00E224DD" w:rsidRPr="00E224DD" w:rsidRDefault="00E224DD" w:rsidP="00E224DD">
      <w:pPr>
        <w:rPr>
          <w:rFonts w:asciiTheme="minorEastAsia" w:hAnsiTheme="minorEastAsia" w:cs="华文细黑" w:hint="eastAsia"/>
          <w:sz w:val="28"/>
          <w:szCs w:val="28"/>
        </w:rPr>
      </w:pPr>
      <w:proofErr w:type="gramStart"/>
      <w:r w:rsidRPr="00E224DD">
        <w:rPr>
          <w:rFonts w:asciiTheme="minorEastAsia" w:hAnsiTheme="minorEastAsia" w:cs="华文细黑" w:hint="eastAsia"/>
          <w:sz w:val="28"/>
          <w:szCs w:val="28"/>
        </w:rPr>
        <w:t>维保型号</w:t>
      </w:r>
      <w:proofErr w:type="gramEnd"/>
      <w:r w:rsidRPr="00E224DD">
        <w:rPr>
          <w:rFonts w:asciiTheme="minorEastAsia" w:hAnsiTheme="minorEastAsia" w:cs="华文细黑"/>
          <w:sz w:val="28"/>
          <w:szCs w:val="28"/>
        </w:rPr>
        <w:t>：MAMMOMAT Inspiration</w:t>
      </w:r>
    </w:p>
    <w:p w:rsidR="00627E62" w:rsidRDefault="00E224DD">
      <w:pPr>
        <w:numPr>
          <w:ilvl w:val="0"/>
          <w:numId w:val="1"/>
        </w:num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必须保证设备开机率≥</w:t>
      </w:r>
      <w:r>
        <w:rPr>
          <w:rFonts w:asciiTheme="minorEastAsia" w:hAnsiTheme="minorEastAsia" w:cs="华文细黑" w:hint="eastAsia"/>
          <w:sz w:val="28"/>
          <w:szCs w:val="28"/>
        </w:rPr>
        <w:t>95%</w:t>
      </w:r>
      <w:r>
        <w:rPr>
          <w:rFonts w:asciiTheme="minorEastAsia" w:hAnsiTheme="minorEastAsia" w:cs="华文细黑" w:hint="eastAsia"/>
          <w:sz w:val="28"/>
          <w:szCs w:val="28"/>
        </w:rPr>
        <w:t>（按每年</w:t>
      </w:r>
      <w:r>
        <w:rPr>
          <w:rFonts w:asciiTheme="minorEastAsia" w:hAnsiTheme="minorEastAsia" w:cs="华文细黑" w:hint="eastAsia"/>
          <w:sz w:val="28"/>
          <w:szCs w:val="28"/>
        </w:rPr>
        <w:t>365</w:t>
      </w:r>
      <w:r>
        <w:rPr>
          <w:rFonts w:asciiTheme="minorEastAsia" w:hAnsiTheme="minorEastAsia" w:cs="华文细黑" w:hint="eastAsia"/>
          <w:sz w:val="28"/>
          <w:szCs w:val="28"/>
        </w:rPr>
        <w:t>天计算）</w:t>
      </w:r>
      <w:r>
        <w:rPr>
          <w:rFonts w:asciiTheme="minorEastAsia" w:hAnsiTheme="minorEastAsia" w:cs="华文细黑" w:hint="eastAsia"/>
          <w:sz w:val="28"/>
          <w:szCs w:val="28"/>
        </w:rPr>
        <w:t>；</w:t>
      </w:r>
    </w:p>
    <w:p w:rsidR="00627E62" w:rsidRDefault="00E224DD">
      <w:pPr>
        <w:numPr>
          <w:ilvl w:val="0"/>
          <w:numId w:val="1"/>
        </w:num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必须具备客户服务专线电话服务系统</w:t>
      </w:r>
      <w:r>
        <w:rPr>
          <w:rFonts w:asciiTheme="minorEastAsia" w:hAnsiTheme="minorEastAsia" w:cs="华文细黑" w:hint="eastAsia"/>
          <w:sz w:val="28"/>
          <w:szCs w:val="28"/>
        </w:rPr>
        <w:t>；</w:t>
      </w:r>
    </w:p>
    <w:p w:rsidR="00627E62" w:rsidRDefault="00E224DD">
      <w:pPr>
        <w:numPr>
          <w:ilvl w:val="0"/>
          <w:numId w:val="1"/>
        </w:num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接获报修电话后提供突发性问题的解决措施及特殊紧急的合理</w:t>
      </w:r>
      <w:bookmarkStart w:id="0" w:name="_GoBack"/>
      <w:bookmarkEnd w:id="0"/>
      <w:r>
        <w:rPr>
          <w:rFonts w:asciiTheme="minorEastAsia" w:hAnsiTheme="minorEastAsia" w:cs="华文细黑" w:hint="eastAsia"/>
          <w:sz w:val="28"/>
          <w:szCs w:val="28"/>
        </w:rPr>
        <w:t>化处理措施。每年响应时间为</w:t>
      </w:r>
      <w:r>
        <w:rPr>
          <w:rFonts w:asciiTheme="minorEastAsia" w:hAnsiTheme="minorEastAsia" w:cs="华文细黑" w:hint="eastAsia"/>
          <w:sz w:val="28"/>
          <w:szCs w:val="28"/>
        </w:rPr>
        <w:t>365</w:t>
      </w:r>
      <w:r>
        <w:rPr>
          <w:rFonts w:asciiTheme="minorEastAsia" w:hAnsiTheme="minorEastAsia" w:cs="华文细黑" w:hint="eastAsia"/>
          <w:sz w:val="28"/>
          <w:szCs w:val="28"/>
        </w:rPr>
        <w:t>天，每天</w:t>
      </w:r>
      <w:r>
        <w:rPr>
          <w:rFonts w:asciiTheme="minorEastAsia" w:hAnsiTheme="minorEastAsia" w:cs="华文细黑" w:hint="eastAsia"/>
          <w:sz w:val="28"/>
          <w:szCs w:val="28"/>
        </w:rPr>
        <w:t>24</w:t>
      </w:r>
      <w:r>
        <w:rPr>
          <w:rFonts w:asciiTheme="minorEastAsia" w:hAnsiTheme="minorEastAsia" w:cs="华文细黑" w:hint="eastAsia"/>
          <w:sz w:val="28"/>
          <w:szCs w:val="28"/>
        </w:rPr>
        <w:t>小时，设备发生故障时，须在≤</w:t>
      </w:r>
      <w:r>
        <w:rPr>
          <w:rFonts w:asciiTheme="minorEastAsia" w:hAnsiTheme="minorEastAsia" w:cs="华文细黑" w:hint="eastAsia"/>
          <w:sz w:val="28"/>
          <w:szCs w:val="28"/>
        </w:rPr>
        <w:t>4</w:t>
      </w:r>
      <w:r>
        <w:rPr>
          <w:rFonts w:asciiTheme="minorEastAsia" w:hAnsiTheme="minorEastAsia" w:cs="华文细黑" w:hint="eastAsia"/>
          <w:sz w:val="28"/>
          <w:szCs w:val="28"/>
        </w:rPr>
        <w:t>小时内响应</w:t>
      </w:r>
      <w:r>
        <w:rPr>
          <w:rFonts w:asciiTheme="minorEastAsia" w:hAnsiTheme="minorEastAsia" w:cs="华文细黑" w:hint="eastAsia"/>
          <w:sz w:val="28"/>
          <w:szCs w:val="28"/>
        </w:rPr>
        <w:t>保修</w:t>
      </w:r>
      <w:r>
        <w:rPr>
          <w:rFonts w:asciiTheme="minorEastAsia" w:hAnsiTheme="minorEastAsia" w:cs="华文细黑" w:hint="eastAsia"/>
          <w:sz w:val="28"/>
          <w:szCs w:val="28"/>
        </w:rPr>
        <w:t>，</w:t>
      </w:r>
      <w:r>
        <w:rPr>
          <w:rFonts w:asciiTheme="minorEastAsia" w:hAnsiTheme="minorEastAsia" w:cs="华文细黑" w:hint="eastAsia"/>
          <w:sz w:val="28"/>
          <w:szCs w:val="28"/>
        </w:rPr>
        <w:t>工程技术人员到达现场时间≤</w:t>
      </w:r>
      <w:r>
        <w:rPr>
          <w:rFonts w:asciiTheme="minorEastAsia" w:hAnsiTheme="minorEastAsia" w:cs="华文细黑" w:hint="eastAsia"/>
          <w:sz w:val="28"/>
          <w:szCs w:val="28"/>
        </w:rPr>
        <w:t>48</w:t>
      </w:r>
      <w:r>
        <w:rPr>
          <w:rFonts w:asciiTheme="minorEastAsia" w:hAnsiTheme="minorEastAsia" w:cs="华文细黑" w:hint="eastAsia"/>
          <w:sz w:val="28"/>
          <w:szCs w:val="28"/>
        </w:rPr>
        <w:t>小时</w:t>
      </w:r>
      <w:r>
        <w:rPr>
          <w:rFonts w:asciiTheme="minorEastAsia" w:hAnsiTheme="minorEastAsia" w:cs="华文细黑" w:hint="eastAsia"/>
          <w:sz w:val="28"/>
          <w:szCs w:val="28"/>
        </w:rPr>
        <w:t>；</w:t>
      </w:r>
    </w:p>
    <w:p w:rsidR="00627E62" w:rsidRDefault="00E224DD">
      <w:pPr>
        <w:numPr>
          <w:ilvl w:val="0"/>
          <w:numId w:val="1"/>
        </w:num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提供的零备件须是经过原厂认证的合格备件，提供相应清单和证明文件</w:t>
      </w:r>
      <w:r>
        <w:rPr>
          <w:rFonts w:asciiTheme="minorEastAsia" w:hAnsiTheme="minorEastAsia" w:cs="华文细黑" w:hint="eastAsia"/>
          <w:sz w:val="28"/>
          <w:szCs w:val="28"/>
        </w:rPr>
        <w:t>；</w:t>
      </w:r>
    </w:p>
    <w:p w:rsidR="00627E62" w:rsidRDefault="00E224DD">
      <w:pPr>
        <w:numPr>
          <w:ilvl w:val="0"/>
          <w:numId w:val="1"/>
        </w:num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能合法获得使用在有效期内的原厂高级故障诊断软件诊断维修钥匙</w:t>
      </w:r>
      <w:r>
        <w:rPr>
          <w:rFonts w:asciiTheme="minorEastAsia" w:hAnsiTheme="minorEastAsia" w:cs="华文细黑" w:hint="eastAsia"/>
          <w:sz w:val="28"/>
          <w:szCs w:val="28"/>
        </w:rPr>
        <w:t>(Service Key)</w:t>
      </w:r>
      <w:r>
        <w:rPr>
          <w:rFonts w:asciiTheme="minorEastAsia" w:hAnsiTheme="minorEastAsia" w:cs="华文细黑" w:hint="eastAsia"/>
          <w:sz w:val="28"/>
          <w:szCs w:val="28"/>
        </w:rPr>
        <w:t>；</w:t>
      </w:r>
    </w:p>
    <w:p w:rsidR="00627E62" w:rsidRDefault="00E224DD">
      <w:p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6.</w:t>
      </w:r>
      <w:r>
        <w:rPr>
          <w:rFonts w:asciiTheme="minorEastAsia" w:hAnsiTheme="minorEastAsia" w:cs="华文细黑" w:hint="eastAsia"/>
          <w:sz w:val="28"/>
          <w:szCs w:val="28"/>
        </w:rPr>
        <w:t>提供定期维护。每次维护保养完成后，须向</w:t>
      </w:r>
      <w:r>
        <w:rPr>
          <w:rFonts w:asciiTheme="minorEastAsia" w:hAnsiTheme="minorEastAsia" w:cs="华文细黑" w:hint="eastAsia"/>
          <w:sz w:val="28"/>
          <w:szCs w:val="28"/>
        </w:rPr>
        <w:t>科室</w:t>
      </w:r>
      <w:r>
        <w:rPr>
          <w:rFonts w:asciiTheme="minorEastAsia" w:hAnsiTheme="minorEastAsia" w:cs="华文细黑" w:hint="eastAsia"/>
          <w:sz w:val="28"/>
          <w:szCs w:val="28"/>
        </w:rPr>
        <w:t>提供维护保养报告。定期的维护保养服务包括：设备的安全检查、影像质量检查、安全升级、设备除尘保养、运行状态检查等</w:t>
      </w:r>
      <w:r>
        <w:rPr>
          <w:rFonts w:asciiTheme="minorEastAsia" w:hAnsiTheme="minorEastAsia" w:cs="华文细黑" w:hint="eastAsia"/>
          <w:sz w:val="28"/>
          <w:szCs w:val="28"/>
        </w:rPr>
        <w:t>；</w:t>
      </w:r>
    </w:p>
    <w:p w:rsidR="00627E62" w:rsidRDefault="00E224DD">
      <w:p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7.</w:t>
      </w:r>
      <w:r>
        <w:rPr>
          <w:rFonts w:asciiTheme="minorEastAsia" w:hAnsiTheme="minorEastAsia" w:cs="华文细黑" w:hint="eastAsia"/>
          <w:sz w:val="28"/>
          <w:szCs w:val="28"/>
        </w:rPr>
        <w:t>球管、探测器保修保用；</w:t>
      </w:r>
    </w:p>
    <w:p w:rsidR="00627E62" w:rsidRDefault="00E224DD">
      <w:p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8.</w:t>
      </w:r>
      <w:r>
        <w:rPr>
          <w:rFonts w:asciiTheme="minorEastAsia" w:hAnsiTheme="minorEastAsia" w:cs="华文细黑" w:hint="eastAsia"/>
          <w:sz w:val="28"/>
          <w:szCs w:val="28"/>
        </w:rPr>
        <w:t>北京地区常驻工程师</w:t>
      </w:r>
      <w:r>
        <w:rPr>
          <w:rFonts w:asciiTheme="minorEastAsia" w:hAnsiTheme="minorEastAsia" w:cs="华文细黑" w:hint="eastAsia"/>
          <w:sz w:val="28"/>
          <w:szCs w:val="28"/>
        </w:rPr>
        <w:t>&gt;=3</w:t>
      </w:r>
      <w:r>
        <w:rPr>
          <w:rFonts w:asciiTheme="minorEastAsia" w:hAnsiTheme="minorEastAsia" w:cs="华文细黑" w:hint="eastAsia"/>
          <w:sz w:val="28"/>
          <w:szCs w:val="28"/>
        </w:rPr>
        <w:t>人；</w:t>
      </w:r>
    </w:p>
    <w:p w:rsidR="00627E62" w:rsidRDefault="00E224DD">
      <w:pPr>
        <w:spacing w:line="360" w:lineRule="auto"/>
        <w:rPr>
          <w:rFonts w:asciiTheme="minorEastAsia" w:hAnsiTheme="minorEastAsia" w:cs="华文细黑"/>
          <w:sz w:val="28"/>
          <w:szCs w:val="28"/>
        </w:rPr>
      </w:pPr>
      <w:r>
        <w:rPr>
          <w:rFonts w:asciiTheme="minorEastAsia" w:hAnsiTheme="minorEastAsia" w:cs="华文细黑" w:hint="eastAsia"/>
          <w:sz w:val="28"/>
          <w:szCs w:val="28"/>
        </w:rPr>
        <w:t>9.</w:t>
      </w:r>
      <w:r>
        <w:rPr>
          <w:rFonts w:asciiTheme="minorEastAsia" w:hAnsiTheme="minorEastAsia" w:cs="华文细黑" w:hint="eastAsia"/>
          <w:sz w:val="28"/>
          <w:szCs w:val="28"/>
        </w:rPr>
        <w:t>工程师须具备原厂认证资质证明。</w:t>
      </w:r>
    </w:p>
    <w:sectPr w:rsidR="0062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103EA1"/>
    <w:multiLevelType w:val="singleLevel"/>
    <w:tmpl w:val="CB103E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DRhNjkyODM0NmM3NzJkNmY4MmM1MDAzMDllMzAifQ=="/>
  </w:docVars>
  <w:rsids>
    <w:rsidRoot w:val="00627E62"/>
    <w:rsid w:val="00627E62"/>
    <w:rsid w:val="00E224DD"/>
    <w:rsid w:val="0A3130CD"/>
    <w:rsid w:val="1F832317"/>
    <w:rsid w:val="472E4E90"/>
    <w:rsid w:val="4AAE49DE"/>
    <w:rsid w:val="656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ED50BB-1840-45B6-8D73-1BB17F4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Organization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www63</dc:creator>
  <cp:lastModifiedBy>Windows 用户</cp:lastModifiedBy>
  <cp:revision>3</cp:revision>
  <dcterms:created xsi:type="dcterms:W3CDTF">2023-07-17T02:35:00Z</dcterms:created>
  <dcterms:modified xsi:type="dcterms:W3CDTF">2023-09-18T07:27:00Z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B3D4CCAB0A2546B2948D35AE23B46234_13</vt:lpwstr>
  </property>
</Properties>
</file>