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8E" w:rsidRPr="00390105" w:rsidRDefault="00E75777" w:rsidP="006C638E">
      <w:pPr>
        <w:pStyle w:val="4"/>
        <w:spacing w:before="100" w:beforeAutospacing="1" w:after="100" w:afterAutospacing="1" w:line="360" w:lineRule="auto"/>
        <w:ind w:firstLineChars="200" w:firstLine="643"/>
        <w:jc w:val="center"/>
        <w:rPr>
          <w:b/>
          <w:sz w:val="32"/>
          <w:szCs w:val="32"/>
        </w:rPr>
      </w:pPr>
      <w:bookmarkStart w:id="0" w:name="_GoBack"/>
      <w:r w:rsidRPr="00E75777">
        <w:rPr>
          <w:rFonts w:hint="eastAsia"/>
          <w:b/>
          <w:sz w:val="32"/>
          <w:szCs w:val="32"/>
        </w:rPr>
        <w:t>漏洞扫描</w:t>
      </w:r>
      <w:r>
        <w:rPr>
          <w:rFonts w:hint="eastAsia"/>
          <w:b/>
          <w:sz w:val="32"/>
          <w:szCs w:val="32"/>
        </w:rPr>
        <w:t>、</w:t>
      </w:r>
      <w:r w:rsidRPr="00E75777">
        <w:rPr>
          <w:rFonts w:hint="eastAsia"/>
          <w:b/>
          <w:sz w:val="32"/>
          <w:szCs w:val="32"/>
        </w:rPr>
        <w:t>堡垒机</w:t>
      </w:r>
      <w:r w:rsidRPr="00E75777">
        <w:rPr>
          <w:rFonts w:hint="eastAsia"/>
          <w:b/>
          <w:sz w:val="32"/>
          <w:szCs w:val="32"/>
        </w:rPr>
        <w:t>、</w:t>
      </w:r>
      <w:r w:rsidRPr="00E75777">
        <w:rPr>
          <w:b/>
          <w:sz w:val="32"/>
          <w:szCs w:val="32"/>
        </w:rPr>
        <w:t>可信网关</w:t>
      </w:r>
      <w:r w:rsidRPr="00E75777">
        <w:rPr>
          <w:rFonts w:hint="eastAsia"/>
          <w:b/>
          <w:sz w:val="32"/>
          <w:szCs w:val="32"/>
        </w:rPr>
        <w:t>(</w:t>
      </w:r>
      <w:r w:rsidRPr="00E75777">
        <w:rPr>
          <w:b/>
          <w:sz w:val="32"/>
          <w:szCs w:val="32"/>
        </w:rPr>
        <w:t>VPN)</w:t>
      </w:r>
      <w:r w:rsidRPr="00E75777">
        <w:rPr>
          <w:rFonts w:hint="eastAsia"/>
          <w:b/>
          <w:sz w:val="32"/>
          <w:szCs w:val="32"/>
        </w:rPr>
        <w:t>、</w:t>
      </w:r>
      <w:r w:rsidRPr="00E75777">
        <w:rPr>
          <w:rFonts w:hint="eastAsia"/>
          <w:b/>
          <w:sz w:val="32"/>
          <w:szCs w:val="32"/>
        </w:rPr>
        <w:t>安全管理云服务器</w:t>
      </w:r>
      <w:bookmarkEnd w:id="0"/>
      <w:r w:rsidR="00D80851">
        <w:rPr>
          <w:b/>
          <w:sz w:val="32"/>
          <w:szCs w:val="32"/>
        </w:rPr>
        <w:t>技术</w:t>
      </w:r>
      <w:r w:rsidR="006C638E" w:rsidRPr="00390105">
        <w:rPr>
          <w:b/>
          <w:sz w:val="32"/>
          <w:szCs w:val="32"/>
        </w:rPr>
        <w:t>需求</w:t>
      </w:r>
    </w:p>
    <w:p w:rsidR="009B617D" w:rsidRPr="00D647D2" w:rsidRDefault="002308AB" w:rsidP="00294343">
      <w:pPr>
        <w:pStyle w:val="2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 w:rsidRPr="00D647D2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一</w:t>
      </w:r>
      <w:r w:rsidR="009B617D" w:rsidRPr="00D647D2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.采购产品一览表</w:t>
      </w:r>
    </w:p>
    <w:tbl>
      <w:tblPr>
        <w:tblW w:w="5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55"/>
        <w:gridCol w:w="1245"/>
      </w:tblGrid>
      <w:tr w:rsidR="003F3B1C" w:rsidRPr="005013ED" w:rsidTr="003F3B1C">
        <w:trPr>
          <w:trHeight w:val="2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数量（台）</w:t>
            </w:r>
          </w:p>
        </w:tc>
      </w:tr>
      <w:tr w:rsidR="003F3B1C" w:rsidRPr="005013ED" w:rsidTr="003F3B1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D138AD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漏洞扫描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3F3B1C" w:rsidRPr="005013ED" w:rsidTr="003F3B1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D138AD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堡垒机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D138AD" w:rsidRPr="005013ED" w:rsidTr="00D4737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38AD" w:rsidRPr="005013ED" w:rsidRDefault="00D138AD" w:rsidP="00D473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38AD" w:rsidRPr="005013ED" w:rsidRDefault="00D138AD" w:rsidP="00D473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可信网关</w:t>
            </w: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(</w:t>
            </w: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VPN)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38AD" w:rsidRPr="005013ED" w:rsidRDefault="00D138AD" w:rsidP="00D473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3F3B1C" w:rsidRPr="005013ED" w:rsidTr="003F3B1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D138AD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安全管理</w:t>
            </w:r>
            <w:r w:rsidR="00FC6CD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云</w:t>
            </w: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F3B1C" w:rsidRPr="005013ED" w:rsidRDefault="003F3B1C" w:rsidP="00A416F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</w:tbl>
    <w:p w:rsidR="009B617D" w:rsidRPr="00D647D2" w:rsidRDefault="00744623" w:rsidP="00294343">
      <w:pPr>
        <w:pStyle w:val="2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 w:rsidRPr="00D647D2"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二</w:t>
      </w:r>
      <w:r w:rsidR="009B617D" w:rsidRPr="00D647D2"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.</w:t>
      </w:r>
      <w:r w:rsidR="00390105" w:rsidRPr="00D647D2"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技术指标</w:t>
      </w:r>
    </w:p>
    <w:p w:rsidR="005207C9" w:rsidRPr="005013ED" w:rsidRDefault="005207C9" w:rsidP="005013ED">
      <w:pPr>
        <w:pStyle w:val="2"/>
        <w:rPr>
          <w:rFonts w:ascii="方正仿宋_GBK" w:eastAsia="方正仿宋_GBK" w:hAnsi="方正仿宋_GBK" w:cs="方正仿宋_GBK"/>
          <w:sz w:val="28"/>
          <w:szCs w:val="28"/>
        </w:rPr>
      </w:pPr>
      <w:r w:rsidRPr="005013ED">
        <w:rPr>
          <w:rFonts w:ascii="方正仿宋_GBK" w:eastAsia="方正仿宋_GBK" w:hAnsi="方正仿宋_GBK" w:cs="方正仿宋_GBK"/>
          <w:sz w:val="28"/>
          <w:szCs w:val="28"/>
        </w:rPr>
        <w:t>1</w:t>
      </w:r>
      <w:r w:rsidRPr="005013ED">
        <w:rPr>
          <w:rFonts w:ascii="方正仿宋_GBK" w:eastAsia="方正仿宋_GBK" w:hAnsi="方正仿宋_GBK" w:cs="方正仿宋_GBK" w:hint="eastAsia"/>
          <w:sz w:val="28"/>
          <w:szCs w:val="28"/>
        </w:rPr>
        <w:t>）漏洞扫描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278"/>
        <w:gridCol w:w="1278"/>
        <w:gridCol w:w="4788"/>
      </w:tblGrid>
      <w:tr w:rsidR="005207C9" w:rsidRPr="005013ED" w:rsidTr="00714927">
        <w:trPr>
          <w:jc w:val="center"/>
        </w:trPr>
        <w:tc>
          <w:tcPr>
            <w:tcW w:w="574" w:type="pct"/>
            <w:shd w:val="clear" w:color="auto" w:fill="FFFFFF" w:themeFill="background1"/>
            <w:vAlign w:val="center"/>
          </w:tcPr>
          <w:p w:rsidR="005207C9" w:rsidRPr="005013ED" w:rsidRDefault="005207C9" w:rsidP="005013E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5207C9" w:rsidRPr="005013ED" w:rsidRDefault="005207C9" w:rsidP="005013E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5207C9" w:rsidRDefault="005207C9" w:rsidP="005013E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2886" w:type="pct"/>
            <w:shd w:val="clear" w:color="auto" w:fill="FFFFFF" w:themeFill="background1"/>
            <w:vAlign w:val="center"/>
          </w:tcPr>
          <w:p w:rsidR="005207C9" w:rsidRDefault="005207C9" w:rsidP="005013E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5013E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指标要求</w:t>
            </w:r>
          </w:p>
        </w:tc>
      </w:tr>
      <w:tr w:rsidR="005207C9" w:rsidTr="00714927">
        <w:trPr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★</w:t>
            </w: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硬件规格</w:t>
            </w: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widowControl/>
              <w:jc w:val="left"/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1U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机架式设备，含交流单电源模块，1个R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J45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串口，1个GE管理口，≥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4个电口扫描口，4个光口</w:t>
            </w:r>
          </w:p>
        </w:tc>
      </w:tr>
      <w:tr w:rsidR="005207C9" w:rsidTr="00714927">
        <w:trPr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★</w:t>
            </w: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性能规格</w:t>
            </w: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授权扫描点数≥1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点，系统支持最大扫描速度≥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1000 ip/h，最大并发任务数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≥1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，最大并发扫描数≥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0，最大存储任务数≥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8000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 w:val="restar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漏洞检测</w:t>
            </w: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支持检测的漏洞数大于2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40000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条，兼容CVE、CNCVE、CNNVD、CNVD、Bugtraq等主流标准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产品应支持通过多种维度对漏洞进行检索，包括：CVE ID、BUGTRAQ ID、CNCVE ID、CNVD ID、CNNVD ID、MS 编号、风险等级、漏洞名称、是否使用危险插件、漏洞发布日期等信息。需提供web功能界面截图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提供高级漏洞模板过滤器，支持将符合筛选条件的漏洞自动加入到自定义漏洞模板中，及后续插件升级包中的漏洞也可以自动加入到模板中。需提供web功能界面截图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 w:val="restar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扫描管理</w:t>
            </w: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内置不同的漏洞模板针对Unix、Windows操作系统、网络设备和防火墙等模板，同时支持用户自定义扫描范围和扫描策略；支持自动模板匹配技术，需提供web功能界面截图。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支持自定义风险值计算标准配置，可对主机风险等级评定标准和网络风险等级评定标准进行自定义，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支持风险告警和风险闭环处理，可在集中告警平台灵活配置告警内容、告警方式、告警资产范围等，支持邮件和页面告警，支持单个或批量修改风险状态，需提供web功能界面截图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Merge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支持通过仪表盘直观展示资产风险值、主机风险等级分布、资产风险趋势、资产风险分布趋势等内容，并可查看详情，需提供web功能界面截图</w:t>
            </w:r>
          </w:p>
        </w:tc>
      </w:tr>
      <w:tr w:rsidR="005207C9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支持高级数据分析，可对同一IP的两次扫描结果进行风险对比分析，并可在线查看同一IP的多次历史扫描结果，需提供web功能界面截图</w:t>
            </w:r>
          </w:p>
        </w:tc>
      </w:tr>
      <w:tr w:rsidR="005207C9" w:rsidRPr="00D7638B" w:rsidTr="00714927">
        <w:trPr>
          <w:trHeight w:val="698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提供多种报表类型，包括综述报表和主机报表，需提供web功能界面截图</w:t>
            </w:r>
          </w:p>
        </w:tc>
      </w:tr>
      <w:tr w:rsidR="005207C9" w:rsidRPr="00D7638B" w:rsidTr="00714927">
        <w:trPr>
          <w:trHeight w:val="333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5207C9" w:rsidRPr="00D7638B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63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2886" w:type="pct"/>
            <w:shd w:val="clear" w:color="auto" w:fill="auto"/>
            <w:vAlign w:val="center"/>
          </w:tcPr>
          <w:p w:rsidR="005207C9" w:rsidRPr="00D7638B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63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公安部颁发的《计算机信息系统安全专用产品销售许可证(增强级)》</w:t>
            </w:r>
          </w:p>
        </w:tc>
      </w:tr>
      <w:tr w:rsidR="005207C9" w:rsidRPr="00D7638B" w:rsidTr="00714927">
        <w:trPr>
          <w:trHeight w:val="333"/>
          <w:jc w:val="center"/>
        </w:trPr>
        <w:tc>
          <w:tcPr>
            <w:tcW w:w="574" w:type="pct"/>
            <w:vAlign w:val="center"/>
          </w:tcPr>
          <w:p w:rsidR="005207C9" w:rsidRDefault="005207C9" w:rsidP="005207C9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5207C9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/>
            <w:vAlign w:val="center"/>
          </w:tcPr>
          <w:p w:rsidR="005207C9" w:rsidRPr="00D7638B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6" w:type="pct"/>
            <w:shd w:val="clear" w:color="auto" w:fill="auto"/>
            <w:vAlign w:val="center"/>
          </w:tcPr>
          <w:p w:rsidR="005207C9" w:rsidRPr="00D7638B" w:rsidRDefault="005207C9" w:rsidP="00D47371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7638B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中国信息安全测评中心颁发的《国家信息安全测评信息技术产品安全测评证书(EAL3+级)》</w:t>
            </w:r>
          </w:p>
        </w:tc>
      </w:tr>
    </w:tbl>
    <w:p w:rsidR="005207C9" w:rsidRPr="005207C9" w:rsidRDefault="005207C9" w:rsidP="005207C9"/>
    <w:p w:rsidR="003F3B1C" w:rsidRPr="001D21DB" w:rsidRDefault="004B234B" w:rsidP="0091056E">
      <w:pPr>
        <w:pStyle w:val="2"/>
        <w:rPr>
          <w:rFonts w:ascii="方正仿宋_GBK" w:eastAsia="方正仿宋_GBK" w:hAnsi="方正仿宋_GBK" w:cs="方正仿宋_GBK"/>
          <w:sz w:val="28"/>
          <w:szCs w:val="28"/>
        </w:rPr>
      </w:pPr>
      <w:r w:rsidRPr="001D21DB">
        <w:rPr>
          <w:rFonts w:ascii="方正仿宋_GBK" w:eastAsia="方正仿宋_GBK" w:hAnsi="方正仿宋_GBK" w:cs="方正仿宋_GBK"/>
          <w:sz w:val="28"/>
          <w:szCs w:val="28"/>
        </w:rPr>
        <w:t>2</w:t>
      </w:r>
      <w:r w:rsidR="0091056E" w:rsidRPr="001D21DB"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  <w:r w:rsidR="003F3B1C" w:rsidRPr="001D21DB">
        <w:rPr>
          <w:rFonts w:ascii="方正仿宋_GBK" w:eastAsia="方正仿宋_GBK" w:hAnsi="方正仿宋_GBK" w:cs="方正仿宋_GBK" w:hint="eastAsia"/>
          <w:sz w:val="28"/>
          <w:szCs w:val="28"/>
        </w:rPr>
        <w:t>堡垒机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88"/>
        <w:gridCol w:w="1140"/>
        <w:gridCol w:w="5533"/>
      </w:tblGrid>
      <w:tr w:rsidR="005207C9" w:rsidRPr="00714927" w:rsidTr="00A9113A">
        <w:trPr>
          <w:trHeight w:val="55"/>
        </w:trPr>
        <w:tc>
          <w:tcPr>
            <w:tcW w:w="443" w:type="pct"/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5" w:type="pct"/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687" w:type="pct"/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3335" w:type="pct"/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指标要求</w:t>
            </w:r>
          </w:p>
        </w:tc>
      </w:tr>
      <w:tr w:rsidR="005207C9" w:rsidRPr="00714927" w:rsidTr="00A9113A">
        <w:trPr>
          <w:trHeight w:val="936"/>
        </w:trPr>
        <w:tc>
          <w:tcPr>
            <w:tcW w:w="4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F4692E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★</w:t>
            </w:r>
          </w:p>
        </w:tc>
        <w:tc>
          <w:tcPr>
            <w:tcW w:w="6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基本规格</w:t>
            </w:r>
          </w:p>
        </w:tc>
        <w:tc>
          <w:tcPr>
            <w:tcW w:w="3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DC09DA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标准2U机架式；CPU e3 1225，内存16GB，6个千兆电口；4个千兆光口板卡，支持1个接口扩展槽位；内置4TB</w:t>
            </w:r>
            <w:r w:rsidR="00DC09D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硬盘；冗余电源。</w:t>
            </w:r>
            <w:r w:rsidR="00DC09DA" w:rsidRPr="00714927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207C9" w:rsidRPr="00714927" w:rsidTr="00A9113A">
        <w:trPr>
          <w:trHeight w:val="312"/>
        </w:trPr>
        <w:tc>
          <w:tcPr>
            <w:tcW w:w="4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6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节点授权数量</w:t>
            </w:r>
          </w:p>
        </w:tc>
        <w:tc>
          <w:tcPr>
            <w:tcW w:w="3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最大支持500路图形会话或1000路字符会话并发。</w:t>
            </w:r>
          </w:p>
        </w:tc>
      </w:tr>
      <w:tr w:rsidR="005207C9" w:rsidRPr="00714927" w:rsidTr="00A9113A">
        <w:trPr>
          <w:trHeight w:val="312"/>
        </w:trPr>
        <w:tc>
          <w:tcPr>
            <w:tcW w:w="443" w:type="pct"/>
            <w:vAlign w:val="center"/>
          </w:tcPr>
          <w:p w:rsidR="005207C9" w:rsidRPr="00714927" w:rsidRDefault="005207C9" w:rsidP="00A416F9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" w:type="pct"/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687" w:type="pct"/>
            <w:vMerge/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E642F9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系统包含≥</w:t>
            </w:r>
            <w:r w:rsidRPr="00714927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300</w:t>
            </w: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个授权，</w:t>
            </w:r>
            <w:r w:rsidRPr="00714927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A9113A" w:rsidRPr="00714927" w:rsidTr="00A9113A">
        <w:trPr>
          <w:trHeight w:val="47"/>
        </w:trPr>
        <w:tc>
          <w:tcPr>
            <w:tcW w:w="4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13A" w:rsidRPr="00714927" w:rsidRDefault="00A9113A" w:rsidP="00FB34CB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13A" w:rsidRPr="00714927" w:rsidRDefault="00A9113A" w:rsidP="00FB34C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13A" w:rsidRPr="00714927" w:rsidRDefault="00A9113A" w:rsidP="00FB34CB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部署模式</w:t>
            </w:r>
          </w:p>
        </w:tc>
        <w:tc>
          <w:tcPr>
            <w:tcW w:w="3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13A" w:rsidRPr="00714927" w:rsidRDefault="00A9113A" w:rsidP="00FB34CB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714927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需支持物理旁路、HA双机热备；需支持基于水平可扩展的集群化架构设计与部署。</w:t>
            </w:r>
          </w:p>
        </w:tc>
      </w:tr>
      <w:tr w:rsidR="005207C9" w:rsidRPr="00714927" w:rsidTr="00A9113A">
        <w:trPr>
          <w:trHeight w:val="47"/>
        </w:trPr>
        <w:tc>
          <w:tcPr>
            <w:tcW w:w="4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A9113A" w:rsidP="00A416F9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5207C9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A9113A" w:rsidP="00A416F9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33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7C9" w:rsidRPr="00714927" w:rsidRDefault="00A9113A" w:rsidP="00A416F9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A911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具有公安部颁发的计算机信息系统安全专用产品销售许可证，品类：运维安全产品（增强级）</w:t>
            </w:r>
          </w:p>
        </w:tc>
      </w:tr>
    </w:tbl>
    <w:p w:rsidR="00C81DAC" w:rsidRPr="00F4692E" w:rsidRDefault="00F4692E" w:rsidP="00C81DAC">
      <w:pPr>
        <w:pStyle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3</w:t>
      </w:r>
      <w:r w:rsidR="00C81DAC" w:rsidRPr="00F4692E">
        <w:rPr>
          <w:rFonts w:ascii="方正仿宋_GBK" w:eastAsia="方正仿宋_GBK" w:hAnsi="方正仿宋_GBK" w:cs="方正仿宋_GBK"/>
          <w:sz w:val="28"/>
          <w:szCs w:val="28"/>
        </w:rPr>
        <w:t>）</w:t>
      </w:r>
      <w:r w:rsidR="0039001E" w:rsidRPr="00F4692E">
        <w:rPr>
          <w:rFonts w:ascii="方正仿宋_GBK" w:eastAsia="方正仿宋_GBK" w:hAnsi="方正仿宋_GBK" w:cs="方正仿宋_GBK"/>
          <w:sz w:val="28"/>
          <w:szCs w:val="28"/>
        </w:rPr>
        <w:t>可信网关（</w:t>
      </w:r>
      <w:r w:rsidR="0039001E" w:rsidRPr="00F4692E">
        <w:rPr>
          <w:rFonts w:ascii="方正仿宋_GBK" w:eastAsia="方正仿宋_GBK" w:hAnsi="方正仿宋_GBK" w:cs="方正仿宋_GBK" w:hint="eastAsia"/>
          <w:sz w:val="28"/>
          <w:szCs w:val="28"/>
        </w:rPr>
        <w:t>V</w:t>
      </w:r>
      <w:r w:rsidR="0039001E" w:rsidRPr="00F4692E">
        <w:rPr>
          <w:rFonts w:ascii="方正仿宋_GBK" w:eastAsia="方正仿宋_GBK" w:hAnsi="方正仿宋_GBK" w:cs="方正仿宋_GBK"/>
          <w:sz w:val="28"/>
          <w:szCs w:val="28"/>
        </w:rPr>
        <w:t>PN）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976"/>
        <w:gridCol w:w="1792"/>
        <w:gridCol w:w="4765"/>
      </w:tblGrid>
      <w:tr w:rsidR="00F1690D" w:rsidRPr="00F1690D" w:rsidTr="00EF5954">
        <w:trPr>
          <w:trHeight w:val="70"/>
          <w:jc w:val="center"/>
        </w:trPr>
        <w:tc>
          <w:tcPr>
            <w:tcW w:w="460" w:type="pct"/>
            <w:shd w:val="clear" w:color="auto" w:fill="A6A6A6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8" w:type="pct"/>
            <w:shd w:val="clear" w:color="auto" w:fill="A6A6A6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1080" w:type="pct"/>
            <w:shd w:val="clear" w:color="auto" w:fill="A6A6A6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2872" w:type="pct"/>
            <w:shd w:val="clear" w:color="auto" w:fill="A6A6A6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指标要求</w:t>
            </w:r>
          </w:p>
        </w:tc>
      </w:tr>
      <w:tr w:rsidR="00F1690D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08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基本规格</w:t>
            </w:r>
          </w:p>
        </w:tc>
        <w:tc>
          <w:tcPr>
            <w:tcW w:w="2872" w:type="pct"/>
            <w:vAlign w:val="center"/>
          </w:tcPr>
          <w:p w:rsidR="00F1690D" w:rsidRPr="00F1690D" w:rsidRDefault="00F1690D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软硬一体化设备，标准2U机箱，2个千兆电口，4个千兆光口，2个扩展槽，6个USB接口，冗余电源，支持RAID0,1,10，集成BMC模块，支持IPMI2.0，对外提供1个1000 Mbps RJ45管理网口</w:t>
            </w:r>
          </w:p>
        </w:tc>
      </w:tr>
      <w:tr w:rsidR="00F1690D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588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08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性能要求</w:t>
            </w:r>
          </w:p>
        </w:tc>
        <w:tc>
          <w:tcPr>
            <w:tcW w:w="2872" w:type="pct"/>
            <w:vAlign w:val="center"/>
          </w:tcPr>
          <w:p w:rsidR="00F1690D" w:rsidRPr="00F1690D" w:rsidRDefault="00F1690D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最大支持并发用户数（个）：1800，含300在线SSLVPN用户授权,300用户管理认证授权。</w:t>
            </w:r>
          </w:p>
        </w:tc>
      </w:tr>
      <w:tr w:rsidR="00F1690D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8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#</w:t>
            </w:r>
          </w:p>
        </w:tc>
        <w:tc>
          <w:tcPr>
            <w:tcW w:w="1080" w:type="pct"/>
            <w:vMerge w:val="restar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功能要求</w:t>
            </w:r>
          </w:p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2" w:type="pct"/>
            <w:vAlign w:val="center"/>
          </w:tcPr>
          <w:p w:rsidR="00F1690D" w:rsidRPr="00F1690D" w:rsidRDefault="00F1690D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含链路加密、访问控制、门户式单点登录、轻量级EMM、日志追溯等功能。</w:t>
            </w:r>
          </w:p>
        </w:tc>
      </w:tr>
      <w:tr w:rsidR="00F1690D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8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2" w:type="pct"/>
            <w:vAlign w:val="center"/>
          </w:tcPr>
          <w:p w:rsidR="00F1690D" w:rsidRPr="00F1690D" w:rsidRDefault="00F1690D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提供集中配置、管理、会话、授权等能力；可和外部身份与访问管理平台实现认证、权限策略管理等能力；基于身份、环境、终端、应用、行为评估实现动态访问控制。</w:t>
            </w:r>
          </w:p>
        </w:tc>
      </w:tr>
      <w:tr w:rsidR="00F1690D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8" w:type="pct"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:rsidR="00F1690D" w:rsidRPr="00F1690D" w:rsidRDefault="00F1690D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2" w:type="pct"/>
            <w:vAlign w:val="center"/>
          </w:tcPr>
          <w:p w:rsidR="00F1690D" w:rsidRPr="00F1690D" w:rsidRDefault="00F1690D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可与云桌面管理系统形成联动，提供多种终端接入，实现安全的远程办公。</w:t>
            </w:r>
          </w:p>
        </w:tc>
      </w:tr>
      <w:tr w:rsidR="00A9113A" w:rsidTr="00EF5954">
        <w:trPr>
          <w:trHeight w:val="70"/>
          <w:jc w:val="center"/>
        </w:trPr>
        <w:tc>
          <w:tcPr>
            <w:tcW w:w="460" w:type="pct"/>
            <w:vAlign w:val="center"/>
          </w:tcPr>
          <w:p w:rsidR="00A9113A" w:rsidRPr="00F1690D" w:rsidRDefault="00A9113A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8" w:type="pct"/>
            <w:vAlign w:val="center"/>
          </w:tcPr>
          <w:p w:rsidR="00A9113A" w:rsidRPr="00F1690D" w:rsidRDefault="00A9113A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A9113A" w:rsidRPr="00F1690D" w:rsidRDefault="00A9113A" w:rsidP="00A416F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2872" w:type="pct"/>
            <w:vAlign w:val="center"/>
          </w:tcPr>
          <w:p w:rsidR="00A9113A" w:rsidRPr="00F1690D" w:rsidRDefault="002C7CB9" w:rsidP="00A416F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C7CB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具有</w:t>
            </w:r>
            <w:r w:rsidR="003F3320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公</w:t>
            </w:r>
            <w:r w:rsidRPr="002C7CB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安部颁发的计算机信息系统安全专用产品销售许可证</w:t>
            </w:r>
            <w:r w:rsidR="00C86A2E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 w:rsidR="003F3B1C" w:rsidRPr="00F1690D" w:rsidRDefault="0091056E" w:rsidP="0091056E">
      <w:pPr>
        <w:pStyle w:val="2"/>
        <w:rPr>
          <w:rFonts w:ascii="方正仿宋_GBK" w:eastAsia="方正仿宋_GBK" w:hAnsi="方正仿宋_GBK" w:cs="方正仿宋_GBK"/>
          <w:sz w:val="28"/>
          <w:szCs w:val="28"/>
        </w:rPr>
      </w:pPr>
      <w:r w:rsidRPr="00F1690D">
        <w:rPr>
          <w:rFonts w:ascii="方正仿宋_GBK" w:eastAsia="方正仿宋_GBK" w:hAnsi="方正仿宋_GBK" w:cs="方正仿宋_GBK" w:hint="eastAsia"/>
          <w:sz w:val="28"/>
          <w:szCs w:val="28"/>
        </w:rPr>
        <w:t>4）</w:t>
      </w:r>
      <w:r w:rsidR="001D21DB" w:rsidRPr="00F1690D">
        <w:rPr>
          <w:rFonts w:ascii="方正仿宋_GBK" w:eastAsia="方正仿宋_GBK" w:hAnsi="方正仿宋_GBK" w:cs="方正仿宋_GBK" w:hint="eastAsia"/>
          <w:sz w:val="28"/>
          <w:szCs w:val="28"/>
        </w:rPr>
        <w:t>安全管理</w:t>
      </w:r>
      <w:r w:rsidR="00A20E0C">
        <w:rPr>
          <w:rFonts w:ascii="方正仿宋_GBK" w:eastAsia="方正仿宋_GBK" w:hAnsi="方正仿宋_GBK" w:cs="方正仿宋_GBK" w:hint="eastAsia"/>
          <w:sz w:val="28"/>
          <w:szCs w:val="28"/>
        </w:rPr>
        <w:t>云</w:t>
      </w:r>
      <w:r w:rsidR="001D21DB" w:rsidRPr="00F1690D">
        <w:rPr>
          <w:rFonts w:ascii="方正仿宋_GBK" w:eastAsia="方正仿宋_GBK" w:hAnsi="方正仿宋_GBK" w:cs="方正仿宋_GBK" w:hint="eastAsia"/>
          <w:sz w:val="28"/>
          <w:szCs w:val="28"/>
        </w:rPr>
        <w:t>服务器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4"/>
        <w:gridCol w:w="1107"/>
        <w:gridCol w:w="1601"/>
        <w:gridCol w:w="4764"/>
      </w:tblGrid>
      <w:tr w:rsidR="00F1690D" w:rsidRPr="00F1690D" w:rsidTr="00EF5954">
        <w:trPr>
          <w:trHeight w:val="27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2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1690D" w:rsidRPr="00F1690D" w:rsidRDefault="00F1690D" w:rsidP="00F1690D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指标要求</w:t>
            </w:r>
          </w:p>
        </w:tc>
      </w:tr>
      <w:tr w:rsidR="00EF5954" w:rsidRPr="00EF5954" w:rsidTr="00EF5954">
        <w:trPr>
          <w:trHeight w:val="166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基本规格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954" w:rsidRPr="00EF5954" w:rsidRDefault="00EF5954" w:rsidP="00D47371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软硬一体化设备，标准2U机箱，冗余电源，1个MGT口，1个HA口，2口千兆电口，2个千兆光口，3个扩展插槽</w:t>
            </w:r>
          </w:p>
        </w:tc>
      </w:tr>
      <w:tr w:rsidR="00EF5954" w:rsidRPr="00EF5954" w:rsidTr="00EF5954">
        <w:trPr>
          <w:trHeight w:val="166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F1690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性能要求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954" w:rsidRPr="00EF5954" w:rsidRDefault="00EF5954" w:rsidP="00D47371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最大理论加密流量（Mbps）：480，最大理论并发用户数（个）：1600，HTTPS并发连接数（个/秒）：48000；300用户管理认证授权。</w:t>
            </w:r>
          </w:p>
        </w:tc>
      </w:tr>
      <w:tr w:rsidR="00EF5954" w:rsidRPr="00EF5954" w:rsidTr="00EF5954">
        <w:trPr>
          <w:trHeight w:val="166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54" w:rsidRPr="00EF5954" w:rsidRDefault="00EF5954" w:rsidP="00D473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5954" w:rsidRPr="00EF5954" w:rsidRDefault="00EF5954" w:rsidP="00EF59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功能要求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954" w:rsidRPr="00EF5954" w:rsidRDefault="003C3C95" w:rsidP="00D47371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能</w:t>
            </w:r>
            <w:r w:rsidR="00EF5954"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对云桌面设备进行全面风险监控，包括终端身份环境标识、系统环境感知、应用环境感知等，识别云桌面设备上发起访问的应用程序身份，支持自动采集终端上发起访问的应用程序信息，可根据应用签名等信息评估风险，设置可信应用或不可信应用。可与终端杀毒软件进行深度融合，进一步增强终端安全和管控能力，能够在登录阶段、访问阶段获取到终端安全评分（木马病毒、漏洞检测等），避免不安全终端接入该系统对业务应用访问，缓解恶意终端访问和数据泄露等安全风险。</w:t>
            </w:r>
          </w:p>
        </w:tc>
      </w:tr>
      <w:tr w:rsidR="00EF5954" w:rsidRPr="00EF5954" w:rsidTr="002C7CB9">
        <w:trPr>
          <w:trHeight w:val="1665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954" w:rsidRPr="00EF5954" w:rsidRDefault="00EF5954" w:rsidP="00A416F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5954" w:rsidRPr="00EF5954" w:rsidRDefault="00EF5954" w:rsidP="00EF595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5954" w:rsidRPr="00EF5954" w:rsidRDefault="00EF5954" w:rsidP="00A416F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954" w:rsidRPr="00EF5954" w:rsidRDefault="00EF5954" w:rsidP="00A416F9">
            <w:pPr>
              <w:widowControl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实现应用的可信接入，提供业务应用访问安全通道服务、应用数据加解密服务、应用隐藏服务；根据身份、环境、终端、应用、行为等属性及可信环境感知状态，动态控制用户的应用访问，保证业务应用访问的安全策略控制及强制实施。。</w:t>
            </w:r>
          </w:p>
        </w:tc>
      </w:tr>
      <w:tr w:rsidR="002C7CB9" w:rsidRPr="00EF5954" w:rsidTr="00407724">
        <w:trPr>
          <w:trHeight w:val="166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B9" w:rsidRPr="00F1690D" w:rsidRDefault="002C7CB9" w:rsidP="002C7CB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CB9" w:rsidRPr="00F1690D" w:rsidRDefault="002C7CB9" w:rsidP="002C7CB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B9" w:rsidRPr="00F1690D" w:rsidRDefault="002C7CB9" w:rsidP="002C7CB9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B9" w:rsidRPr="00F1690D" w:rsidRDefault="002C7CB9" w:rsidP="002C7CB9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2C7CB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具有</w:t>
            </w:r>
            <w:r w:rsidR="003F3320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公</w:t>
            </w:r>
            <w:r w:rsidRPr="002C7CB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安部颁发的计算机信息系统安全专用产品销售许可证</w:t>
            </w:r>
            <w:r w:rsidR="00393ED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，</w:t>
            </w:r>
            <w:r w:rsidR="00393ED4" w:rsidRPr="00393ED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品类：访问控制</w:t>
            </w:r>
            <w:r w:rsidR="00393ED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 w:rsidR="009B617D" w:rsidRPr="00D647D2" w:rsidRDefault="00896C16" w:rsidP="00046654">
      <w:pPr>
        <w:pStyle w:val="2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 w:rsidRPr="00D647D2"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三</w:t>
      </w:r>
      <w:r w:rsidR="009B617D" w:rsidRPr="00D647D2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.服务要求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9"/>
        <w:gridCol w:w="5668"/>
        <w:gridCol w:w="1156"/>
      </w:tblGrid>
      <w:tr w:rsidR="009B617D" w:rsidRPr="00EF5954" w:rsidTr="00EE0724">
        <w:tc>
          <w:tcPr>
            <w:tcW w:w="675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569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5668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服务要求标准</w:t>
            </w:r>
          </w:p>
        </w:tc>
        <w:tc>
          <w:tcPr>
            <w:tcW w:w="1156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证明材料要求</w:t>
            </w:r>
          </w:p>
        </w:tc>
      </w:tr>
      <w:tr w:rsidR="009B617D" w:rsidRPr="00EF5954" w:rsidTr="00EE0724">
        <w:tc>
          <w:tcPr>
            <w:tcW w:w="675" w:type="dxa"/>
          </w:tcPr>
          <w:p w:rsidR="009B617D" w:rsidRPr="00EF5954" w:rsidRDefault="009B617D" w:rsidP="009B617D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9B617D" w:rsidRPr="00EF5954" w:rsidRDefault="009B617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原厂售后服务承诺函</w:t>
            </w:r>
          </w:p>
        </w:tc>
        <w:tc>
          <w:tcPr>
            <w:tcW w:w="569" w:type="dxa"/>
          </w:tcPr>
          <w:p w:rsidR="009B617D" w:rsidRPr="00EF5954" w:rsidRDefault="002058D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5668" w:type="dxa"/>
          </w:tcPr>
          <w:p w:rsidR="009B617D" w:rsidRPr="00EF5954" w:rsidRDefault="009B617D" w:rsidP="00EE0724">
            <w:pPr>
              <w:ind w:firstLineChars="200" w:firstLine="42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本次投标</w:t>
            </w:r>
            <w:r w:rsidR="007F6FFB"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产品提供原厂三年免费整机保修服务的原厂商售后服务承诺函。</w:t>
            </w:r>
          </w:p>
        </w:tc>
        <w:tc>
          <w:tcPr>
            <w:tcW w:w="1156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是</w:t>
            </w:r>
          </w:p>
        </w:tc>
      </w:tr>
      <w:tr w:rsidR="009B617D" w:rsidRPr="00EF5954" w:rsidTr="00EE0724">
        <w:tc>
          <w:tcPr>
            <w:tcW w:w="675" w:type="dxa"/>
          </w:tcPr>
          <w:p w:rsidR="009B617D" w:rsidRPr="00EF5954" w:rsidRDefault="009B617D" w:rsidP="009B617D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9B617D" w:rsidRPr="00EF5954" w:rsidRDefault="009B617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投标人服务标准</w:t>
            </w:r>
          </w:p>
        </w:tc>
        <w:tc>
          <w:tcPr>
            <w:tcW w:w="569" w:type="dxa"/>
          </w:tcPr>
          <w:p w:rsidR="009B617D" w:rsidRPr="00EF5954" w:rsidRDefault="002058D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5668" w:type="dxa"/>
          </w:tcPr>
          <w:p w:rsidR="009B617D" w:rsidRPr="00EF5954" w:rsidRDefault="009B617D" w:rsidP="00EE0724">
            <w:pPr>
              <w:ind w:firstLineChars="200" w:firstLine="42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投标人承诺电话报修后2小时内上门服务、12小时内排除故障。所有软件、硬件提供验收合格后起三年免费原厂维保。</w:t>
            </w:r>
          </w:p>
        </w:tc>
        <w:tc>
          <w:tcPr>
            <w:tcW w:w="1156" w:type="dxa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是</w:t>
            </w:r>
          </w:p>
        </w:tc>
      </w:tr>
      <w:tr w:rsidR="009B617D" w:rsidRPr="00EF5954" w:rsidTr="00EE0724">
        <w:tc>
          <w:tcPr>
            <w:tcW w:w="675" w:type="dxa"/>
          </w:tcPr>
          <w:p w:rsidR="009B617D" w:rsidRPr="00EF5954" w:rsidRDefault="009B617D" w:rsidP="009B617D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9B617D" w:rsidRPr="00EF5954" w:rsidRDefault="009B617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集成标准及工勘要求</w:t>
            </w:r>
          </w:p>
        </w:tc>
        <w:tc>
          <w:tcPr>
            <w:tcW w:w="569" w:type="dxa"/>
          </w:tcPr>
          <w:p w:rsidR="009B617D" w:rsidRPr="00EF5954" w:rsidRDefault="009B617D" w:rsidP="00EE0724">
            <w:pP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68" w:type="dxa"/>
          </w:tcPr>
          <w:p w:rsidR="009B617D" w:rsidRPr="00EF5954" w:rsidRDefault="009B617D" w:rsidP="00E6400A">
            <w:pPr>
              <w:ind w:firstLineChars="200" w:firstLine="420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负责完成本项目所采购设备的到货、调试、验收、上架、安装、网络接入、操作系统安装配置等。</w:t>
            </w:r>
          </w:p>
        </w:tc>
        <w:tc>
          <w:tcPr>
            <w:tcW w:w="1156" w:type="dxa"/>
            <w:vAlign w:val="center"/>
          </w:tcPr>
          <w:p w:rsidR="009B617D" w:rsidRPr="00EF5954" w:rsidRDefault="009B617D" w:rsidP="00EE072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F595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是</w:t>
            </w:r>
          </w:p>
        </w:tc>
      </w:tr>
    </w:tbl>
    <w:p w:rsidR="009B617D" w:rsidRPr="009B617D" w:rsidRDefault="009B617D"/>
    <w:sectPr w:rsidR="009B617D" w:rsidRPr="009B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9C" w:rsidRDefault="00C14B9C" w:rsidP="009B617D">
      <w:r>
        <w:separator/>
      </w:r>
    </w:p>
  </w:endnote>
  <w:endnote w:type="continuationSeparator" w:id="0">
    <w:p w:rsidR="00C14B9C" w:rsidRDefault="00C14B9C" w:rsidP="009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3C0041" w:csb1="A00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9C" w:rsidRDefault="00C14B9C" w:rsidP="009B617D">
      <w:r>
        <w:separator/>
      </w:r>
    </w:p>
  </w:footnote>
  <w:footnote w:type="continuationSeparator" w:id="0">
    <w:p w:rsidR="00C14B9C" w:rsidRDefault="00C14B9C" w:rsidP="009B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F487EA"/>
    <w:multiLevelType w:val="singleLevel"/>
    <w:tmpl w:val="D4F487EA"/>
    <w:lvl w:ilvl="0">
      <w:start w:val="5"/>
      <w:numFmt w:val="decimal"/>
      <w:suff w:val="nothing"/>
      <w:lvlText w:val="%1、"/>
      <w:lvlJc w:val="left"/>
    </w:lvl>
  </w:abstractNum>
  <w:abstractNum w:abstractNumId="1">
    <w:nsid w:val="FF7C1EB3"/>
    <w:multiLevelType w:val="singleLevel"/>
    <w:tmpl w:val="FF7C1EB3"/>
    <w:lvl w:ilvl="0">
      <w:start w:val="4"/>
      <w:numFmt w:val="decimal"/>
      <w:suff w:val="nothing"/>
      <w:lvlText w:val="%1、"/>
      <w:lvlJc w:val="left"/>
    </w:lvl>
  </w:abstractNum>
  <w:abstractNum w:abstractNumId="2">
    <w:nsid w:val="0C607FFC"/>
    <w:multiLevelType w:val="multilevel"/>
    <w:tmpl w:val="0C607FF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EF1D30"/>
    <w:multiLevelType w:val="multilevel"/>
    <w:tmpl w:val="58EF1D30"/>
    <w:lvl w:ilvl="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1F3206"/>
    <w:multiLevelType w:val="multilevel"/>
    <w:tmpl w:val="5D1F320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D2"/>
    <w:rsid w:val="00046654"/>
    <w:rsid w:val="000D0E2A"/>
    <w:rsid w:val="000F331B"/>
    <w:rsid w:val="001104DD"/>
    <w:rsid w:val="001445E4"/>
    <w:rsid w:val="001D21DB"/>
    <w:rsid w:val="001F5AA2"/>
    <w:rsid w:val="002058DD"/>
    <w:rsid w:val="002308AB"/>
    <w:rsid w:val="00251E36"/>
    <w:rsid w:val="00294343"/>
    <w:rsid w:val="002B2683"/>
    <w:rsid w:val="002B47FD"/>
    <w:rsid w:val="002C7CB9"/>
    <w:rsid w:val="003001A3"/>
    <w:rsid w:val="00320CDE"/>
    <w:rsid w:val="0039001E"/>
    <w:rsid w:val="00390105"/>
    <w:rsid w:val="00393ED4"/>
    <w:rsid w:val="003C3C95"/>
    <w:rsid w:val="003F3320"/>
    <w:rsid w:val="003F3B1C"/>
    <w:rsid w:val="00490BA5"/>
    <w:rsid w:val="004B234B"/>
    <w:rsid w:val="004F39D2"/>
    <w:rsid w:val="005013ED"/>
    <w:rsid w:val="005017D8"/>
    <w:rsid w:val="005207C9"/>
    <w:rsid w:val="005600B9"/>
    <w:rsid w:val="006C638E"/>
    <w:rsid w:val="007008D0"/>
    <w:rsid w:val="00714927"/>
    <w:rsid w:val="00744623"/>
    <w:rsid w:val="007F6FFB"/>
    <w:rsid w:val="00896C16"/>
    <w:rsid w:val="008C3E53"/>
    <w:rsid w:val="0091056E"/>
    <w:rsid w:val="009A26DE"/>
    <w:rsid w:val="009B617D"/>
    <w:rsid w:val="009C11A4"/>
    <w:rsid w:val="009C7D7B"/>
    <w:rsid w:val="009D08E6"/>
    <w:rsid w:val="009F4188"/>
    <w:rsid w:val="00A20E0C"/>
    <w:rsid w:val="00A621DC"/>
    <w:rsid w:val="00A63AA5"/>
    <w:rsid w:val="00A9113A"/>
    <w:rsid w:val="00B01683"/>
    <w:rsid w:val="00C14B9C"/>
    <w:rsid w:val="00C81DAC"/>
    <w:rsid w:val="00C86A2E"/>
    <w:rsid w:val="00D138AD"/>
    <w:rsid w:val="00D1769F"/>
    <w:rsid w:val="00D647D2"/>
    <w:rsid w:val="00D6504F"/>
    <w:rsid w:val="00D7638B"/>
    <w:rsid w:val="00D80851"/>
    <w:rsid w:val="00DA46B1"/>
    <w:rsid w:val="00DC09DA"/>
    <w:rsid w:val="00E07D4A"/>
    <w:rsid w:val="00E6400A"/>
    <w:rsid w:val="00E642F9"/>
    <w:rsid w:val="00E75777"/>
    <w:rsid w:val="00EF5954"/>
    <w:rsid w:val="00F1219F"/>
    <w:rsid w:val="00F1690D"/>
    <w:rsid w:val="00F4692E"/>
    <w:rsid w:val="00F70AC9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782F7-DF36-4AC5-96C0-6988515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F3B1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3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18"/>
    <w:qFormat/>
    <w:rsid w:val="009B617D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17D"/>
    <w:rPr>
      <w:sz w:val="18"/>
      <w:szCs w:val="18"/>
    </w:rPr>
  </w:style>
  <w:style w:type="character" w:customStyle="1" w:styleId="4Char">
    <w:name w:val="标题 4 Char"/>
    <w:basedOn w:val="a0"/>
    <w:link w:val="4"/>
    <w:uiPriority w:val="18"/>
    <w:rsid w:val="009B617D"/>
    <w:rPr>
      <w:rFonts w:ascii="宋体" w:eastAsia="宋体" w:hAnsi="宋体" w:cs="宋体"/>
      <w:kern w:val="0"/>
      <w:sz w:val="24"/>
      <w:szCs w:val="28"/>
    </w:rPr>
  </w:style>
  <w:style w:type="character" w:customStyle="1" w:styleId="2Char">
    <w:name w:val="标题 2 Char"/>
    <w:basedOn w:val="a0"/>
    <w:link w:val="2"/>
    <w:rsid w:val="003F3B1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4343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207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58</cp:revision>
  <dcterms:created xsi:type="dcterms:W3CDTF">2023-07-31T02:24:00Z</dcterms:created>
  <dcterms:modified xsi:type="dcterms:W3CDTF">2023-08-09T08:15:00Z</dcterms:modified>
</cp:coreProperties>
</file>