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numPr>
          <w:ilvl w:val="0"/>
          <w:numId w:val="0"/>
        </w:numPr>
        <w:jc w:val="center"/>
        <w:rPr>
          <w:rFonts w:hAnsi="宋体" w:cs="宋体"/>
          <w:sz w:val="32"/>
        </w:rPr>
      </w:pPr>
      <w:r>
        <w:rPr>
          <w:rFonts w:hint="eastAsia" w:hAnsi="宋体" w:cs="宋体"/>
          <w:sz w:val="32"/>
        </w:rPr>
        <w:t>《中国抗癌守则》网站翻译、多媒体制作、推广设计项目</w:t>
      </w:r>
    </w:p>
    <w:p>
      <w:pPr>
        <w:pStyle w:val="17"/>
        <w:numPr>
          <w:ilvl w:val="0"/>
          <w:numId w:val="0"/>
        </w:numPr>
        <w:rPr>
          <w:rFonts w:hAnsi="宋体" w:cs="宋体"/>
        </w:rPr>
      </w:pPr>
      <w:r>
        <w:rPr>
          <w:rFonts w:hint="eastAsia" w:hAnsi="宋体" w:cs="宋体"/>
        </w:rPr>
        <w:t>1.项目背景</w:t>
      </w:r>
    </w:p>
    <w:p>
      <w:pPr>
        <w:spacing w:before="156" w:beforeLines="50" w:after="156" w:afterLines="50"/>
        <w:ind w:firstLine="480" w:firstLineChars="200"/>
        <w:rPr>
          <w:rFonts w:ascii="幼圆" w:hAnsi="宋体" w:eastAsia="幼圆" w:cs="宋体"/>
          <w:sz w:val="24"/>
          <w:szCs w:val="24"/>
        </w:rPr>
      </w:pPr>
      <w:r>
        <w:rPr>
          <w:rFonts w:hint="eastAsia" w:ascii="幼圆" w:hAnsi="宋体" w:eastAsia="幼圆" w:cs="宋体"/>
          <w:sz w:val="24"/>
          <w:szCs w:val="24"/>
          <w:lang w:eastAsia="zh-Hans"/>
        </w:rPr>
        <w:t>中国百姓长期谈癌色变，尚缺乏官方的渠道了解到防癌预防措施，国家癌症中心以科研论证为基础、科研成果为核心、奠定官方守则为目标，站在国际领先视角构建中国自己的抗癌守则。</w:t>
      </w:r>
      <w:r>
        <w:rPr>
          <w:rFonts w:hint="eastAsia" w:ascii="幼圆" w:hAnsi="宋体" w:eastAsia="幼圆" w:cs="宋体"/>
          <w:sz w:val="24"/>
          <w:szCs w:val="24"/>
        </w:rPr>
        <w:t>《中国抗癌守则》旨在从当前科学、全面、权威的研究证据中总结提炼出一系列简洁明了、普适大众、切实可行的癌症预防行为守则。守则中的所有建议全部基于充分确凿的科学证据，适用于广泛的目标人群，清晰、简洁、无歧义，具备个体可执行性。守则制定标准：1）具有严谨的科学证据做支撑，用以引导大众采取健康的行为、参与健康的生活方式、避免接触有害物质、按计划接受疫苗接种和癌症筛查，以降低个人罹患癌症的风险；2）可使受致癌危险因素影响的目标人群广泛获益；3）适用于不同群体，包括普通人群、政策制定者、临床医生和医疗保健专业人员；4）语言简洁、无歧义、有指导意义；5）进行过风险和获益评估，可以引导大众个体采取行动来降低其癌症风险，所有行动明确易行；6）符合适用地区的流行病学、社会经济和文化习俗特征，并符合地区的医疗保健服务和干预措施的可用性和可及性。</w:t>
      </w:r>
    </w:p>
    <w:p>
      <w:pPr>
        <w:pStyle w:val="17"/>
        <w:numPr>
          <w:ilvl w:val="0"/>
          <w:numId w:val="0"/>
        </w:numPr>
        <w:tabs>
          <w:tab w:val="left" w:pos="312"/>
        </w:tabs>
        <w:rPr>
          <w:rFonts w:hAnsi="宋体" w:cs="宋体"/>
        </w:rPr>
      </w:pPr>
      <w:r>
        <w:rPr>
          <w:rFonts w:hint="eastAsia" w:hAnsi="宋体" w:cs="宋体"/>
        </w:rPr>
        <w:t>2.服务目标</w:t>
      </w:r>
    </w:p>
    <w:p>
      <w:pPr>
        <w:spacing w:before="156" w:beforeLines="50" w:after="156" w:afterLines="50"/>
        <w:ind w:firstLine="480" w:firstLineChars="200"/>
        <w:rPr>
          <w:rFonts w:ascii="幼圆" w:eastAsia="幼圆"/>
          <w:sz w:val="24"/>
          <w:szCs w:val="24"/>
          <w:lang w:eastAsia="zh-Hans"/>
        </w:rPr>
      </w:pPr>
      <w:r>
        <w:rPr>
          <w:rFonts w:hint="eastAsia" w:ascii="幼圆" w:hAnsi="宋体" w:eastAsia="幼圆" w:cs="宋体"/>
          <w:sz w:val="24"/>
          <w:szCs w:val="24"/>
          <w:lang w:eastAsia="zh-Hans"/>
        </w:rPr>
        <w:t>基于国家癌症</w:t>
      </w:r>
      <w:r>
        <w:rPr>
          <w:rFonts w:hint="eastAsia" w:ascii="幼圆" w:hAnsi="宋体" w:eastAsia="幼圆" w:cs="宋体"/>
          <w:sz w:val="24"/>
          <w:szCs w:val="24"/>
          <w:lang w:val="en-US" w:eastAsia="zh-CN"/>
        </w:rPr>
        <w:t>中心预防控制部</w:t>
      </w:r>
      <w:r>
        <w:rPr>
          <w:rFonts w:hint="eastAsia" w:ascii="幼圆" w:hAnsi="宋体" w:eastAsia="幼圆" w:cs="宋体"/>
          <w:sz w:val="24"/>
          <w:szCs w:val="24"/>
          <w:lang w:eastAsia="zh-Hans"/>
        </w:rPr>
        <w:t>通过大量研究、科研论证、分析产生的15项服务于全民的抗癌守则，建设起中国自己的抗癌守则网站其更能配合国家癌症中心癌症防控核心战略。通过</w:t>
      </w:r>
      <w:r>
        <w:rPr>
          <w:rFonts w:hint="eastAsia" w:ascii="幼圆" w:hAnsi="宋体" w:eastAsia="幼圆" w:cs="宋体"/>
          <w:sz w:val="24"/>
          <w:szCs w:val="24"/>
        </w:rPr>
        <w:t>动画视频的宣传</w:t>
      </w:r>
      <w:r>
        <w:rPr>
          <w:rFonts w:hint="eastAsia" w:ascii="幼圆" w:hAnsi="宋体" w:eastAsia="幼圆" w:cs="宋体"/>
          <w:sz w:val="24"/>
          <w:szCs w:val="24"/>
          <w:lang w:eastAsia="zh-Hans"/>
        </w:rPr>
        <w:t>手段，打造</w:t>
      </w:r>
      <w:r>
        <w:rPr>
          <w:rFonts w:hint="eastAsia" w:ascii="幼圆" w:hAnsi="宋体" w:eastAsia="幼圆" w:cs="宋体"/>
          <w:sz w:val="24"/>
          <w:szCs w:val="24"/>
        </w:rPr>
        <w:t>更通俗易懂好理解的</w:t>
      </w:r>
      <w:r>
        <w:rPr>
          <w:rFonts w:hint="eastAsia" w:ascii="幼圆" w:hAnsi="宋体" w:eastAsia="幼圆" w:cs="宋体"/>
          <w:sz w:val="24"/>
          <w:szCs w:val="24"/>
          <w:lang w:eastAsia="zh-Hans"/>
        </w:rPr>
        <w:t>癌症</w:t>
      </w:r>
      <w:r>
        <w:rPr>
          <w:rFonts w:hint="eastAsia" w:ascii="幼圆" w:hAnsi="宋体" w:eastAsia="幼圆" w:cs="宋体"/>
          <w:sz w:val="24"/>
          <w:szCs w:val="24"/>
        </w:rPr>
        <w:t>预防</w:t>
      </w:r>
      <w:r>
        <w:rPr>
          <w:rFonts w:hint="eastAsia" w:ascii="幼圆" w:hAnsi="宋体" w:eastAsia="幼圆" w:cs="宋体"/>
          <w:sz w:val="24"/>
          <w:szCs w:val="24"/>
          <w:lang w:eastAsia="zh-Hans"/>
        </w:rPr>
        <w:t>科普知识，提升人群对肿瘤的认知度、提升自我健康管理能力、提升全民癌症防控意识，同时，网站</w:t>
      </w:r>
      <w:r>
        <w:rPr>
          <w:rFonts w:hint="eastAsia" w:ascii="幼圆" w:hAnsi="宋体" w:eastAsia="幼圆" w:cs="宋体"/>
          <w:sz w:val="24"/>
          <w:szCs w:val="24"/>
        </w:rPr>
        <w:t>设有</w:t>
      </w:r>
      <w:r>
        <w:rPr>
          <w:rFonts w:ascii="幼圆" w:hAnsi="宋体" w:eastAsia="幼圆" w:cs="宋体"/>
          <w:sz w:val="24"/>
          <w:szCs w:val="24"/>
          <w:lang w:eastAsia="zh-Hans"/>
        </w:rPr>
        <w:t>英语</w:t>
      </w:r>
      <w:r>
        <w:rPr>
          <w:rFonts w:hint="eastAsia" w:ascii="幼圆" w:hAnsi="宋体" w:eastAsia="幼圆" w:cs="宋体"/>
          <w:sz w:val="24"/>
          <w:szCs w:val="24"/>
          <w:lang w:eastAsia="zh-Hans"/>
        </w:rPr>
        <w:t>、</w:t>
      </w:r>
      <w:r>
        <w:rPr>
          <w:rFonts w:ascii="幼圆" w:hAnsi="宋体" w:eastAsia="幼圆" w:cs="宋体"/>
          <w:sz w:val="24"/>
          <w:szCs w:val="24"/>
          <w:lang w:eastAsia="zh-Hans"/>
        </w:rPr>
        <w:t>蒙古标准语</w:t>
      </w:r>
      <w:r>
        <w:rPr>
          <w:rFonts w:hint="eastAsia" w:ascii="幼圆" w:hAnsi="宋体" w:eastAsia="幼圆" w:cs="宋体"/>
          <w:sz w:val="24"/>
          <w:szCs w:val="24"/>
          <w:lang w:eastAsia="zh-Hans"/>
        </w:rPr>
        <w:t>、</w:t>
      </w:r>
      <w:r>
        <w:rPr>
          <w:rFonts w:ascii="幼圆" w:hAnsi="宋体" w:eastAsia="幼圆" w:cs="宋体"/>
          <w:sz w:val="24"/>
          <w:szCs w:val="24"/>
          <w:lang w:eastAsia="zh-Hans"/>
        </w:rPr>
        <w:t>维吾尔标准语</w:t>
      </w:r>
      <w:r>
        <w:rPr>
          <w:rFonts w:hint="eastAsia" w:ascii="幼圆" w:hAnsi="宋体" w:eastAsia="幼圆" w:cs="宋体"/>
          <w:sz w:val="24"/>
          <w:szCs w:val="24"/>
          <w:lang w:eastAsia="zh-Hans"/>
        </w:rPr>
        <w:t>、</w:t>
      </w:r>
      <w:r>
        <w:rPr>
          <w:rFonts w:ascii="幼圆" w:hAnsi="宋体" w:eastAsia="幼圆" w:cs="宋体"/>
          <w:sz w:val="24"/>
          <w:szCs w:val="24"/>
          <w:lang w:eastAsia="zh-Hans"/>
        </w:rPr>
        <w:t>标准藏语</w:t>
      </w:r>
      <w:r>
        <w:rPr>
          <w:rFonts w:hint="eastAsia" w:ascii="幼圆" w:hAnsi="宋体" w:eastAsia="幼圆" w:cs="宋体"/>
          <w:sz w:val="24"/>
          <w:szCs w:val="24"/>
        </w:rPr>
        <w:t>4种</w:t>
      </w:r>
      <w:r>
        <w:rPr>
          <w:rFonts w:hint="eastAsia" w:ascii="幼圆" w:hAnsi="宋体" w:eastAsia="幼圆" w:cs="宋体"/>
          <w:sz w:val="24"/>
          <w:szCs w:val="24"/>
          <w:lang w:eastAsia="zh-Hans"/>
        </w:rPr>
        <w:t>语种</w:t>
      </w:r>
      <w:r>
        <w:rPr>
          <w:rFonts w:hint="eastAsia" w:ascii="幼圆" w:hAnsi="宋体" w:eastAsia="幼圆" w:cs="宋体"/>
          <w:sz w:val="24"/>
          <w:szCs w:val="24"/>
        </w:rPr>
        <w:t>切换</w:t>
      </w:r>
      <w:r>
        <w:rPr>
          <w:rFonts w:hint="eastAsia" w:ascii="幼圆" w:hAnsi="宋体" w:eastAsia="幼圆" w:cs="宋体"/>
          <w:sz w:val="24"/>
          <w:szCs w:val="24"/>
          <w:lang w:eastAsia="zh-Hans"/>
        </w:rPr>
        <w:t>，能够</w:t>
      </w:r>
      <w:r>
        <w:rPr>
          <w:rFonts w:hint="eastAsia" w:ascii="幼圆" w:hAnsi="宋体" w:eastAsia="幼圆" w:cs="宋体"/>
          <w:sz w:val="24"/>
          <w:szCs w:val="24"/>
        </w:rPr>
        <w:t>扩大</w:t>
      </w:r>
      <w:r>
        <w:rPr>
          <w:rFonts w:hint="eastAsia" w:ascii="幼圆" w:hAnsi="宋体" w:eastAsia="幼圆" w:cs="宋体"/>
          <w:sz w:val="24"/>
          <w:szCs w:val="24"/>
          <w:lang w:eastAsia="zh-Hans"/>
        </w:rPr>
        <w:t>癌症宣教科普知识</w:t>
      </w:r>
      <w:r>
        <w:rPr>
          <w:rFonts w:hint="eastAsia" w:ascii="幼圆" w:hAnsi="宋体" w:eastAsia="幼圆" w:cs="宋体"/>
          <w:sz w:val="24"/>
          <w:szCs w:val="24"/>
        </w:rPr>
        <w:t>覆盖面，</w:t>
      </w:r>
      <w:r>
        <w:rPr>
          <w:rFonts w:hint="eastAsia" w:ascii="幼圆" w:hAnsi="宋体" w:eastAsia="幼圆" w:cs="宋体"/>
          <w:sz w:val="24"/>
          <w:szCs w:val="24"/>
          <w:lang w:eastAsia="zh-Hans"/>
        </w:rPr>
        <w:t>为</w:t>
      </w:r>
      <w:r>
        <w:rPr>
          <w:rFonts w:hint="eastAsia" w:ascii="幼圆" w:hAnsi="宋体" w:eastAsia="幼圆" w:cs="宋体"/>
          <w:sz w:val="24"/>
          <w:szCs w:val="24"/>
        </w:rPr>
        <w:t>更多</w:t>
      </w:r>
      <w:r>
        <w:rPr>
          <w:rFonts w:hint="eastAsia" w:ascii="幼圆" w:hAnsi="宋体" w:eastAsia="幼圆" w:cs="宋体"/>
          <w:sz w:val="24"/>
          <w:szCs w:val="24"/>
          <w:lang w:eastAsia="zh-Hans"/>
        </w:rPr>
        <w:t>居民提供更加便捷、权威、官方，且更易获取的自我健康管理的新工具</w:t>
      </w:r>
      <w:r>
        <w:rPr>
          <w:rFonts w:hint="eastAsia" w:ascii="幼圆" w:hAnsi="宋体" w:eastAsia="幼圆" w:cs="宋体"/>
          <w:sz w:val="24"/>
          <w:szCs w:val="24"/>
        </w:rPr>
        <w:t>，使更多人群广泛获益，同时提高网站认知度与影响力，与国际癌症研究领域接轨。</w:t>
      </w:r>
    </w:p>
    <w:p>
      <w:pPr>
        <w:pStyle w:val="17"/>
        <w:numPr>
          <w:ilvl w:val="0"/>
          <w:numId w:val="0"/>
        </w:numPr>
        <w:rPr>
          <w:rFonts w:hAnsi="宋体" w:cs="宋体"/>
        </w:rPr>
      </w:pPr>
      <w:r>
        <w:rPr>
          <w:rFonts w:hint="eastAsia" w:hAnsi="宋体" w:cs="宋体"/>
        </w:rPr>
        <w:t>3.服务内容及要求</w:t>
      </w:r>
    </w:p>
    <w:p>
      <w:pPr>
        <w:pStyle w:val="18"/>
        <w:numPr>
          <w:ilvl w:val="0"/>
          <w:numId w:val="0"/>
        </w:numPr>
        <w:rPr>
          <w:rFonts w:hAnsi="宋体" w:cs="宋体"/>
          <w:szCs w:val="24"/>
        </w:rPr>
      </w:pPr>
      <w:r>
        <w:rPr>
          <w:rFonts w:hint="eastAsia" w:hAnsi="宋体" w:cs="宋体"/>
          <w:szCs w:val="24"/>
        </w:rPr>
        <w:t>1）内容概览</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72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5"/>
              <w:spacing w:line="480" w:lineRule="auto"/>
              <w:ind w:firstLine="0" w:firstLineChars="0"/>
              <w:jc w:val="center"/>
              <w:rPr>
                <w:rFonts w:ascii="幼圆" w:hAnsi="宋体" w:eastAsia="幼圆" w:cs="宋体"/>
                <w:szCs w:val="24"/>
              </w:rPr>
            </w:pPr>
            <w:r>
              <w:rPr>
                <w:rFonts w:hint="eastAsia" w:ascii="幼圆" w:hAnsi="宋体" w:eastAsia="幼圆" w:cs="宋体"/>
                <w:szCs w:val="24"/>
              </w:rPr>
              <w:t>序号</w:t>
            </w:r>
          </w:p>
        </w:tc>
        <w:tc>
          <w:tcPr>
            <w:tcW w:w="4722" w:type="dxa"/>
          </w:tcPr>
          <w:p>
            <w:pPr>
              <w:pStyle w:val="15"/>
              <w:spacing w:line="480" w:lineRule="auto"/>
              <w:ind w:firstLine="0" w:firstLineChars="0"/>
              <w:rPr>
                <w:rFonts w:ascii="幼圆" w:hAnsi="宋体" w:eastAsia="幼圆" w:cs="宋体"/>
                <w:szCs w:val="24"/>
              </w:rPr>
            </w:pPr>
            <w:r>
              <w:rPr>
                <w:rFonts w:hint="eastAsia" w:ascii="幼圆" w:hAnsi="宋体" w:eastAsia="幼圆" w:cs="宋体"/>
                <w:szCs w:val="24"/>
              </w:rPr>
              <w:t>服务内容名称</w:t>
            </w:r>
          </w:p>
        </w:tc>
        <w:tc>
          <w:tcPr>
            <w:tcW w:w="2841" w:type="dxa"/>
          </w:tcPr>
          <w:p>
            <w:pPr>
              <w:pStyle w:val="15"/>
              <w:spacing w:line="480" w:lineRule="auto"/>
              <w:ind w:firstLine="0" w:firstLineChars="0"/>
              <w:jc w:val="center"/>
              <w:rPr>
                <w:rFonts w:ascii="幼圆" w:hAnsi="宋体" w:eastAsia="幼圆" w:cs="宋体"/>
                <w:szCs w:val="24"/>
              </w:rPr>
            </w:pPr>
            <w:r>
              <w:rPr>
                <w:rFonts w:hint="eastAsia" w:ascii="幼圆" w:hAnsi="宋体" w:eastAsia="幼圆" w:cs="宋体"/>
                <w:szCs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5"/>
              <w:spacing w:line="480" w:lineRule="auto"/>
              <w:ind w:firstLine="0" w:firstLineChars="0"/>
              <w:jc w:val="center"/>
              <w:rPr>
                <w:rFonts w:ascii="幼圆" w:hAnsi="宋体" w:eastAsia="幼圆" w:cs="宋体"/>
                <w:szCs w:val="24"/>
              </w:rPr>
            </w:pPr>
            <w:r>
              <w:rPr>
                <w:rFonts w:hint="eastAsia" w:ascii="幼圆" w:hAnsi="宋体" w:eastAsia="幼圆" w:cs="宋体"/>
                <w:szCs w:val="24"/>
              </w:rPr>
              <w:t>1</w:t>
            </w:r>
          </w:p>
        </w:tc>
        <w:tc>
          <w:tcPr>
            <w:tcW w:w="4722" w:type="dxa"/>
          </w:tcPr>
          <w:p>
            <w:pPr>
              <w:pStyle w:val="15"/>
              <w:spacing w:line="480" w:lineRule="auto"/>
              <w:ind w:firstLine="0" w:firstLineChars="0"/>
              <w:rPr>
                <w:rFonts w:ascii="幼圆" w:hAnsi="宋体" w:eastAsia="幼圆" w:cs="宋体"/>
                <w:color w:val="FF0000"/>
                <w:szCs w:val="24"/>
                <w:lang w:eastAsia="zh-Hans"/>
              </w:rPr>
            </w:pPr>
            <w:r>
              <w:rPr>
                <w:rFonts w:hint="eastAsia" w:ascii="幼圆" w:hAnsi="宋体" w:eastAsia="幼圆" w:cs="宋体"/>
                <w:szCs w:val="24"/>
              </w:rPr>
              <w:t>《中国抗癌守则》网站翻译</w:t>
            </w:r>
          </w:p>
        </w:tc>
        <w:tc>
          <w:tcPr>
            <w:tcW w:w="2841" w:type="dxa"/>
          </w:tcPr>
          <w:p>
            <w:pPr>
              <w:pStyle w:val="15"/>
              <w:spacing w:line="480" w:lineRule="auto"/>
              <w:ind w:firstLine="0" w:firstLineChars="0"/>
              <w:jc w:val="center"/>
              <w:rPr>
                <w:rFonts w:ascii="幼圆" w:hAnsi="宋体" w:eastAsia="幼圆" w:cs="宋体"/>
                <w:color w:val="000000" w:themeColor="text1"/>
                <w:szCs w:val="24"/>
                <w14:textFill>
                  <w14:solidFill>
                    <w14:schemeClr w14:val="tx1"/>
                  </w14:solidFill>
                </w14:textFill>
              </w:rPr>
            </w:pPr>
            <w:r>
              <w:rPr>
                <w:rFonts w:hint="eastAsia" w:ascii="幼圆" w:hAnsi="宋体" w:eastAsia="幼圆" w:cs="宋体"/>
                <w:color w:val="000000" w:themeColor="text1"/>
                <w:szCs w:val="24"/>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5"/>
              <w:spacing w:line="480" w:lineRule="auto"/>
              <w:ind w:firstLine="0" w:firstLineChars="0"/>
              <w:jc w:val="center"/>
              <w:rPr>
                <w:rFonts w:ascii="幼圆" w:hAnsi="宋体" w:eastAsia="幼圆" w:cs="宋体"/>
                <w:szCs w:val="24"/>
              </w:rPr>
            </w:pPr>
            <w:r>
              <w:rPr>
                <w:rFonts w:hint="eastAsia" w:ascii="幼圆" w:hAnsi="宋体" w:eastAsia="幼圆" w:cs="宋体"/>
                <w:szCs w:val="24"/>
              </w:rPr>
              <w:t>2</w:t>
            </w:r>
          </w:p>
        </w:tc>
        <w:tc>
          <w:tcPr>
            <w:tcW w:w="4722" w:type="dxa"/>
          </w:tcPr>
          <w:p>
            <w:pPr>
              <w:pStyle w:val="15"/>
              <w:spacing w:line="480" w:lineRule="auto"/>
              <w:ind w:firstLine="0" w:firstLineChars="0"/>
              <w:rPr>
                <w:rFonts w:ascii="幼圆" w:hAnsi="宋体" w:eastAsia="幼圆" w:cs="宋体"/>
                <w:color w:val="FF0000"/>
                <w:szCs w:val="24"/>
              </w:rPr>
            </w:pPr>
            <w:r>
              <w:rPr>
                <w:rFonts w:hint="eastAsia" w:ascii="幼圆" w:hAnsi="宋体" w:eastAsia="幼圆" w:cs="宋体"/>
                <w:szCs w:val="24"/>
              </w:rPr>
              <w:t>《中国抗癌守则》多媒体制作</w:t>
            </w:r>
          </w:p>
        </w:tc>
        <w:tc>
          <w:tcPr>
            <w:tcW w:w="2841" w:type="dxa"/>
          </w:tcPr>
          <w:p>
            <w:pPr>
              <w:pStyle w:val="15"/>
              <w:spacing w:line="480" w:lineRule="auto"/>
              <w:ind w:firstLine="0" w:firstLineChars="0"/>
              <w:jc w:val="center"/>
              <w:rPr>
                <w:rFonts w:ascii="幼圆" w:hAnsi="宋体" w:eastAsia="幼圆" w:cs="宋体"/>
                <w:color w:val="000000" w:themeColor="text1"/>
                <w:szCs w:val="24"/>
                <w14:textFill>
                  <w14:solidFill>
                    <w14:schemeClr w14:val="tx1"/>
                  </w14:solidFill>
                </w14:textFill>
              </w:rPr>
            </w:pPr>
            <w:r>
              <w:rPr>
                <w:rFonts w:hint="eastAsia" w:ascii="幼圆" w:hAnsi="宋体" w:eastAsia="幼圆" w:cs="宋体"/>
                <w:color w:val="000000" w:themeColor="text1"/>
                <w:szCs w:val="24"/>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5"/>
              <w:spacing w:line="480" w:lineRule="auto"/>
              <w:ind w:firstLine="0" w:firstLineChars="0"/>
              <w:jc w:val="center"/>
              <w:rPr>
                <w:rFonts w:ascii="幼圆" w:hAnsi="宋体" w:eastAsia="幼圆" w:cs="宋体"/>
                <w:szCs w:val="24"/>
              </w:rPr>
            </w:pPr>
            <w:r>
              <w:rPr>
                <w:rFonts w:hint="eastAsia" w:ascii="幼圆" w:hAnsi="宋体" w:eastAsia="幼圆" w:cs="宋体"/>
                <w:szCs w:val="24"/>
              </w:rPr>
              <w:t>3</w:t>
            </w:r>
          </w:p>
        </w:tc>
        <w:tc>
          <w:tcPr>
            <w:tcW w:w="4722" w:type="dxa"/>
          </w:tcPr>
          <w:p>
            <w:pPr>
              <w:pStyle w:val="15"/>
              <w:spacing w:line="480" w:lineRule="auto"/>
              <w:ind w:firstLine="0" w:firstLineChars="0"/>
              <w:rPr>
                <w:rFonts w:ascii="幼圆" w:hAnsi="仿宋" w:eastAsia="幼圆"/>
                <w:b/>
                <w:szCs w:val="24"/>
              </w:rPr>
            </w:pPr>
            <w:r>
              <w:rPr>
                <w:rFonts w:hint="eastAsia" w:ascii="幼圆" w:hAnsi="宋体" w:eastAsia="幼圆" w:cs="宋体"/>
                <w:szCs w:val="24"/>
              </w:rPr>
              <w:t>《中国抗癌守则》</w:t>
            </w:r>
            <w:r>
              <w:rPr>
                <w:rFonts w:hint="eastAsia" w:ascii="幼圆" w:hAnsi="宋体" w:eastAsia="幼圆" w:cs="宋体"/>
                <w:szCs w:val="24"/>
                <w:lang w:val="en-US" w:eastAsia="zh-CN"/>
              </w:rPr>
              <w:t>网站设计、</w:t>
            </w:r>
            <w:r>
              <w:rPr>
                <w:rFonts w:hint="eastAsia" w:ascii="幼圆" w:hAnsi="宋体" w:eastAsia="幼圆" w:cs="宋体"/>
                <w:szCs w:val="24"/>
              </w:rPr>
              <w:t>推广设计</w:t>
            </w:r>
          </w:p>
        </w:tc>
        <w:tc>
          <w:tcPr>
            <w:tcW w:w="2841" w:type="dxa"/>
          </w:tcPr>
          <w:p>
            <w:pPr>
              <w:pStyle w:val="15"/>
              <w:spacing w:line="480" w:lineRule="auto"/>
              <w:ind w:firstLine="0" w:firstLineChars="0"/>
              <w:jc w:val="center"/>
              <w:rPr>
                <w:rFonts w:ascii="幼圆" w:hAnsi="宋体" w:eastAsia="幼圆" w:cs="宋体"/>
                <w:color w:val="000000" w:themeColor="text1"/>
                <w:szCs w:val="24"/>
                <w14:textFill>
                  <w14:solidFill>
                    <w14:schemeClr w14:val="tx1"/>
                  </w14:solidFill>
                </w14:textFill>
              </w:rPr>
            </w:pPr>
            <w:r>
              <w:rPr>
                <w:rFonts w:hint="eastAsia" w:ascii="幼圆" w:hAnsi="宋体" w:eastAsia="幼圆" w:cs="宋体"/>
                <w:color w:val="000000" w:themeColor="text1"/>
                <w:szCs w:val="24"/>
                <w14:textFill>
                  <w14:solidFill>
                    <w14:schemeClr w14:val="tx1"/>
                  </w14:solidFill>
                </w14:textFill>
              </w:rPr>
              <w:t>1项</w:t>
            </w:r>
          </w:p>
        </w:tc>
      </w:tr>
    </w:tbl>
    <w:p>
      <w:pPr>
        <w:pStyle w:val="15"/>
        <w:ind w:firstLine="0" w:firstLineChars="0"/>
        <w:rPr>
          <w:rFonts w:ascii="幼圆" w:hAnsi="宋体" w:eastAsia="幼圆" w:cs="宋体"/>
          <w:szCs w:val="24"/>
        </w:rPr>
      </w:pPr>
    </w:p>
    <w:p>
      <w:pPr>
        <w:pStyle w:val="18"/>
        <w:numPr>
          <w:ilvl w:val="0"/>
          <w:numId w:val="0"/>
        </w:numPr>
        <w:rPr>
          <w:rFonts w:hAnsi="宋体" w:cs="宋体"/>
          <w:szCs w:val="24"/>
        </w:rPr>
      </w:pPr>
      <w:r>
        <w:rPr>
          <w:rFonts w:hint="eastAsia" w:hAnsi="宋体" w:cs="宋体"/>
          <w:szCs w:val="24"/>
        </w:rPr>
        <w:t>2）服务内容要求</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spacing w:before="0" w:after="0" w:line="240" w:lineRule="auto"/>
              <w:jc w:val="center"/>
              <w:rPr>
                <w:rFonts w:ascii="幼圆" w:hAnsi="宋体" w:eastAsia="幼圆" w:cs="宋体"/>
                <w:sz w:val="24"/>
                <w:szCs w:val="24"/>
              </w:rPr>
            </w:pPr>
            <w:r>
              <w:rPr>
                <w:rFonts w:hint="eastAsia" w:ascii="幼圆" w:hAnsi="宋体" w:eastAsia="幼圆" w:cs="宋体"/>
                <w:sz w:val="24"/>
                <w:szCs w:val="24"/>
              </w:rPr>
              <w:t>服务内容名称</w:t>
            </w:r>
          </w:p>
        </w:tc>
        <w:tc>
          <w:tcPr>
            <w:tcW w:w="6937" w:type="dxa"/>
            <w:vAlign w:val="center"/>
          </w:tcPr>
          <w:p>
            <w:pPr>
              <w:spacing w:before="0" w:after="0" w:line="240" w:lineRule="auto"/>
              <w:jc w:val="center"/>
              <w:rPr>
                <w:rFonts w:ascii="幼圆" w:hAnsi="宋体" w:eastAsia="幼圆" w:cs="宋体"/>
                <w:sz w:val="24"/>
                <w:szCs w:val="24"/>
              </w:rPr>
            </w:pPr>
            <w:r>
              <w:rPr>
                <w:rFonts w:hint="eastAsia" w:ascii="幼圆" w:hAnsi="宋体" w:eastAsia="幼圆" w:cs="宋体"/>
                <w:sz w:val="24"/>
                <w:szCs w:val="24"/>
              </w:rPr>
              <w:t>服务具体要求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59" w:type="dxa"/>
            <w:vAlign w:val="center"/>
          </w:tcPr>
          <w:p>
            <w:pPr>
              <w:spacing w:before="0" w:after="0" w:line="240" w:lineRule="auto"/>
              <w:rPr>
                <w:rFonts w:ascii="幼圆" w:hAnsi="宋体" w:eastAsia="幼圆" w:cs="宋体"/>
                <w:sz w:val="24"/>
                <w:szCs w:val="24"/>
              </w:rPr>
            </w:pPr>
            <w:r>
              <w:rPr>
                <w:rFonts w:hint="eastAsia" w:ascii="幼圆" w:hAnsi="宋体" w:eastAsia="幼圆" w:cs="宋体"/>
                <w:sz w:val="24"/>
                <w:szCs w:val="24"/>
              </w:rPr>
              <w:t>《中国抗癌守则》网站翻译</w:t>
            </w:r>
          </w:p>
        </w:tc>
        <w:tc>
          <w:tcPr>
            <w:tcW w:w="6937" w:type="dxa"/>
          </w:tcPr>
          <w:p>
            <w:pPr>
              <w:spacing w:before="156" w:beforeLines="50" w:after="156" w:afterLines="50" w:line="240" w:lineRule="auto"/>
              <w:rPr>
                <w:rFonts w:ascii="幼圆" w:hAnsi="宋体" w:eastAsia="幼圆" w:cs="宋体"/>
                <w:b/>
                <w:bCs/>
                <w:sz w:val="24"/>
                <w:szCs w:val="24"/>
                <w:lang w:eastAsia="zh-Hans"/>
              </w:rPr>
            </w:pPr>
            <w:r>
              <w:rPr>
                <w:rFonts w:hint="eastAsia" w:ascii="幼圆" w:hAnsi="宋体" w:eastAsia="幼圆" w:cs="宋体"/>
                <w:bCs/>
                <w:sz w:val="24"/>
                <w:szCs w:val="24"/>
              </w:rPr>
              <w:t>供应商</w:t>
            </w:r>
            <w:r>
              <w:rPr>
                <w:rFonts w:hint="eastAsia" w:ascii="幼圆" w:hAnsi="宋体" w:eastAsia="幼圆" w:cs="宋体"/>
                <w:bCs/>
                <w:sz w:val="24"/>
                <w:szCs w:val="24"/>
                <w:lang w:eastAsia="zh-Hans"/>
              </w:rPr>
              <w:t>须按照采购人要求完成</w:t>
            </w:r>
            <w:r>
              <w:rPr>
                <w:rFonts w:hint="eastAsia" w:ascii="幼圆" w:hAnsi="宋体" w:eastAsia="幼圆" w:cs="宋体"/>
                <w:sz w:val="24"/>
                <w:szCs w:val="24"/>
              </w:rPr>
              <w:t>《中国抗癌守则》网站翻译</w:t>
            </w:r>
            <w:r>
              <w:rPr>
                <w:rFonts w:hint="eastAsia" w:ascii="幼圆" w:hAnsi="宋体" w:eastAsia="幼圆" w:cs="宋体"/>
                <w:b/>
                <w:bCs/>
                <w:sz w:val="24"/>
                <w:szCs w:val="24"/>
              </w:rPr>
              <w:t>，</w:t>
            </w:r>
            <w:r>
              <w:rPr>
                <w:rFonts w:hint="eastAsia" w:ascii="幼圆" w:hAnsi="宋体" w:eastAsia="幼圆" w:cs="宋体"/>
                <w:sz w:val="24"/>
                <w:szCs w:val="24"/>
              </w:rPr>
              <w:t>为</w:t>
            </w:r>
            <w:r>
              <w:rPr>
                <w:rFonts w:hint="eastAsia" w:ascii="幼圆" w:hAnsi="宋体" w:eastAsia="幼圆" w:cs="宋体"/>
                <w:sz w:val="24"/>
                <w:szCs w:val="24"/>
                <w:lang w:eastAsia="zh-Hans"/>
              </w:rPr>
              <w:t>中国抗癌守则网站</w:t>
            </w:r>
            <w:r>
              <w:rPr>
                <w:rFonts w:hint="eastAsia" w:ascii="幼圆" w:hAnsi="宋体" w:eastAsia="幼圆" w:cs="宋体"/>
                <w:sz w:val="24"/>
                <w:szCs w:val="24"/>
              </w:rPr>
              <w:t>提供</w:t>
            </w:r>
            <w:r>
              <w:rPr>
                <w:rFonts w:ascii="幼圆" w:hAnsi="宋体" w:eastAsia="幼圆" w:cs="宋体"/>
                <w:sz w:val="24"/>
                <w:szCs w:val="24"/>
                <w:lang w:eastAsia="zh-Hans"/>
              </w:rPr>
              <w:t>英语</w:t>
            </w:r>
            <w:r>
              <w:rPr>
                <w:rFonts w:hint="eastAsia" w:ascii="幼圆" w:hAnsi="宋体" w:eastAsia="幼圆" w:cs="宋体"/>
                <w:sz w:val="24"/>
                <w:szCs w:val="24"/>
                <w:lang w:eastAsia="zh-Hans"/>
              </w:rPr>
              <w:t>、</w:t>
            </w:r>
            <w:r>
              <w:rPr>
                <w:rFonts w:ascii="幼圆" w:hAnsi="宋体" w:eastAsia="幼圆" w:cs="宋体"/>
                <w:sz w:val="24"/>
                <w:szCs w:val="24"/>
                <w:lang w:eastAsia="zh-Hans"/>
              </w:rPr>
              <w:t>蒙古标准语</w:t>
            </w:r>
            <w:r>
              <w:rPr>
                <w:rFonts w:hint="eastAsia" w:ascii="幼圆" w:hAnsi="宋体" w:eastAsia="幼圆" w:cs="宋体"/>
                <w:sz w:val="24"/>
                <w:szCs w:val="24"/>
                <w:lang w:eastAsia="zh-Hans"/>
              </w:rPr>
              <w:t>、</w:t>
            </w:r>
            <w:r>
              <w:rPr>
                <w:rFonts w:ascii="幼圆" w:hAnsi="宋体" w:eastAsia="幼圆" w:cs="宋体"/>
                <w:sz w:val="24"/>
                <w:szCs w:val="24"/>
                <w:lang w:eastAsia="zh-Hans"/>
              </w:rPr>
              <w:t>维吾尔标准语</w:t>
            </w:r>
            <w:r>
              <w:rPr>
                <w:rFonts w:hint="eastAsia" w:ascii="幼圆" w:hAnsi="宋体" w:eastAsia="幼圆" w:cs="宋体"/>
                <w:sz w:val="24"/>
                <w:szCs w:val="24"/>
                <w:lang w:eastAsia="zh-Hans"/>
              </w:rPr>
              <w:t>、</w:t>
            </w:r>
            <w:r>
              <w:rPr>
                <w:rFonts w:ascii="幼圆" w:hAnsi="宋体" w:eastAsia="幼圆" w:cs="宋体"/>
                <w:sz w:val="24"/>
                <w:szCs w:val="24"/>
                <w:lang w:eastAsia="zh-Hans"/>
              </w:rPr>
              <w:t>标准藏语</w:t>
            </w:r>
            <w:r>
              <w:rPr>
                <w:rFonts w:hint="eastAsia" w:ascii="幼圆" w:hAnsi="宋体" w:eastAsia="幼圆" w:cs="宋体"/>
                <w:sz w:val="24"/>
                <w:szCs w:val="24"/>
              </w:rPr>
              <w:t>4种</w:t>
            </w:r>
            <w:r>
              <w:rPr>
                <w:rFonts w:hint="eastAsia" w:ascii="幼圆" w:hAnsi="宋体" w:eastAsia="幼圆" w:cs="宋体"/>
                <w:sz w:val="24"/>
                <w:szCs w:val="24"/>
                <w:lang w:eastAsia="zh-Hans"/>
              </w:rPr>
              <w:t>语种</w:t>
            </w:r>
            <w:r>
              <w:rPr>
                <w:rFonts w:hint="eastAsia" w:ascii="幼圆" w:hAnsi="宋体" w:eastAsia="幼圆" w:cs="宋体"/>
                <w:sz w:val="24"/>
                <w:szCs w:val="24"/>
              </w:rPr>
              <w:t>翻译服务。通过翻译多种语言，扩大</w:t>
            </w:r>
            <w:r>
              <w:rPr>
                <w:rFonts w:hint="eastAsia" w:ascii="幼圆" w:hAnsi="宋体" w:eastAsia="幼圆" w:cs="宋体"/>
                <w:sz w:val="24"/>
                <w:szCs w:val="24"/>
                <w:lang w:eastAsia="zh-Hans"/>
              </w:rPr>
              <w:t>癌症宣教科普知识</w:t>
            </w:r>
            <w:r>
              <w:rPr>
                <w:rFonts w:hint="eastAsia" w:ascii="幼圆" w:hAnsi="宋体" w:eastAsia="幼圆" w:cs="宋体"/>
                <w:sz w:val="24"/>
                <w:szCs w:val="24"/>
              </w:rPr>
              <w:t>覆盖面，使更多人群广泛获益，同时提高网站认知度与影响力，与国际癌症研究领域接轨。</w:t>
            </w:r>
          </w:p>
          <w:p>
            <w:pPr>
              <w:spacing w:before="156" w:beforeLines="50" w:after="156" w:afterLines="50" w:line="240" w:lineRule="auto"/>
              <w:rPr>
                <w:rFonts w:ascii="幼圆" w:hAnsi="宋体" w:eastAsia="幼圆" w:cs="宋体"/>
                <w:bCs/>
                <w:sz w:val="24"/>
                <w:szCs w:val="24"/>
              </w:rPr>
            </w:pPr>
            <w:r>
              <w:rPr>
                <w:rFonts w:hint="eastAsia" w:ascii="幼圆" w:hAnsi="宋体" w:eastAsia="幼圆" w:cs="宋体"/>
                <w:bCs/>
                <w:sz w:val="24"/>
                <w:szCs w:val="24"/>
              </w:rPr>
              <w:t>网站翻译要求：</w:t>
            </w:r>
          </w:p>
          <w:p>
            <w:pPr>
              <w:pStyle w:val="25"/>
              <w:numPr>
                <w:ilvl w:val="0"/>
                <w:numId w:val="2"/>
              </w:numPr>
              <w:spacing w:before="156" w:beforeLines="50" w:after="156" w:afterLines="50" w:line="240" w:lineRule="auto"/>
              <w:ind w:firstLineChars="0"/>
              <w:rPr>
                <w:rFonts w:ascii="幼圆" w:hAnsi="宋体" w:eastAsia="幼圆" w:cs="宋体"/>
                <w:sz w:val="24"/>
                <w:szCs w:val="24"/>
                <w:lang w:eastAsia="zh-Hans"/>
              </w:rPr>
            </w:pPr>
            <w:r>
              <w:rPr>
                <w:rFonts w:hint="eastAsia" w:ascii="幼圆" w:hAnsi="宋体" w:eastAsia="幼圆" w:cs="宋体"/>
                <w:sz w:val="24"/>
                <w:szCs w:val="24"/>
                <w:lang w:eastAsia="zh-Hans"/>
              </w:rPr>
              <w:t>字数：</w:t>
            </w:r>
            <w:bookmarkStart w:id="0" w:name="_GoBack"/>
            <w:bookmarkEnd w:id="0"/>
            <w:r>
              <w:rPr>
                <w:rFonts w:hint="eastAsia" w:ascii="幼圆" w:hAnsi="宋体" w:eastAsia="幼圆" w:cs="宋体"/>
                <w:sz w:val="24"/>
                <w:szCs w:val="24"/>
                <w:lang w:eastAsia="zh-Hans"/>
              </w:rPr>
              <w:t>稿件共5102字，</w:t>
            </w:r>
            <w:r>
              <w:rPr>
                <w:rFonts w:ascii="幼圆" w:hAnsi="宋体" w:eastAsia="幼圆" w:cs="宋体"/>
                <w:sz w:val="24"/>
                <w:szCs w:val="24"/>
                <w:lang w:eastAsia="zh-Hans"/>
              </w:rPr>
              <w:t>英语</w:t>
            </w:r>
            <w:r>
              <w:rPr>
                <w:rFonts w:hint="eastAsia" w:ascii="幼圆" w:hAnsi="宋体" w:eastAsia="幼圆" w:cs="宋体"/>
                <w:sz w:val="24"/>
                <w:szCs w:val="24"/>
                <w:lang w:eastAsia="zh-Hans"/>
              </w:rPr>
              <w:t>、</w:t>
            </w:r>
            <w:r>
              <w:rPr>
                <w:rFonts w:ascii="幼圆" w:hAnsi="宋体" w:eastAsia="幼圆" w:cs="宋体"/>
                <w:sz w:val="24"/>
                <w:szCs w:val="24"/>
                <w:lang w:eastAsia="zh-Hans"/>
              </w:rPr>
              <w:t>蒙古标准语</w:t>
            </w:r>
            <w:r>
              <w:rPr>
                <w:rFonts w:hint="eastAsia" w:ascii="幼圆" w:hAnsi="宋体" w:eastAsia="幼圆" w:cs="宋体"/>
                <w:sz w:val="24"/>
                <w:szCs w:val="24"/>
                <w:lang w:eastAsia="zh-Hans"/>
              </w:rPr>
              <w:t>、</w:t>
            </w:r>
            <w:r>
              <w:rPr>
                <w:rFonts w:ascii="幼圆" w:hAnsi="宋体" w:eastAsia="幼圆" w:cs="宋体"/>
                <w:sz w:val="24"/>
                <w:szCs w:val="24"/>
                <w:lang w:eastAsia="zh-Hans"/>
              </w:rPr>
              <w:t>维吾尔标准语</w:t>
            </w:r>
            <w:r>
              <w:rPr>
                <w:rFonts w:hint="eastAsia" w:ascii="幼圆" w:hAnsi="宋体" w:eastAsia="幼圆" w:cs="宋体"/>
                <w:sz w:val="24"/>
                <w:szCs w:val="24"/>
                <w:lang w:eastAsia="zh-Hans"/>
              </w:rPr>
              <w:t>、</w:t>
            </w:r>
            <w:r>
              <w:rPr>
                <w:rFonts w:ascii="幼圆" w:hAnsi="宋体" w:eastAsia="幼圆" w:cs="宋体"/>
                <w:sz w:val="24"/>
                <w:szCs w:val="24"/>
                <w:lang w:eastAsia="zh-Hans"/>
              </w:rPr>
              <w:t>标准藏语</w:t>
            </w:r>
            <w:r>
              <w:rPr>
                <w:rFonts w:hint="eastAsia" w:ascii="幼圆" w:hAnsi="宋体" w:eastAsia="幼圆" w:cs="宋体"/>
                <w:sz w:val="24"/>
                <w:szCs w:val="24"/>
                <w:lang w:eastAsia="zh-Hans"/>
              </w:rPr>
              <w:t>4种语种翻译字数以实际发生字数为准。</w:t>
            </w:r>
          </w:p>
          <w:p>
            <w:pPr>
              <w:pStyle w:val="25"/>
              <w:numPr>
                <w:ilvl w:val="0"/>
                <w:numId w:val="2"/>
              </w:numPr>
              <w:spacing w:before="156" w:beforeLines="50" w:after="156" w:afterLines="50" w:line="240" w:lineRule="auto"/>
              <w:ind w:firstLineChars="0"/>
              <w:rPr>
                <w:rFonts w:ascii="幼圆" w:hAnsi="宋体" w:eastAsia="幼圆" w:cs="宋体"/>
                <w:sz w:val="24"/>
                <w:szCs w:val="24"/>
              </w:rPr>
            </w:pPr>
            <w:r>
              <w:rPr>
                <w:rFonts w:hint="eastAsia" w:ascii="幼圆" w:hAnsi="宋体" w:eastAsia="幼圆" w:cs="宋体"/>
                <w:sz w:val="24"/>
                <w:szCs w:val="24"/>
                <w:lang w:eastAsia="zh-Hans"/>
              </w:rPr>
              <w:t>译文应完整、准确地表达原文信息，保证对</w:t>
            </w:r>
            <w:r>
              <w:rPr>
                <w:rFonts w:hint="eastAsia" w:ascii="幼圆" w:hAnsi="宋体" w:eastAsia="幼圆" w:cs="宋体"/>
                <w:sz w:val="24"/>
                <w:szCs w:val="24"/>
              </w:rPr>
              <w:t>抗癌守则内容</w:t>
            </w:r>
            <w:r>
              <w:rPr>
                <w:rFonts w:hint="eastAsia" w:ascii="幼圆" w:hAnsi="宋体" w:eastAsia="幼圆" w:cs="宋体"/>
                <w:sz w:val="24"/>
                <w:szCs w:val="24"/>
                <w:lang w:eastAsia="zh-Hans"/>
              </w:rPr>
              <w:t>信息传递的准确性。</w:t>
            </w:r>
          </w:p>
          <w:p>
            <w:pPr>
              <w:pStyle w:val="25"/>
              <w:numPr>
                <w:ilvl w:val="0"/>
                <w:numId w:val="2"/>
              </w:numPr>
              <w:spacing w:before="156" w:beforeLines="50" w:after="156" w:afterLines="50" w:line="240" w:lineRule="auto"/>
              <w:ind w:firstLineChars="0"/>
              <w:rPr>
                <w:rFonts w:ascii="幼圆" w:hAnsi="宋体" w:eastAsia="幼圆" w:cs="宋体"/>
                <w:sz w:val="24"/>
                <w:szCs w:val="24"/>
                <w:lang w:eastAsia="zh-Hans"/>
              </w:rPr>
            </w:pPr>
            <w:r>
              <w:rPr>
                <w:rFonts w:hint="eastAsia" w:ascii="幼圆" w:hAnsi="宋体" w:eastAsia="幼圆" w:cs="宋体"/>
                <w:sz w:val="24"/>
                <w:szCs w:val="24"/>
                <w:lang w:eastAsia="zh-Hans"/>
              </w:rPr>
              <w:t>译文应清楚反映原文语句间的逻辑关系，语序处理使翻译结果流畅，译文能流畅地传达原文信息。</w:t>
            </w:r>
          </w:p>
          <w:p>
            <w:pPr>
              <w:pStyle w:val="25"/>
              <w:numPr>
                <w:ilvl w:val="0"/>
                <w:numId w:val="2"/>
              </w:numPr>
              <w:spacing w:before="156" w:beforeLines="50" w:after="156" w:afterLines="50" w:line="240" w:lineRule="auto"/>
              <w:ind w:firstLineChars="0"/>
              <w:rPr>
                <w:rFonts w:ascii="幼圆" w:hAnsi="宋体" w:eastAsia="幼圆" w:cs="宋体"/>
                <w:sz w:val="24"/>
                <w:szCs w:val="24"/>
                <w:lang w:eastAsia="zh-Hans"/>
              </w:rPr>
            </w:pPr>
            <w:r>
              <w:rPr>
                <w:rFonts w:hint="eastAsia" w:ascii="幼圆" w:hAnsi="宋体" w:eastAsia="幼圆" w:cs="宋体"/>
                <w:sz w:val="24"/>
                <w:szCs w:val="24"/>
                <w:lang w:eastAsia="zh-Hans"/>
              </w:rPr>
              <w:t>译文格式应符合目标语言的格式规范，译文符号应符合目标语言的符号使用标准和通用惯例。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spacing w:before="0" w:after="0" w:line="240" w:lineRule="auto"/>
              <w:rPr>
                <w:rFonts w:ascii="幼圆" w:hAnsi="宋体" w:eastAsia="幼圆" w:cs="宋体"/>
                <w:sz w:val="24"/>
                <w:szCs w:val="24"/>
              </w:rPr>
            </w:pPr>
            <w:r>
              <w:rPr>
                <w:rFonts w:hint="eastAsia" w:ascii="幼圆" w:hAnsi="宋体" w:eastAsia="幼圆" w:cs="宋体"/>
                <w:sz w:val="24"/>
                <w:szCs w:val="24"/>
                <w:lang w:eastAsia="zh-Hans"/>
              </w:rPr>
              <w:t>《中国抗癌守则》多媒体制作</w:t>
            </w:r>
          </w:p>
        </w:tc>
        <w:tc>
          <w:tcPr>
            <w:tcW w:w="6937" w:type="dxa"/>
          </w:tcPr>
          <w:p>
            <w:pPr>
              <w:spacing w:before="156" w:beforeLines="50" w:after="156" w:afterLines="50" w:line="240" w:lineRule="auto"/>
              <w:rPr>
                <w:rFonts w:ascii="幼圆" w:hAnsi="宋体" w:eastAsia="幼圆" w:cs="宋体"/>
                <w:b/>
                <w:bCs/>
                <w:sz w:val="24"/>
                <w:szCs w:val="24"/>
              </w:rPr>
            </w:pPr>
            <w:r>
              <w:rPr>
                <w:rFonts w:hint="eastAsia" w:ascii="幼圆" w:hAnsi="宋体" w:eastAsia="幼圆" w:cs="宋体"/>
                <w:sz w:val="24"/>
                <w:szCs w:val="24"/>
                <w:lang w:eastAsia="zh-Hans"/>
              </w:rPr>
              <w:t>供应商须</w:t>
            </w:r>
            <w:r>
              <w:rPr>
                <w:rFonts w:hint="eastAsia" w:ascii="幼圆" w:hAnsi="宋体" w:eastAsia="幼圆" w:cs="宋体"/>
                <w:bCs/>
                <w:sz w:val="24"/>
                <w:szCs w:val="24"/>
                <w:lang w:eastAsia="zh-Hans"/>
              </w:rPr>
              <w:t>按照采购人要求</w:t>
            </w:r>
            <w:r>
              <w:rPr>
                <w:rFonts w:hint="eastAsia" w:ascii="幼圆" w:hAnsi="宋体" w:eastAsia="幼圆" w:cs="宋体"/>
                <w:sz w:val="24"/>
                <w:szCs w:val="24"/>
                <w:lang w:eastAsia="zh-Hans"/>
              </w:rPr>
              <w:t>完成《中国抗癌守则》多媒体制作，制作</w:t>
            </w:r>
            <w:r>
              <w:rPr>
                <w:rFonts w:hint="eastAsia" w:ascii="幼圆" w:hAnsi="宋体" w:eastAsia="幼圆" w:cs="宋体"/>
                <w:sz w:val="24"/>
                <w:szCs w:val="24"/>
              </w:rPr>
              <w:t>关于</w:t>
            </w:r>
            <w:r>
              <w:rPr>
                <w:rFonts w:hint="eastAsia" w:ascii="幼圆" w:hAnsi="宋体" w:eastAsia="幼圆" w:cs="宋体"/>
                <w:sz w:val="24"/>
                <w:szCs w:val="24"/>
                <w:lang w:eastAsia="zh-Hans"/>
              </w:rPr>
              <w:t>15项服务于全民的抗癌守则</w:t>
            </w:r>
            <w:r>
              <w:rPr>
                <w:rFonts w:hint="eastAsia" w:ascii="幼圆" w:hAnsi="宋体" w:eastAsia="幼圆" w:cs="宋体"/>
                <w:sz w:val="24"/>
                <w:szCs w:val="24"/>
              </w:rPr>
              <w:t>动画</w:t>
            </w:r>
            <w:r>
              <w:rPr>
                <w:rFonts w:hint="eastAsia" w:ascii="幼圆" w:hAnsi="宋体" w:eastAsia="幼圆" w:cs="宋体"/>
                <w:sz w:val="24"/>
                <w:szCs w:val="24"/>
                <w:lang w:eastAsia="zh-Hans"/>
              </w:rPr>
              <w:t>视频一部，用</w:t>
            </w:r>
            <w:r>
              <w:rPr>
                <w:rFonts w:hint="eastAsia" w:ascii="幼圆" w:hAnsi="宋体" w:eastAsia="幼圆" w:cs="宋体"/>
                <w:sz w:val="24"/>
                <w:szCs w:val="24"/>
              </w:rPr>
              <w:t>于《中国抗癌守则》网站的科普</w:t>
            </w:r>
            <w:r>
              <w:rPr>
                <w:rFonts w:hint="eastAsia" w:ascii="幼圆" w:hAnsi="宋体" w:eastAsia="幼圆" w:cs="宋体"/>
                <w:sz w:val="24"/>
                <w:szCs w:val="24"/>
                <w:lang w:eastAsia="zh-Hans"/>
              </w:rPr>
              <w:t>宣传。视频内容要求生动</w:t>
            </w:r>
            <w:r>
              <w:rPr>
                <w:rFonts w:hint="eastAsia" w:ascii="幼圆" w:hAnsi="宋体" w:eastAsia="幼圆" w:cs="宋体"/>
                <w:sz w:val="24"/>
                <w:szCs w:val="24"/>
              </w:rPr>
              <w:t>、易懂地</w:t>
            </w:r>
            <w:r>
              <w:rPr>
                <w:rFonts w:hint="eastAsia" w:ascii="幼圆" w:hAnsi="宋体" w:eastAsia="幼圆" w:cs="宋体"/>
                <w:sz w:val="24"/>
                <w:szCs w:val="24"/>
                <w:lang w:eastAsia="zh-Hans"/>
              </w:rPr>
              <w:t>向公众发布癌症科教知识</w:t>
            </w:r>
            <w:r>
              <w:rPr>
                <w:rFonts w:hint="eastAsia" w:ascii="幼圆" w:hAnsi="宋体" w:eastAsia="幼圆" w:cs="宋体"/>
                <w:sz w:val="24"/>
                <w:szCs w:val="24"/>
              </w:rPr>
              <w:t>，</w:t>
            </w:r>
            <w:r>
              <w:rPr>
                <w:rFonts w:hint="eastAsia" w:ascii="幼圆" w:hAnsi="宋体" w:eastAsia="幼圆" w:cs="宋体"/>
                <w:sz w:val="24"/>
                <w:szCs w:val="24"/>
                <w:lang w:eastAsia="zh-Hans"/>
              </w:rPr>
              <w:t>提升人群对肿瘤的认知度、提升自我健康管理能力、提升全民癌症防控意识</w:t>
            </w:r>
            <w:r>
              <w:rPr>
                <w:rFonts w:hint="eastAsia" w:ascii="幼圆" w:hAnsi="宋体" w:eastAsia="幼圆" w:cs="宋体"/>
                <w:sz w:val="24"/>
                <w:szCs w:val="24"/>
              </w:rPr>
              <w:t>。</w:t>
            </w:r>
          </w:p>
          <w:p>
            <w:pPr>
              <w:spacing w:before="156" w:beforeLines="50" w:after="156" w:afterLines="50" w:line="240" w:lineRule="auto"/>
              <w:rPr>
                <w:rFonts w:ascii="幼圆" w:hAnsi="宋体" w:eastAsia="幼圆" w:cs="宋体"/>
                <w:b/>
                <w:bCs/>
                <w:sz w:val="24"/>
                <w:szCs w:val="24"/>
              </w:rPr>
            </w:pPr>
            <w:r>
              <w:rPr>
                <w:rFonts w:hint="eastAsia" w:ascii="幼圆" w:hAnsi="宋体" w:eastAsia="幼圆" w:cs="宋体"/>
                <w:sz w:val="24"/>
                <w:szCs w:val="24"/>
                <w:lang w:eastAsia="zh-Hans"/>
              </w:rPr>
              <w:t>多媒体制作要求：</w:t>
            </w:r>
          </w:p>
          <w:p>
            <w:pPr>
              <w:spacing w:before="156" w:beforeLines="50" w:after="156" w:afterLines="50" w:line="240" w:lineRule="auto"/>
              <w:rPr>
                <w:rFonts w:ascii="幼圆" w:hAnsi="宋体" w:eastAsia="幼圆" w:cs="宋体"/>
                <w:sz w:val="24"/>
                <w:szCs w:val="24"/>
                <w:lang w:eastAsia="zh-Hans"/>
              </w:rPr>
            </w:pPr>
            <w:r>
              <w:rPr>
                <w:rFonts w:hint="eastAsia" w:ascii="幼圆" w:hAnsi="宋体" w:eastAsia="幼圆" w:cs="宋体"/>
                <w:sz w:val="24"/>
                <w:szCs w:val="24"/>
                <w:lang w:eastAsia="zh-Hans"/>
              </w:rPr>
              <w:t>根据所收集的相关资料</w:t>
            </w:r>
            <w:r>
              <w:rPr>
                <w:rFonts w:hint="eastAsia" w:ascii="幼圆" w:hAnsi="宋体" w:eastAsia="幼圆" w:cs="宋体"/>
                <w:sz w:val="24"/>
                <w:szCs w:val="24"/>
              </w:rPr>
              <w:t>和动画素材</w:t>
            </w:r>
            <w:r>
              <w:rPr>
                <w:rFonts w:hint="eastAsia" w:ascii="幼圆" w:hAnsi="宋体" w:eastAsia="幼圆" w:cs="宋体"/>
                <w:sz w:val="24"/>
                <w:szCs w:val="24"/>
                <w:lang w:eastAsia="zh-Hans"/>
              </w:rPr>
              <w:t>进行脚本撰写，脚本获得采购</w:t>
            </w:r>
            <w:r>
              <w:rPr>
                <w:rFonts w:hint="eastAsia" w:ascii="幼圆" w:hAnsi="宋体" w:eastAsia="幼圆" w:cs="宋体"/>
                <w:sz w:val="24"/>
                <w:szCs w:val="24"/>
              </w:rPr>
              <w:t>人</w:t>
            </w:r>
            <w:r>
              <w:rPr>
                <w:rFonts w:hint="eastAsia" w:ascii="幼圆" w:hAnsi="宋体" w:eastAsia="幼圆" w:cs="宋体"/>
                <w:sz w:val="24"/>
                <w:szCs w:val="24"/>
                <w:lang w:eastAsia="zh-Hans"/>
              </w:rPr>
              <w:t>签字认可后</w:t>
            </w:r>
            <w:r>
              <w:rPr>
                <w:rFonts w:hint="eastAsia" w:ascii="幼圆" w:hAnsi="宋体" w:eastAsia="幼圆" w:cs="宋体"/>
                <w:sz w:val="24"/>
                <w:szCs w:val="24"/>
              </w:rPr>
              <w:t>，</w:t>
            </w:r>
            <w:r>
              <w:rPr>
                <w:rFonts w:hint="eastAsia" w:ascii="幼圆" w:hAnsi="宋体" w:eastAsia="幼圆" w:cs="宋体"/>
                <w:sz w:val="24"/>
                <w:szCs w:val="24"/>
                <w:lang w:eastAsia="zh-Hans"/>
              </w:rPr>
              <w:t>根据脚本进行后期剪辑，最终形成1部</w:t>
            </w:r>
            <w:r>
              <w:rPr>
                <w:rFonts w:hint="eastAsia" w:ascii="幼圆" w:hAnsi="宋体" w:eastAsia="幼圆" w:cs="宋体"/>
                <w:sz w:val="24"/>
                <w:szCs w:val="24"/>
              </w:rPr>
              <w:t>科普</w:t>
            </w:r>
            <w:r>
              <w:rPr>
                <w:rFonts w:hint="eastAsia" w:ascii="幼圆" w:hAnsi="宋体" w:eastAsia="幼圆" w:cs="宋体"/>
                <w:sz w:val="24"/>
                <w:szCs w:val="24"/>
                <w:lang w:eastAsia="zh-Hans"/>
              </w:rPr>
              <w:t>宣传视频。</w:t>
            </w:r>
          </w:p>
          <w:p>
            <w:pPr>
              <w:spacing w:before="156" w:beforeLines="50" w:after="156" w:afterLines="50" w:line="240" w:lineRule="auto"/>
              <w:rPr>
                <w:rFonts w:ascii="幼圆" w:hAnsi="宋体" w:eastAsia="幼圆" w:cs="宋体"/>
                <w:sz w:val="24"/>
                <w:szCs w:val="24"/>
              </w:rPr>
            </w:pPr>
            <w:r>
              <w:rPr>
                <w:rFonts w:hint="eastAsia" w:ascii="幼圆" w:hAnsi="宋体" w:eastAsia="幼圆" w:cs="宋体"/>
                <w:sz w:val="24"/>
                <w:szCs w:val="24"/>
              </w:rPr>
              <w:t>1.视频时长</w:t>
            </w:r>
            <w:r>
              <w:rPr>
                <w:rFonts w:hint="eastAsia" w:ascii="幼圆" w:hAnsi="宋体" w:eastAsia="幼圆" w:cs="宋体"/>
                <w:sz w:val="24"/>
                <w:szCs w:val="24"/>
                <w:lang w:eastAsia="zh-Hans"/>
              </w:rPr>
              <w:t>：</w:t>
            </w:r>
            <w:r>
              <w:rPr>
                <w:rFonts w:hint="eastAsia" w:ascii="幼圆" w:hAnsi="宋体" w:eastAsia="幼圆" w:cs="宋体"/>
                <w:sz w:val="24"/>
                <w:szCs w:val="24"/>
              </w:rPr>
              <w:t xml:space="preserve">该科普宣传视频总时长不少于2分钟，视频制作以《中国抗癌守则》为主题，并根据采购方需求剪辑成不同时长、不同语种字幕版本的视频片段。 </w:t>
            </w:r>
          </w:p>
          <w:p>
            <w:pPr>
              <w:spacing w:before="156" w:beforeLines="50" w:after="156" w:afterLines="50" w:line="240" w:lineRule="auto"/>
              <w:rPr>
                <w:rFonts w:ascii="幼圆" w:hAnsi="宋体" w:eastAsia="幼圆" w:cs="宋体"/>
                <w:sz w:val="24"/>
                <w:szCs w:val="24"/>
              </w:rPr>
            </w:pPr>
            <w:r>
              <w:rPr>
                <w:rFonts w:hint="eastAsia" w:ascii="幼圆" w:hAnsi="宋体" w:eastAsia="幼圆" w:cs="宋体"/>
                <w:sz w:val="24"/>
                <w:szCs w:val="24"/>
              </w:rPr>
              <w:t>2.视频制作要求</w:t>
            </w:r>
          </w:p>
          <w:p>
            <w:pPr>
              <w:numPr>
                <w:ilvl w:val="0"/>
                <w:numId w:val="3"/>
              </w:numPr>
              <w:spacing w:before="156" w:beforeLines="50" w:after="156" w:afterLines="50" w:line="240" w:lineRule="auto"/>
              <w:rPr>
                <w:rFonts w:ascii="幼圆" w:hAnsi="宋体" w:eastAsia="幼圆" w:cs="宋体"/>
                <w:sz w:val="24"/>
                <w:szCs w:val="24"/>
                <w:lang w:eastAsia="zh-Hans"/>
              </w:rPr>
            </w:pPr>
            <w:r>
              <w:rPr>
                <w:rFonts w:hint="eastAsia" w:ascii="幼圆" w:hAnsi="宋体" w:eastAsia="幼圆" w:cs="宋体"/>
                <w:sz w:val="24"/>
                <w:szCs w:val="24"/>
              </w:rPr>
              <w:t xml:space="preserve">脚本文案编写。视频团队要有经验丰富的项目编导，熟悉健康卫生类项目，能根据抗癌守则内容，拟定分镜头脚本，从编改、制作、审定全程把控，完成制作。 </w:t>
            </w:r>
          </w:p>
          <w:p>
            <w:pPr>
              <w:numPr>
                <w:ilvl w:val="0"/>
                <w:numId w:val="3"/>
              </w:numPr>
              <w:spacing w:before="156" w:beforeLines="50" w:after="156" w:afterLines="50" w:line="240" w:lineRule="auto"/>
              <w:rPr>
                <w:rFonts w:ascii="幼圆" w:hAnsi="宋体" w:eastAsia="幼圆" w:cs="宋体"/>
                <w:sz w:val="24"/>
                <w:szCs w:val="24"/>
              </w:rPr>
            </w:pPr>
            <w:r>
              <w:rPr>
                <w:rFonts w:hint="eastAsia" w:ascii="幼圆" w:hAnsi="宋体" w:eastAsia="幼圆" w:cs="宋体"/>
                <w:sz w:val="24"/>
                <w:szCs w:val="24"/>
              </w:rPr>
              <w:t xml:space="preserve">后期制作/包装处理。统筹全片，合理运用各类先进影视剪辑和包装技术，力求影片内容完善丰富、风格鲜明突出、主题融合度高、特效应用效果丰富；严格检查成片，杜绝夹帧、断音、黑 屏、错别字等情况的出现。 </w:t>
            </w:r>
          </w:p>
          <w:p>
            <w:pPr>
              <w:spacing w:before="156" w:beforeLines="50" w:after="156" w:afterLines="50" w:line="240" w:lineRule="auto"/>
              <w:rPr>
                <w:rFonts w:ascii="幼圆" w:hAnsi="宋体" w:eastAsia="幼圆" w:cs="宋体"/>
                <w:sz w:val="24"/>
                <w:szCs w:val="24"/>
              </w:rPr>
            </w:pPr>
            <w:r>
              <w:rPr>
                <w:rFonts w:hint="eastAsia" w:ascii="幼圆" w:hAnsi="宋体" w:eastAsia="幼圆" w:cs="宋体"/>
                <w:sz w:val="24"/>
                <w:szCs w:val="24"/>
              </w:rPr>
              <w:t>3.版权</w:t>
            </w:r>
          </w:p>
          <w:p>
            <w:pPr>
              <w:spacing w:before="156" w:beforeLines="50" w:after="156" w:afterLines="50" w:line="240" w:lineRule="auto"/>
              <w:rPr>
                <w:rFonts w:ascii="幼圆" w:hAnsi="宋体" w:eastAsia="幼圆" w:cs="宋体"/>
                <w:sz w:val="24"/>
                <w:szCs w:val="24"/>
              </w:rPr>
            </w:pPr>
            <w:r>
              <w:rPr>
                <w:rFonts w:hint="eastAsia" w:ascii="幼圆" w:hAnsi="宋体" w:eastAsia="幼圆" w:cs="宋体"/>
                <w:sz w:val="24"/>
                <w:szCs w:val="24"/>
              </w:rPr>
              <w:t>项目涉及的所有图文、视频、音频等版权均属采购人所有。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1359" w:type="dxa"/>
            <w:vAlign w:val="center"/>
          </w:tcPr>
          <w:p>
            <w:pPr>
              <w:spacing w:before="156" w:beforeLines="50" w:after="156" w:afterLines="50" w:line="240" w:lineRule="auto"/>
              <w:rPr>
                <w:rFonts w:ascii="幼圆" w:hAnsi="宋体" w:eastAsia="幼圆" w:cs="宋体"/>
                <w:sz w:val="24"/>
                <w:szCs w:val="24"/>
              </w:rPr>
            </w:pPr>
            <w:r>
              <w:rPr>
                <w:rFonts w:hint="eastAsia" w:ascii="幼圆" w:hAnsi="宋体" w:eastAsia="幼圆" w:cs="宋体"/>
                <w:sz w:val="24"/>
                <w:szCs w:val="24"/>
              </w:rPr>
              <w:t>《中国抗癌守则》</w:t>
            </w:r>
            <w:r>
              <w:rPr>
                <w:rFonts w:hint="eastAsia" w:ascii="幼圆" w:hAnsi="宋体" w:eastAsia="幼圆" w:cs="宋体"/>
                <w:sz w:val="24"/>
                <w:szCs w:val="24"/>
                <w:lang w:val="en-US" w:eastAsia="zh-CN"/>
              </w:rPr>
              <w:t>网站设计、</w:t>
            </w:r>
            <w:r>
              <w:rPr>
                <w:rFonts w:hint="eastAsia" w:ascii="幼圆" w:hAnsi="宋体" w:eastAsia="幼圆" w:cs="宋体"/>
                <w:sz w:val="24"/>
                <w:szCs w:val="24"/>
              </w:rPr>
              <w:t>推广设计</w:t>
            </w:r>
          </w:p>
        </w:tc>
        <w:tc>
          <w:tcPr>
            <w:tcW w:w="6937" w:type="dxa"/>
          </w:tcPr>
          <w:p>
            <w:pPr>
              <w:spacing w:before="156" w:beforeLines="50" w:after="156" w:afterLines="50" w:line="240" w:lineRule="auto"/>
            </w:pPr>
            <w:r>
              <w:rPr>
                <w:rFonts w:hint="eastAsia" w:ascii="幼圆" w:hAnsi="宋体" w:eastAsia="幼圆" w:cs="宋体"/>
                <w:sz w:val="24"/>
                <w:szCs w:val="24"/>
              </w:rPr>
              <w:t>供应商须按照采购人要求完成《中国抗癌守则》推广设计。</w:t>
            </w:r>
          </w:p>
          <w:p>
            <w:pPr>
              <w:spacing w:before="156" w:beforeLines="50" w:after="156" w:afterLines="50" w:line="240" w:lineRule="auto"/>
              <w:rPr>
                <w:rFonts w:ascii="幼圆" w:hAnsi="宋体" w:eastAsia="幼圆" w:cs="宋体"/>
                <w:sz w:val="24"/>
                <w:szCs w:val="24"/>
              </w:rPr>
            </w:pPr>
            <w:r>
              <w:rPr>
                <w:rFonts w:hint="eastAsia" w:ascii="幼圆" w:hAnsi="宋体" w:eastAsia="幼圆" w:cs="宋体"/>
                <w:sz w:val="24"/>
                <w:szCs w:val="24"/>
              </w:rPr>
              <w:t>推广设计要求：</w:t>
            </w:r>
          </w:p>
          <w:p>
            <w:pPr>
              <w:numPr>
                <w:ilvl w:val="0"/>
                <w:numId w:val="3"/>
              </w:numPr>
              <w:spacing w:before="156" w:beforeLines="50" w:after="156" w:afterLines="50" w:line="240" w:lineRule="auto"/>
              <w:rPr>
                <w:rFonts w:ascii="幼圆" w:hAnsi="宋体" w:eastAsia="幼圆" w:cs="宋体"/>
                <w:sz w:val="24"/>
                <w:szCs w:val="24"/>
              </w:rPr>
            </w:pPr>
            <w:r>
              <w:rPr>
                <w:rFonts w:hint="eastAsia" w:ascii="幼圆" w:hAnsi="宋体" w:eastAsia="幼圆" w:cs="宋体"/>
                <w:sz w:val="24"/>
                <w:szCs w:val="24"/>
              </w:rPr>
              <w:t>对中国抗癌守则网站的导航</w:t>
            </w:r>
            <w:r>
              <w:rPr>
                <w:rFonts w:hint="eastAsia" w:ascii="幼圆" w:hAnsi="宋体" w:eastAsia="幼圆" w:cs="宋体"/>
                <w:sz w:val="24"/>
                <w:szCs w:val="24"/>
                <w:lang w:val="en-US" w:eastAsia="zh-CN"/>
              </w:rPr>
              <w:t>栏</w:t>
            </w:r>
            <w:r>
              <w:rPr>
                <w:rFonts w:hint="eastAsia" w:ascii="幼圆" w:hAnsi="宋体" w:eastAsia="幼圆" w:cs="宋体"/>
                <w:sz w:val="24"/>
                <w:szCs w:val="24"/>
              </w:rPr>
              <w:t>和整体页面进行规划和设计</w:t>
            </w:r>
            <w:r>
              <w:rPr>
                <w:rFonts w:hint="eastAsia" w:ascii="幼圆" w:hAnsi="宋体" w:eastAsia="幼圆" w:cs="宋体"/>
                <w:sz w:val="24"/>
                <w:szCs w:val="24"/>
                <w:lang w:eastAsia="zh-CN"/>
              </w:rPr>
              <w:t>，</w:t>
            </w:r>
            <w:r>
              <w:rPr>
                <w:rFonts w:hint="eastAsia" w:ascii="幼圆" w:hAnsi="宋体" w:eastAsia="幼圆" w:cs="宋体"/>
                <w:sz w:val="24"/>
                <w:szCs w:val="24"/>
              </w:rPr>
              <w:t>整合资源，合理编排科普栏目，使网站布局更加合理、美观;</w:t>
            </w:r>
            <w:r>
              <w:rPr>
                <w:rFonts w:hint="eastAsia" w:ascii="幼圆" w:hAnsi="宋体" w:eastAsia="幼圆" w:cs="宋体"/>
                <w:sz w:val="24"/>
                <w:szCs w:val="24"/>
                <w:lang w:val="en-US" w:eastAsia="zh-CN"/>
              </w:rPr>
              <w:t>完成</w:t>
            </w:r>
            <w:r>
              <w:rPr>
                <w:rFonts w:hint="eastAsia" w:ascii="幼圆" w:hAnsi="宋体" w:eastAsia="幼圆" w:cs="宋体"/>
                <w:sz w:val="24"/>
                <w:szCs w:val="24"/>
              </w:rPr>
              <w:t>网页视觉设计1套</w:t>
            </w:r>
            <w:r>
              <w:rPr>
                <w:rFonts w:hint="eastAsia" w:ascii="幼圆" w:hAnsi="宋体" w:eastAsia="幼圆" w:cs="宋体"/>
                <w:sz w:val="24"/>
                <w:szCs w:val="24"/>
                <w:lang w:eastAsia="zh-CN"/>
              </w:rPr>
              <w:t>；</w:t>
            </w:r>
          </w:p>
          <w:p>
            <w:pPr>
              <w:numPr>
                <w:ilvl w:val="0"/>
                <w:numId w:val="3"/>
              </w:numPr>
              <w:spacing w:before="156" w:beforeLines="50" w:after="156" w:afterLines="50" w:line="240" w:lineRule="auto"/>
              <w:rPr>
                <w:rFonts w:ascii="幼圆" w:hAnsi="宋体" w:eastAsia="幼圆" w:cs="宋体"/>
                <w:sz w:val="24"/>
                <w:szCs w:val="24"/>
              </w:rPr>
            </w:pPr>
            <w:r>
              <w:rPr>
                <w:rFonts w:hint="eastAsia" w:ascii="幼圆" w:hAnsi="宋体" w:eastAsia="幼圆" w:cs="宋体"/>
                <w:sz w:val="24"/>
                <w:szCs w:val="24"/>
              </w:rPr>
              <w:t>对</w:t>
            </w:r>
            <w:r>
              <w:rPr>
                <w:rFonts w:hint="eastAsia" w:ascii="幼圆" w:hAnsi="宋体" w:eastAsia="幼圆" w:cs="宋体"/>
                <w:sz w:val="24"/>
                <w:szCs w:val="24"/>
                <w:lang w:eastAsia="zh-CN"/>
              </w:rPr>
              <w:t>《</w:t>
            </w:r>
            <w:r>
              <w:rPr>
                <w:rFonts w:hint="eastAsia" w:ascii="幼圆" w:hAnsi="宋体" w:eastAsia="幼圆" w:cs="宋体"/>
                <w:sz w:val="24"/>
                <w:szCs w:val="24"/>
              </w:rPr>
              <w:t>中国抗癌守则</w:t>
            </w:r>
            <w:r>
              <w:rPr>
                <w:rFonts w:hint="eastAsia" w:ascii="幼圆" w:hAnsi="宋体" w:eastAsia="幼圆" w:cs="宋体"/>
                <w:sz w:val="24"/>
                <w:szCs w:val="24"/>
                <w:lang w:eastAsia="zh-CN"/>
              </w:rPr>
              <w:t>》</w:t>
            </w:r>
            <w:r>
              <w:rPr>
                <w:rFonts w:hint="eastAsia" w:ascii="幼圆" w:hAnsi="宋体" w:eastAsia="幼圆" w:cs="宋体"/>
                <w:sz w:val="24"/>
                <w:szCs w:val="24"/>
                <w:lang w:val="en-US" w:eastAsia="zh-CN"/>
              </w:rPr>
              <w:t>进行LOGO和推广形象设计</w:t>
            </w:r>
            <w:r>
              <w:rPr>
                <w:rFonts w:hint="eastAsia" w:ascii="幼圆" w:hAnsi="宋体" w:eastAsia="幼圆" w:cs="宋体"/>
                <w:sz w:val="24"/>
                <w:szCs w:val="24"/>
                <w:lang w:eastAsia="zh-CN"/>
              </w:rPr>
              <w:t>，</w:t>
            </w:r>
            <w:r>
              <w:rPr>
                <w:rFonts w:hint="eastAsia" w:ascii="幼圆" w:hAnsi="宋体" w:eastAsia="幼圆" w:cs="宋体"/>
                <w:sz w:val="24"/>
                <w:szCs w:val="24"/>
                <w:lang w:val="en-US" w:eastAsia="zh-CN"/>
              </w:rPr>
              <w:t>完成</w:t>
            </w:r>
            <w:r>
              <w:rPr>
                <w:rFonts w:hint="eastAsia" w:ascii="幼圆" w:hAnsi="宋体" w:eastAsia="幼圆" w:cs="宋体"/>
                <w:sz w:val="24"/>
                <w:szCs w:val="24"/>
              </w:rPr>
              <w:t>LOGO-VI设计1套</w:t>
            </w:r>
            <w:r>
              <w:rPr>
                <w:rFonts w:hint="eastAsia" w:ascii="幼圆" w:hAnsi="宋体" w:eastAsia="幼圆" w:cs="宋体"/>
                <w:sz w:val="24"/>
                <w:szCs w:val="24"/>
                <w:lang w:eastAsia="zh-CN"/>
              </w:rPr>
              <w:t>、</w:t>
            </w:r>
            <w:r>
              <w:rPr>
                <w:rFonts w:hint="eastAsia" w:ascii="幼圆" w:hAnsi="宋体" w:eastAsia="幼圆" w:cs="宋体"/>
                <w:sz w:val="24"/>
                <w:szCs w:val="24"/>
                <w:lang w:val="en-US" w:eastAsia="zh-CN"/>
              </w:rPr>
              <w:t>推广</w:t>
            </w:r>
            <w:r>
              <w:rPr>
                <w:rFonts w:hint="eastAsia" w:ascii="幼圆" w:hAnsi="宋体" w:eastAsia="幼圆" w:cs="宋体"/>
                <w:sz w:val="24"/>
                <w:szCs w:val="24"/>
              </w:rPr>
              <w:t>形象设计1套</w:t>
            </w:r>
            <w:r>
              <w:rPr>
                <w:rFonts w:hint="eastAsia" w:ascii="幼圆" w:hAnsi="宋体" w:eastAsia="幼圆" w:cs="宋体"/>
                <w:sz w:val="24"/>
                <w:szCs w:val="24"/>
                <w:lang w:eastAsia="zh-CN"/>
              </w:rPr>
              <w:t>；</w:t>
            </w:r>
          </w:p>
          <w:p>
            <w:pPr>
              <w:numPr>
                <w:ilvl w:val="0"/>
                <w:numId w:val="3"/>
              </w:numPr>
              <w:spacing w:before="156" w:beforeLines="50" w:after="156" w:afterLines="50" w:line="240" w:lineRule="auto"/>
            </w:pPr>
            <w:r>
              <w:rPr>
                <w:rFonts w:hint="eastAsia" w:ascii="幼圆" w:hAnsi="宋体" w:eastAsia="幼圆" w:cs="宋体"/>
                <w:sz w:val="24"/>
                <w:szCs w:val="24"/>
              </w:rPr>
              <w:t>对中国抗癌守则网站的宣传</w:t>
            </w:r>
            <w:r>
              <w:rPr>
                <w:rFonts w:hint="eastAsia" w:ascii="幼圆" w:hAnsi="宋体" w:eastAsia="幼圆" w:cs="宋体"/>
                <w:sz w:val="24"/>
                <w:szCs w:val="24"/>
                <w:lang w:val="en-US" w:eastAsia="zh-CN"/>
              </w:rPr>
              <w:t>推广</w:t>
            </w:r>
            <w:r>
              <w:rPr>
                <w:rFonts w:hint="eastAsia" w:ascii="幼圆" w:hAnsi="宋体" w:eastAsia="幼圆" w:cs="宋体"/>
                <w:sz w:val="24"/>
                <w:szCs w:val="24"/>
              </w:rPr>
              <w:t>制作相应推广物料，包括：推广资料设计1套、启动推广宣传视频1</w:t>
            </w:r>
            <w:r>
              <w:rPr>
                <w:rFonts w:hint="eastAsia" w:ascii="幼圆" w:hAnsi="宋体" w:eastAsia="幼圆" w:cs="宋体"/>
                <w:sz w:val="24"/>
                <w:szCs w:val="24"/>
                <w:lang w:val="en-US" w:eastAsia="zh-CN"/>
              </w:rPr>
              <w:t>部</w:t>
            </w:r>
            <w:r>
              <w:rPr>
                <w:rFonts w:hint="eastAsia" w:ascii="幼圆" w:hAnsi="宋体" w:eastAsia="幼圆" w:cs="宋体"/>
                <w:sz w:val="24"/>
                <w:szCs w:val="24"/>
              </w:rPr>
              <w:t>。</w:t>
            </w:r>
          </w:p>
        </w:tc>
      </w:tr>
    </w:tbl>
    <w:p>
      <w:pPr>
        <w:pStyle w:val="17"/>
        <w:numPr>
          <w:ilvl w:val="0"/>
          <w:numId w:val="0"/>
        </w:numPr>
        <w:rPr>
          <w:rFonts w:hAnsi="宋体" w:cs="宋体"/>
        </w:rPr>
      </w:pPr>
      <w:r>
        <w:rPr>
          <w:rFonts w:hint="eastAsia" w:hAnsi="宋体" w:cs="宋体"/>
        </w:rPr>
        <w:t>3.服务交付周期</w:t>
      </w:r>
    </w:p>
    <w:p>
      <w:pPr>
        <w:pStyle w:val="2"/>
        <w:ind w:firstLine="480" w:firstLineChars="200"/>
        <w:rPr>
          <w:rFonts w:ascii="幼圆" w:eastAsia="幼圆"/>
          <w:b w:val="0"/>
          <w:i w:val="0"/>
          <w:sz w:val="24"/>
          <w:szCs w:val="24"/>
        </w:rPr>
      </w:pPr>
      <w:r>
        <w:rPr>
          <w:rFonts w:hint="eastAsia" w:ascii="幼圆" w:eastAsia="幼圆"/>
          <w:b w:val="0"/>
          <w:i w:val="0"/>
          <w:sz w:val="24"/>
          <w:szCs w:val="24"/>
        </w:rPr>
        <w:t>服务交付周期：合同签约之日起1个月。</w:t>
      </w:r>
    </w:p>
    <w:p>
      <w:pPr>
        <w:pStyle w:val="17"/>
        <w:numPr>
          <w:ilvl w:val="0"/>
          <w:numId w:val="0"/>
        </w:numPr>
        <w:rPr>
          <w:rFonts w:hAnsi="宋体" w:cs="宋体"/>
        </w:rPr>
      </w:pPr>
      <w:r>
        <w:rPr>
          <w:rFonts w:hint="eastAsia" w:hAnsi="宋体" w:cs="宋体"/>
        </w:rPr>
        <w:t>4.交付验收要求</w:t>
      </w:r>
    </w:p>
    <w:p>
      <w:pPr>
        <w:spacing w:before="156" w:beforeLines="50" w:after="156" w:afterLines="50"/>
        <w:ind w:firstLine="480" w:firstLineChars="200"/>
        <w:rPr>
          <w:rFonts w:ascii="幼圆" w:hAnsi="宋体" w:eastAsia="幼圆" w:cs="宋体"/>
          <w:sz w:val="24"/>
          <w:szCs w:val="24"/>
        </w:rPr>
      </w:pPr>
      <w:r>
        <w:rPr>
          <w:rFonts w:hint="eastAsia" w:ascii="幼圆" w:hAnsi="宋体" w:eastAsia="幼圆" w:cs="宋体"/>
          <w:sz w:val="24"/>
          <w:szCs w:val="24"/>
        </w:rPr>
        <w:t>供应商应在规定时间内，完成本项目所有内容，包括《中国抗癌守则》网站翻译、</w:t>
      </w:r>
      <w:r>
        <w:rPr>
          <w:rFonts w:hint="eastAsia" w:ascii="幼圆" w:hAnsi="宋体" w:eastAsia="幼圆" w:cs="宋体"/>
          <w:sz w:val="24"/>
          <w:szCs w:val="24"/>
          <w:lang w:eastAsia="zh-Hans"/>
        </w:rPr>
        <w:t>《中国抗癌守则》多媒体制作以及《中国抗癌守则》</w:t>
      </w:r>
      <w:r>
        <w:rPr>
          <w:rFonts w:hint="eastAsia" w:ascii="幼圆" w:hAnsi="宋体" w:eastAsia="幼圆" w:cs="宋体"/>
          <w:sz w:val="24"/>
          <w:szCs w:val="24"/>
        </w:rPr>
        <w:t>推广设计。</w:t>
      </w:r>
      <w:r>
        <w:rPr>
          <w:rFonts w:hint="eastAsia" w:ascii="幼圆" w:eastAsia="幼圆"/>
          <w:sz w:val="24"/>
          <w:szCs w:val="24"/>
        </w:rPr>
        <w:t>上述所有工作完成后供应商向采购人提交书面验收申请，并提交工作成果。在采购人指定的时间和地点接受采购人或采购人聘请的专家依据合同相关条款等对工作成果进行逐一验收。所有工作成果全部验收通过后，双方签署《项目验收单》并盖章。若有工作成果不符合要求或验收不合格的，供应商应根据意见进行整改，直至达到验收标准和要求。</w:t>
      </w:r>
    </w:p>
    <w:p>
      <w:pPr>
        <w:spacing w:before="156" w:beforeLines="50" w:after="156" w:afterLines="50"/>
        <w:ind w:firstLine="480" w:firstLineChars="200"/>
        <w:rPr>
          <w:rFonts w:ascii="幼圆" w:hAnsi="宋体" w:eastAsia="幼圆" w:cs="宋体"/>
          <w:bCs/>
          <w:sz w:val="24"/>
          <w:szCs w:val="24"/>
        </w:rPr>
      </w:pPr>
      <w:r>
        <w:rPr>
          <w:rFonts w:hint="eastAsia" w:ascii="幼圆" w:hAnsi="宋体" w:eastAsia="幼圆" w:cs="宋体"/>
          <w:sz w:val="24"/>
          <w:szCs w:val="24"/>
        </w:rPr>
        <w:t>供应商提供的工作成果</w:t>
      </w:r>
      <w:r>
        <w:rPr>
          <w:rFonts w:hint="eastAsia" w:ascii="幼圆" w:hAnsi="宋体" w:eastAsia="幼圆" w:cs="宋体"/>
          <w:bCs/>
          <w:sz w:val="24"/>
          <w:szCs w:val="24"/>
        </w:rPr>
        <w:t>交付物，包括但不限于如下内容：</w:t>
      </w:r>
    </w:p>
    <w:p>
      <w:pPr>
        <w:spacing w:before="156" w:beforeLines="50" w:after="156" w:afterLines="50"/>
        <w:ind w:firstLine="480" w:firstLineChars="200"/>
        <w:rPr>
          <w:rFonts w:ascii="幼圆" w:hAnsi="宋体" w:eastAsia="幼圆" w:cs="宋体"/>
          <w:sz w:val="24"/>
          <w:szCs w:val="24"/>
        </w:rPr>
      </w:pPr>
      <w:r>
        <w:rPr>
          <w:rFonts w:hint="eastAsia" w:ascii="幼圆" w:hAnsi="宋体" w:eastAsia="幼圆" w:cs="宋体"/>
          <w:sz w:val="24"/>
          <w:szCs w:val="24"/>
        </w:rPr>
        <w:t>1.</w:t>
      </w:r>
      <w:r>
        <w:rPr>
          <w:rFonts w:ascii="幼圆" w:hAnsi="宋体" w:eastAsia="幼圆" w:cs="宋体"/>
          <w:sz w:val="24"/>
          <w:szCs w:val="24"/>
          <w:lang w:eastAsia="zh-Hans"/>
        </w:rPr>
        <w:t>英语</w:t>
      </w:r>
      <w:r>
        <w:rPr>
          <w:rFonts w:hint="eastAsia" w:ascii="幼圆" w:hAnsi="宋体" w:eastAsia="幼圆" w:cs="宋体"/>
          <w:sz w:val="24"/>
          <w:szCs w:val="24"/>
          <w:lang w:eastAsia="zh-Hans"/>
        </w:rPr>
        <w:t>、</w:t>
      </w:r>
      <w:r>
        <w:rPr>
          <w:rFonts w:ascii="幼圆" w:hAnsi="宋体" w:eastAsia="幼圆" w:cs="宋体"/>
          <w:sz w:val="24"/>
          <w:szCs w:val="24"/>
          <w:lang w:eastAsia="zh-Hans"/>
        </w:rPr>
        <w:t>蒙古标准语</w:t>
      </w:r>
      <w:r>
        <w:rPr>
          <w:rFonts w:hint="eastAsia" w:ascii="幼圆" w:hAnsi="宋体" w:eastAsia="幼圆" w:cs="宋体"/>
          <w:sz w:val="24"/>
          <w:szCs w:val="24"/>
          <w:lang w:eastAsia="zh-Hans"/>
        </w:rPr>
        <w:t>、</w:t>
      </w:r>
      <w:r>
        <w:rPr>
          <w:rFonts w:ascii="幼圆" w:hAnsi="宋体" w:eastAsia="幼圆" w:cs="宋体"/>
          <w:sz w:val="24"/>
          <w:szCs w:val="24"/>
          <w:lang w:eastAsia="zh-Hans"/>
        </w:rPr>
        <w:t>维吾尔标准语</w:t>
      </w:r>
      <w:r>
        <w:rPr>
          <w:rFonts w:hint="eastAsia" w:ascii="幼圆" w:hAnsi="宋体" w:eastAsia="幼圆" w:cs="宋体"/>
          <w:sz w:val="24"/>
          <w:szCs w:val="24"/>
          <w:lang w:eastAsia="zh-Hans"/>
        </w:rPr>
        <w:t>、</w:t>
      </w:r>
      <w:r>
        <w:rPr>
          <w:rFonts w:ascii="幼圆" w:hAnsi="宋体" w:eastAsia="幼圆" w:cs="宋体"/>
          <w:sz w:val="24"/>
          <w:szCs w:val="24"/>
          <w:lang w:eastAsia="zh-Hans"/>
        </w:rPr>
        <w:t>标准藏语</w:t>
      </w:r>
      <w:r>
        <w:rPr>
          <w:rFonts w:hint="eastAsia" w:ascii="幼圆" w:hAnsi="宋体" w:eastAsia="幼圆" w:cs="宋体"/>
          <w:sz w:val="24"/>
          <w:szCs w:val="24"/>
        </w:rPr>
        <w:t>4种语种翻译文档。</w:t>
      </w:r>
    </w:p>
    <w:p>
      <w:pPr>
        <w:spacing w:before="156" w:beforeLines="50" w:after="156" w:afterLines="50"/>
        <w:ind w:firstLine="480" w:firstLineChars="200"/>
        <w:rPr>
          <w:rFonts w:ascii="幼圆" w:hAnsi="宋体" w:eastAsia="幼圆" w:cs="宋体"/>
          <w:sz w:val="24"/>
          <w:szCs w:val="24"/>
        </w:rPr>
      </w:pPr>
      <w:r>
        <w:rPr>
          <w:rFonts w:hint="eastAsia" w:ascii="幼圆" w:hAnsi="宋体" w:eastAsia="幼圆" w:cs="宋体"/>
          <w:sz w:val="24"/>
          <w:szCs w:val="24"/>
        </w:rPr>
        <w:t>2.</w:t>
      </w:r>
      <w:r>
        <w:rPr>
          <w:rFonts w:hint="eastAsia" w:ascii="幼圆" w:hAnsi="宋体" w:eastAsia="幼圆" w:cs="宋体"/>
          <w:sz w:val="24"/>
          <w:szCs w:val="24"/>
          <w:lang w:val="en-US" w:eastAsia="zh-CN"/>
        </w:rPr>
        <w:t>中国抗癌守则动画视频</w:t>
      </w:r>
      <w:r>
        <w:rPr>
          <w:rFonts w:hint="eastAsia" w:ascii="幼圆" w:hAnsi="宋体" w:eastAsia="幼圆" w:cs="宋体"/>
          <w:sz w:val="24"/>
          <w:szCs w:val="24"/>
        </w:rPr>
        <w:t>1部。</w:t>
      </w:r>
    </w:p>
    <w:p>
      <w:pPr>
        <w:spacing w:before="156" w:beforeLines="50" w:after="156" w:afterLines="50"/>
        <w:ind w:firstLine="480" w:firstLineChars="200"/>
        <w:rPr>
          <w:rFonts w:ascii="幼圆" w:hAnsi="宋体" w:eastAsia="幼圆" w:cs="宋体"/>
          <w:sz w:val="24"/>
          <w:szCs w:val="24"/>
        </w:rPr>
      </w:pPr>
      <w:r>
        <w:rPr>
          <w:rFonts w:hint="eastAsia" w:ascii="幼圆" w:hAnsi="宋体" w:eastAsia="幼圆" w:cs="宋体"/>
          <w:sz w:val="24"/>
          <w:szCs w:val="24"/>
        </w:rPr>
        <w:t>3.网页视觉设计1套、LOGO-VI设计1套、</w:t>
      </w:r>
      <w:r>
        <w:rPr>
          <w:rFonts w:hint="eastAsia" w:ascii="幼圆" w:hAnsi="宋体" w:eastAsia="幼圆" w:cs="宋体"/>
          <w:sz w:val="24"/>
          <w:szCs w:val="24"/>
          <w:lang w:val="en-US" w:eastAsia="zh-CN"/>
        </w:rPr>
        <w:t>推广</w:t>
      </w:r>
      <w:r>
        <w:rPr>
          <w:rFonts w:hint="eastAsia" w:ascii="幼圆" w:hAnsi="宋体" w:eastAsia="幼圆" w:cs="宋体"/>
          <w:sz w:val="24"/>
          <w:szCs w:val="24"/>
        </w:rPr>
        <w:t>形象设计1套</w:t>
      </w:r>
      <w:r>
        <w:rPr>
          <w:rFonts w:hint="eastAsia" w:ascii="幼圆" w:hAnsi="宋体" w:eastAsia="幼圆" w:cs="宋体"/>
          <w:sz w:val="24"/>
          <w:szCs w:val="24"/>
          <w:lang w:eastAsia="zh-CN"/>
        </w:rPr>
        <w:t>、</w:t>
      </w:r>
      <w:r>
        <w:rPr>
          <w:rFonts w:hint="eastAsia" w:ascii="幼圆" w:hAnsi="宋体" w:eastAsia="幼圆" w:cs="宋体"/>
          <w:sz w:val="24"/>
          <w:szCs w:val="24"/>
        </w:rPr>
        <w:t>推广资料设计1套、启动推广宣传视频1</w:t>
      </w:r>
      <w:r>
        <w:rPr>
          <w:rFonts w:hint="eastAsia" w:ascii="幼圆" w:hAnsi="宋体" w:eastAsia="幼圆" w:cs="宋体"/>
          <w:sz w:val="24"/>
          <w:szCs w:val="24"/>
          <w:lang w:val="en-US" w:eastAsia="zh-CN"/>
        </w:rPr>
        <w:t>部</w:t>
      </w:r>
      <w:r>
        <w:rPr>
          <w:rFonts w:ascii="幼圆" w:hAnsi="宋体" w:eastAsia="幼圆" w:cs="宋体"/>
          <w:sz w:val="24"/>
          <w:szCs w:val="24"/>
        </w:rPr>
        <w:t>。</w:t>
      </w:r>
    </w:p>
    <w:p>
      <w:pPr>
        <w:pStyle w:val="2"/>
        <w:rPr>
          <w:rFonts w:ascii="幼圆" w:eastAsia="幼圆"/>
          <w:i w:val="0"/>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587735"/>
    <w:multiLevelType w:val="multilevel"/>
    <w:tmpl w:val="3A5877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82D3974"/>
    <w:multiLevelType w:val="multilevel"/>
    <w:tmpl w:val="482D3974"/>
    <w:lvl w:ilvl="0" w:tentative="0">
      <w:start w:val="1"/>
      <w:numFmt w:val="decimal"/>
      <w:pStyle w:val="17"/>
      <w:lvlText w:val="%1"/>
      <w:lvlJc w:val="left"/>
      <w:pPr>
        <w:ind w:left="0" w:firstLine="0"/>
      </w:pPr>
      <w:rPr>
        <w:rFonts w:hint="eastAsia"/>
      </w:rPr>
    </w:lvl>
    <w:lvl w:ilvl="1" w:tentative="0">
      <w:start w:val="1"/>
      <w:numFmt w:val="decimal"/>
      <w:pStyle w:val="18"/>
      <w:lvlText w:val="%1.%2"/>
      <w:lvlJc w:val="left"/>
      <w:pPr>
        <w:ind w:left="0" w:firstLine="0"/>
      </w:pPr>
      <w:rPr>
        <w:rFonts w:hint="eastAsia"/>
      </w:rPr>
    </w:lvl>
    <w:lvl w:ilvl="2" w:tentative="0">
      <w:start w:val="1"/>
      <w:numFmt w:val="decimal"/>
      <w:pStyle w:val="19"/>
      <w:lvlText w:val="%1.%2.%3"/>
      <w:lvlJc w:val="left"/>
      <w:pPr>
        <w:ind w:left="0" w:firstLine="0"/>
      </w:pPr>
      <w:rPr>
        <w:rFonts w:hint="eastAsia"/>
      </w:rPr>
    </w:lvl>
    <w:lvl w:ilvl="3" w:tentative="0">
      <w:start w:val="1"/>
      <w:numFmt w:val="decimal"/>
      <w:pStyle w:val="20"/>
      <w:lvlText w:val="%1.%2.%3.%4"/>
      <w:lvlJc w:val="left"/>
      <w:pPr>
        <w:ind w:left="0" w:firstLine="0"/>
      </w:pPr>
      <w:rPr>
        <w:rFonts w:hint="default" w:ascii="Calibri" w:hAnsi="Calibri" w:cs="Calibri"/>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73281C1A"/>
    <w:multiLevelType w:val="multilevel"/>
    <w:tmpl w:val="73281C1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Y2M4NjdlZTAxYTIwOWUzODg3YTNkZGY1ZmM4NDUifQ=="/>
  </w:docVars>
  <w:rsids>
    <w:rsidRoot w:val="00526FB1"/>
    <w:rsid w:val="00050DB1"/>
    <w:rsid w:val="000B2D04"/>
    <w:rsid w:val="00133EDE"/>
    <w:rsid w:val="00157654"/>
    <w:rsid w:val="00184DF5"/>
    <w:rsid w:val="00196EB5"/>
    <w:rsid w:val="001B24FC"/>
    <w:rsid w:val="00240322"/>
    <w:rsid w:val="00256D00"/>
    <w:rsid w:val="002830E4"/>
    <w:rsid w:val="002945E9"/>
    <w:rsid w:val="002A7C2F"/>
    <w:rsid w:val="002B25E8"/>
    <w:rsid w:val="003046F8"/>
    <w:rsid w:val="003171BF"/>
    <w:rsid w:val="003221C8"/>
    <w:rsid w:val="0038640C"/>
    <w:rsid w:val="003877B9"/>
    <w:rsid w:val="003B0CF6"/>
    <w:rsid w:val="003B1A98"/>
    <w:rsid w:val="004364FC"/>
    <w:rsid w:val="00456896"/>
    <w:rsid w:val="004C5517"/>
    <w:rsid w:val="004E0DEF"/>
    <w:rsid w:val="00526FB1"/>
    <w:rsid w:val="005741A3"/>
    <w:rsid w:val="005E6944"/>
    <w:rsid w:val="00630757"/>
    <w:rsid w:val="00634BE9"/>
    <w:rsid w:val="006731E1"/>
    <w:rsid w:val="0068725C"/>
    <w:rsid w:val="006C361E"/>
    <w:rsid w:val="006F25FD"/>
    <w:rsid w:val="006F35F4"/>
    <w:rsid w:val="007326E5"/>
    <w:rsid w:val="0074443A"/>
    <w:rsid w:val="007B5CC0"/>
    <w:rsid w:val="007D2B48"/>
    <w:rsid w:val="007F078D"/>
    <w:rsid w:val="008125DF"/>
    <w:rsid w:val="008647EB"/>
    <w:rsid w:val="0086671B"/>
    <w:rsid w:val="00867DB5"/>
    <w:rsid w:val="008A614D"/>
    <w:rsid w:val="00922AF8"/>
    <w:rsid w:val="0093009F"/>
    <w:rsid w:val="009C7389"/>
    <w:rsid w:val="009D7759"/>
    <w:rsid w:val="009E7D7C"/>
    <w:rsid w:val="00AB302B"/>
    <w:rsid w:val="00B31C02"/>
    <w:rsid w:val="00B374F9"/>
    <w:rsid w:val="00BD05FA"/>
    <w:rsid w:val="00C00E4E"/>
    <w:rsid w:val="00C7763C"/>
    <w:rsid w:val="00C96547"/>
    <w:rsid w:val="00CB7D43"/>
    <w:rsid w:val="00D56BB9"/>
    <w:rsid w:val="00E0395E"/>
    <w:rsid w:val="00E1305B"/>
    <w:rsid w:val="00E44061"/>
    <w:rsid w:val="00E73AEB"/>
    <w:rsid w:val="00E913B5"/>
    <w:rsid w:val="00EE547E"/>
    <w:rsid w:val="00EE7A45"/>
    <w:rsid w:val="00F25057"/>
    <w:rsid w:val="00FA0996"/>
    <w:rsid w:val="05AF5202"/>
    <w:rsid w:val="060151F0"/>
    <w:rsid w:val="0BF5FED0"/>
    <w:rsid w:val="0F1B579D"/>
    <w:rsid w:val="1BD1628D"/>
    <w:rsid w:val="1FFB06DB"/>
    <w:rsid w:val="29027DF2"/>
    <w:rsid w:val="2FFFD1F5"/>
    <w:rsid w:val="325D6524"/>
    <w:rsid w:val="341832FC"/>
    <w:rsid w:val="35FD4040"/>
    <w:rsid w:val="36252482"/>
    <w:rsid w:val="3CDD4B4E"/>
    <w:rsid w:val="3D7FF471"/>
    <w:rsid w:val="3DBB2B0C"/>
    <w:rsid w:val="3DDFA8EF"/>
    <w:rsid w:val="3F7E4AC6"/>
    <w:rsid w:val="3FEE6DFA"/>
    <w:rsid w:val="4DCEF24B"/>
    <w:rsid w:val="52BFD302"/>
    <w:rsid w:val="537C2A88"/>
    <w:rsid w:val="539F2073"/>
    <w:rsid w:val="55BD09F7"/>
    <w:rsid w:val="55FFEA64"/>
    <w:rsid w:val="56A7A6CA"/>
    <w:rsid w:val="57BFD3EB"/>
    <w:rsid w:val="57FD3E03"/>
    <w:rsid w:val="57FEB6C9"/>
    <w:rsid w:val="59BF9046"/>
    <w:rsid w:val="5BF3ED8F"/>
    <w:rsid w:val="5D52E93B"/>
    <w:rsid w:val="5EFB3BD1"/>
    <w:rsid w:val="5F7335ED"/>
    <w:rsid w:val="5F79F27A"/>
    <w:rsid w:val="5FBF4764"/>
    <w:rsid w:val="5FDB5999"/>
    <w:rsid w:val="5FE437BF"/>
    <w:rsid w:val="62ED5B40"/>
    <w:rsid w:val="67FEE264"/>
    <w:rsid w:val="6CF71ACF"/>
    <w:rsid w:val="6CFDB910"/>
    <w:rsid w:val="6DBEBADA"/>
    <w:rsid w:val="6DBF09DC"/>
    <w:rsid w:val="6E559C8E"/>
    <w:rsid w:val="6EFD7C09"/>
    <w:rsid w:val="6F7EAE96"/>
    <w:rsid w:val="6F8C7363"/>
    <w:rsid w:val="6FEDDD52"/>
    <w:rsid w:val="6FEF0287"/>
    <w:rsid w:val="704F08C6"/>
    <w:rsid w:val="75AEDC9F"/>
    <w:rsid w:val="76F44DE6"/>
    <w:rsid w:val="779E3471"/>
    <w:rsid w:val="77EBB1F1"/>
    <w:rsid w:val="793DB32D"/>
    <w:rsid w:val="79DC4CB6"/>
    <w:rsid w:val="79FD5E1E"/>
    <w:rsid w:val="7D77A433"/>
    <w:rsid w:val="7DC4DB7E"/>
    <w:rsid w:val="7E7701BD"/>
    <w:rsid w:val="7EAFCACD"/>
    <w:rsid w:val="7EC711DA"/>
    <w:rsid w:val="7EEFAFAF"/>
    <w:rsid w:val="7EF31120"/>
    <w:rsid w:val="7EFD629A"/>
    <w:rsid w:val="7F7531B8"/>
    <w:rsid w:val="7F7F6135"/>
    <w:rsid w:val="7F7F8A4F"/>
    <w:rsid w:val="7FBF6538"/>
    <w:rsid w:val="7FEBB677"/>
    <w:rsid w:val="7FF56964"/>
    <w:rsid w:val="7FF5DF61"/>
    <w:rsid w:val="7FFD8377"/>
    <w:rsid w:val="8BDA2060"/>
    <w:rsid w:val="9FCE36EF"/>
    <w:rsid w:val="AFB77CDD"/>
    <w:rsid w:val="B5F15DCA"/>
    <w:rsid w:val="B81B9505"/>
    <w:rsid w:val="BBAFF9E7"/>
    <w:rsid w:val="BC7237F0"/>
    <w:rsid w:val="BD7A002D"/>
    <w:rsid w:val="BDBC616A"/>
    <w:rsid w:val="BE507F8F"/>
    <w:rsid w:val="BE7FAA02"/>
    <w:rsid w:val="BEEA89B8"/>
    <w:rsid w:val="BFCD0F80"/>
    <w:rsid w:val="BFE57844"/>
    <w:rsid w:val="BFFF6962"/>
    <w:rsid w:val="C8FD8365"/>
    <w:rsid w:val="CBF65EE0"/>
    <w:rsid w:val="CE379B53"/>
    <w:rsid w:val="D01BAF73"/>
    <w:rsid w:val="D3E7A2E6"/>
    <w:rsid w:val="D7793CF3"/>
    <w:rsid w:val="D77F84AE"/>
    <w:rsid w:val="D79FDA3C"/>
    <w:rsid w:val="DAF70724"/>
    <w:rsid w:val="DBFAA492"/>
    <w:rsid w:val="DDE9E030"/>
    <w:rsid w:val="DFDDB16A"/>
    <w:rsid w:val="DFED53BC"/>
    <w:rsid w:val="E3DFC1ED"/>
    <w:rsid w:val="E53DD9DE"/>
    <w:rsid w:val="E59F8804"/>
    <w:rsid w:val="E70F85F1"/>
    <w:rsid w:val="E9DF3D8F"/>
    <w:rsid w:val="EBFAB09F"/>
    <w:rsid w:val="EBFE7EE3"/>
    <w:rsid w:val="ECD75C51"/>
    <w:rsid w:val="EF6F05A8"/>
    <w:rsid w:val="EF7724F9"/>
    <w:rsid w:val="EF9E5366"/>
    <w:rsid w:val="EFCCF4BE"/>
    <w:rsid w:val="EFDD5804"/>
    <w:rsid w:val="EFDDF31F"/>
    <w:rsid w:val="EFF6A0D0"/>
    <w:rsid w:val="EFFDA591"/>
    <w:rsid w:val="F11F2C59"/>
    <w:rsid w:val="F2DD8CC5"/>
    <w:rsid w:val="F2FB4694"/>
    <w:rsid w:val="F5FB286C"/>
    <w:rsid w:val="F67D0244"/>
    <w:rsid w:val="F6D93A48"/>
    <w:rsid w:val="F6DFFE89"/>
    <w:rsid w:val="F7795F2E"/>
    <w:rsid w:val="F7F39FF9"/>
    <w:rsid w:val="F7FEDF00"/>
    <w:rsid w:val="F8B76865"/>
    <w:rsid w:val="FAEFD917"/>
    <w:rsid w:val="FB39F2A7"/>
    <w:rsid w:val="FBBBAF5F"/>
    <w:rsid w:val="FBFF070D"/>
    <w:rsid w:val="FCFC7ED1"/>
    <w:rsid w:val="FE9B4137"/>
    <w:rsid w:val="FEFA1895"/>
    <w:rsid w:val="FF633602"/>
    <w:rsid w:val="FF676090"/>
    <w:rsid w:val="FF6FEE09"/>
    <w:rsid w:val="FF9FBA54"/>
    <w:rsid w:val="FFA542A5"/>
    <w:rsid w:val="FFBF1906"/>
    <w:rsid w:val="FFBFDA76"/>
    <w:rsid w:val="FFC62ACC"/>
    <w:rsid w:val="FFCB1288"/>
    <w:rsid w:val="FFDBD65B"/>
    <w:rsid w:val="FFF361CC"/>
    <w:rsid w:val="FFF417A3"/>
    <w:rsid w:val="FFFB595D"/>
    <w:rsid w:val="FFFB6C7A"/>
    <w:rsid w:val="FFFD35EA"/>
    <w:rsid w:val="FFFEB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120" w:line="360" w:lineRule="auto"/>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keepNext/>
      <w:keepLines/>
      <w:widowControl w:val="0"/>
      <w:jc w:val="both"/>
      <w:outlineLvl w:val="0"/>
    </w:pPr>
    <w:rPr>
      <w:rFonts w:ascii="幼圆" w:eastAsia="幼圆" w:cs="Times New Roman" w:hAnsiTheme="minorEastAsia"/>
      <w:b/>
      <w:bCs/>
      <w:kern w:val="44"/>
      <w:sz w:val="24"/>
      <w:szCs w:val="24"/>
    </w:rPr>
  </w:style>
  <w:style w:type="paragraph" w:styleId="4">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360" w:lineRule="atLeast"/>
    </w:pPr>
    <w:rPr>
      <w:b/>
      <w:i/>
    </w:rPr>
  </w:style>
  <w:style w:type="paragraph" w:styleId="7">
    <w:name w:val="footer"/>
    <w:basedOn w:val="1"/>
    <w:link w:val="13"/>
    <w:unhideWhenUsed/>
    <w:qFormat/>
    <w:uiPriority w:val="99"/>
    <w:pPr>
      <w:tabs>
        <w:tab w:val="center" w:pos="4153"/>
        <w:tab w:val="right" w:pos="8306"/>
      </w:tabs>
      <w:snapToGrid w:val="0"/>
      <w:spacing w:line="240" w:lineRule="auto"/>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标题 1 Char"/>
    <w:basedOn w:val="11"/>
    <w:link w:val="3"/>
    <w:qFormat/>
    <w:uiPriority w:val="9"/>
    <w:rPr>
      <w:rFonts w:ascii="幼圆" w:eastAsia="幼圆" w:cs="Times New Roman" w:hAnsiTheme="minorEastAsia"/>
      <w:b/>
      <w:bCs/>
      <w:kern w:val="44"/>
      <w:sz w:val="24"/>
      <w:szCs w:val="24"/>
    </w:rPr>
  </w:style>
  <w:style w:type="paragraph" w:customStyle="1" w:styleId="15">
    <w:name w:val="_正文"/>
    <w:basedOn w:val="1"/>
    <w:link w:val="16"/>
    <w:qFormat/>
    <w:uiPriority w:val="0"/>
    <w:pPr>
      <w:widowControl w:val="0"/>
      <w:spacing w:before="0" w:after="0"/>
      <w:ind w:firstLine="200" w:firstLineChars="200"/>
      <w:jc w:val="both"/>
    </w:pPr>
    <w:rPr>
      <w:rFonts w:ascii="Calibri" w:hAnsi="Calibri" w:eastAsia="宋体" w:cs="Times New Roman"/>
      <w:sz w:val="24"/>
      <w:szCs w:val="21"/>
    </w:rPr>
  </w:style>
  <w:style w:type="character" w:customStyle="1" w:styleId="16">
    <w:name w:val="_正文{858D7CFB-ED40-4347-BF05-701D383B685F}"/>
    <w:link w:val="15"/>
    <w:qFormat/>
    <w:uiPriority w:val="0"/>
    <w:rPr>
      <w:rFonts w:ascii="Calibri" w:hAnsi="Calibri" w:eastAsia="宋体" w:cs="Times New Roman"/>
      <w:sz w:val="24"/>
      <w:szCs w:val="21"/>
    </w:rPr>
  </w:style>
  <w:style w:type="paragraph" w:customStyle="1" w:styleId="17">
    <w:name w:val="_标题 1"/>
    <w:basedOn w:val="3"/>
    <w:next w:val="15"/>
    <w:qFormat/>
    <w:uiPriority w:val="0"/>
    <w:pPr>
      <w:numPr>
        <w:ilvl w:val="0"/>
        <w:numId w:val="1"/>
      </w:numPr>
      <w:spacing w:before="156" w:beforeLines="50" w:after="156" w:afterLines="50"/>
      <w:jc w:val="left"/>
    </w:pPr>
    <w:rPr>
      <w:rFonts w:hAnsi="Calibri"/>
    </w:rPr>
  </w:style>
  <w:style w:type="paragraph" w:customStyle="1" w:styleId="18">
    <w:name w:val="_标题 2"/>
    <w:basedOn w:val="4"/>
    <w:next w:val="15"/>
    <w:qFormat/>
    <w:uiPriority w:val="0"/>
    <w:pPr>
      <w:widowControl w:val="0"/>
      <w:numPr>
        <w:ilvl w:val="1"/>
        <w:numId w:val="1"/>
      </w:numPr>
      <w:spacing w:before="156" w:beforeLines="50" w:after="156" w:afterLines="50" w:line="360" w:lineRule="auto"/>
      <w:jc w:val="both"/>
    </w:pPr>
    <w:rPr>
      <w:rFonts w:ascii="幼圆" w:hAnsi="Cambria" w:eastAsia="幼圆" w:cs="Times New Roman"/>
      <w:kern w:val="0"/>
      <w:sz w:val="24"/>
    </w:rPr>
  </w:style>
  <w:style w:type="paragraph" w:customStyle="1" w:styleId="19">
    <w:name w:val="_标题 3"/>
    <w:basedOn w:val="5"/>
    <w:next w:val="15"/>
    <w:qFormat/>
    <w:uiPriority w:val="0"/>
    <w:pPr>
      <w:widowControl w:val="0"/>
      <w:numPr>
        <w:ilvl w:val="2"/>
        <w:numId w:val="1"/>
      </w:numPr>
      <w:tabs>
        <w:tab w:val="left" w:pos="360"/>
      </w:tabs>
      <w:spacing w:beforeLines="50" w:afterLines="50" w:line="360" w:lineRule="auto"/>
      <w:jc w:val="both"/>
    </w:pPr>
    <w:rPr>
      <w:rFonts w:ascii="Calibri" w:hAnsi="Calibri" w:eastAsia="黑体" w:cs="Times New Roman"/>
      <w:kern w:val="0"/>
    </w:rPr>
  </w:style>
  <w:style w:type="paragraph" w:customStyle="1" w:styleId="20">
    <w:name w:val="_标题 4"/>
    <w:basedOn w:val="6"/>
    <w:next w:val="15"/>
    <w:qFormat/>
    <w:uiPriority w:val="0"/>
    <w:pPr>
      <w:widowControl w:val="0"/>
      <w:numPr>
        <w:ilvl w:val="3"/>
        <w:numId w:val="1"/>
      </w:numPr>
      <w:tabs>
        <w:tab w:val="left" w:pos="360"/>
        <w:tab w:val="left" w:pos="1644"/>
      </w:tabs>
      <w:spacing w:beforeLines="50" w:afterLines="50" w:line="360" w:lineRule="auto"/>
      <w:ind w:left="1644" w:hanging="850"/>
      <w:jc w:val="both"/>
    </w:pPr>
    <w:rPr>
      <w:rFonts w:ascii="Cambria" w:hAnsi="Cambria" w:eastAsia="黑体" w:cs="Times New Roman"/>
      <w:kern w:val="0"/>
      <w:sz w:val="30"/>
    </w:rPr>
  </w:style>
  <w:style w:type="character" w:customStyle="1" w:styleId="21">
    <w:name w:val="标题 2 Char"/>
    <w:basedOn w:val="11"/>
    <w:link w:val="4"/>
    <w:semiHidden/>
    <w:qFormat/>
    <w:uiPriority w:val="9"/>
    <w:rPr>
      <w:rFonts w:asciiTheme="majorHAnsi" w:hAnsiTheme="majorHAnsi" w:eastAsiaTheme="majorEastAsia" w:cstheme="majorBidi"/>
      <w:b/>
      <w:bCs/>
      <w:sz w:val="32"/>
      <w:szCs w:val="32"/>
    </w:rPr>
  </w:style>
  <w:style w:type="character" w:customStyle="1" w:styleId="22">
    <w:name w:val="标题 3 Char"/>
    <w:basedOn w:val="11"/>
    <w:link w:val="5"/>
    <w:semiHidden/>
    <w:qFormat/>
    <w:uiPriority w:val="9"/>
    <w:rPr>
      <w:b/>
      <w:bCs/>
      <w:sz w:val="32"/>
      <w:szCs w:val="32"/>
    </w:rPr>
  </w:style>
  <w:style w:type="character" w:customStyle="1" w:styleId="23">
    <w:name w:val="标题 4 Char"/>
    <w:basedOn w:val="11"/>
    <w:link w:val="6"/>
    <w:semiHidden/>
    <w:qFormat/>
    <w:uiPriority w:val="9"/>
    <w:rPr>
      <w:rFonts w:asciiTheme="majorHAnsi" w:hAnsiTheme="majorHAnsi" w:eastAsiaTheme="majorEastAsia" w:cstheme="majorBidi"/>
      <w:b/>
      <w:bCs/>
      <w:sz w:val="28"/>
      <w:szCs w:val="28"/>
    </w:rPr>
  </w:style>
  <w:style w:type="paragraph" w:customStyle="1" w:styleId="24">
    <w:name w:val="Table Paragraph"/>
    <w:basedOn w:val="1"/>
    <w:qFormat/>
    <w:uiPriority w:val="1"/>
    <w:pPr>
      <w:widowControl w:val="0"/>
      <w:autoSpaceDE w:val="0"/>
      <w:autoSpaceDN w:val="0"/>
      <w:spacing w:before="0" w:after="0" w:line="240" w:lineRule="auto"/>
      <w:ind w:left="103"/>
    </w:pPr>
    <w:rPr>
      <w:rFonts w:ascii="仿宋" w:hAnsi="仿宋" w:eastAsia="仿宋" w:cs="仿宋"/>
      <w:kern w:val="0"/>
      <w:sz w:val="22"/>
      <w:lang w:eastAsia="en-US"/>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2193</Words>
  <Characters>2224</Characters>
  <Lines>15</Lines>
  <Paragraphs>4</Paragraphs>
  <TotalTime>6</TotalTime>
  <ScaleCrop>false</ScaleCrop>
  <LinksUpToDate>false</LinksUpToDate>
  <CharactersWithSpaces>2228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2021-10-20T23:56:00Z</dcterms:created>
  <dc:creator>lenovo</dc:creator>
  <cp:lastModifiedBy>k</cp:lastModifiedBy>
  <dcterms:modified xsi:type="dcterms:W3CDTF">2022-09-23T05:15:00Z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DA8F433899614E7B9EAEE041948DC925</vt:lpwstr>
  </property>
</Properties>
</file>