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2872" w14:textId="7F850529" w:rsidR="00022B8A" w:rsidRPr="00C35EA4" w:rsidRDefault="00022B8A" w:rsidP="00C35EA4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022B8A">
        <w:rPr>
          <w:rFonts w:ascii="宋体" w:eastAsia="宋体" w:hAnsi="宋体" w:hint="eastAsia"/>
          <w:b/>
          <w:bCs/>
          <w:sz w:val="32"/>
          <w:szCs w:val="32"/>
        </w:rPr>
        <w:t>图像采集系统</w:t>
      </w:r>
      <w:r w:rsidR="00C35EA4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022B8A">
        <w:rPr>
          <w:rFonts w:ascii="宋体" w:eastAsia="宋体" w:hAnsi="宋体" w:hint="eastAsia"/>
          <w:b/>
          <w:bCs/>
          <w:sz w:val="32"/>
          <w:szCs w:val="32"/>
        </w:rPr>
        <w:t>技术参数</w:t>
      </w:r>
    </w:p>
    <w:p w14:paraId="0A7A7736" w14:textId="2F50606E" w:rsidR="00505F93" w:rsidRPr="00505F93" w:rsidRDefault="005B17F2" w:rsidP="00505F9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可</w:t>
      </w:r>
      <w:r w:rsidR="00505F9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与</w:t>
      </w:r>
      <w:r w:rsidR="00505F93" w:rsidRPr="00505F9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实验室现有显微镜相兼容</w:t>
      </w:r>
    </w:p>
    <w:p w14:paraId="5751B5DF" w14:textId="399022D8" w:rsidR="00022B8A" w:rsidRPr="00505F93" w:rsidRDefault="00022B8A" w:rsidP="00505F9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hAnsi="宋体" w:cs="UniversLTStd-LightCn"/>
          <w:color w:val="000000"/>
          <w:kern w:val="0"/>
          <w:sz w:val="24"/>
          <w:szCs w:val="24"/>
        </w:rPr>
      </w:pPr>
      <w:r w:rsidRPr="00505F9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传感器类型：</w:t>
      </w:r>
      <w:r w:rsidR="00477579" w:rsidRPr="00505F9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CMOS</w:t>
      </w:r>
    </w:p>
    <w:p w14:paraId="74BB0DA4" w14:textId="01D32D37" w:rsidR="00022B8A" w:rsidRPr="000E3443" w:rsidRDefault="00022B8A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2、传感器大小</w:t>
      </w:r>
      <w:r w:rsidR="0055483B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（对角线）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：≥</w:t>
      </w:r>
      <w:r w:rsidR="0055483B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15.8</w:t>
      </w:r>
      <w:r w:rsidR="00DA73F9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mm</w:t>
      </w:r>
    </w:p>
    <w:p w14:paraId="4707406B" w14:textId="43828D5D" w:rsidR="00022B8A" w:rsidRPr="000E3443" w:rsidRDefault="00022B8A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3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、传感器规格：</w:t>
      </w:r>
      <w:r w:rsidR="00320DD7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≥</w:t>
      </w:r>
      <w:r w:rsidR="004B58E6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5472</w:t>
      </w:r>
      <w:r w:rsidR="004B58E6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像素</w:t>
      </w:r>
      <w:r w:rsidR="00C35EA4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×</w:t>
      </w:r>
      <w:r w:rsidR="004B58E6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3648</w:t>
      </w:r>
      <w:r w:rsidR="004B58E6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像素，</w:t>
      </w:r>
      <w:r w:rsidR="004B58E6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2000</w:t>
      </w:r>
      <w:proofErr w:type="gramStart"/>
      <w:r w:rsidR="004B58E6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万像</w:t>
      </w:r>
      <w:proofErr w:type="gramEnd"/>
      <w:r w:rsidR="004B58E6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素</w:t>
      </w:r>
    </w:p>
    <w:p w14:paraId="7C3F1BD0" w14:textId="71B4B7D1" w:rsidR="00022B8A" w:rsidRPr="000E3443" w:rsidRDefault="00022B8A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4、像素大小：</w:t>
      </w:r>
      <w:r w:rsidR="0055483B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≥</w:t>
      </w:r>
      <w:r w:rsidR="004B58E6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2</w:t>
      </w:r>
      <w:r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.4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微米</w:t>
      </w: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 xml:space="preserve"> </w:t>
      </w:r>
      <w:r w:rsidR="00C35EA4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×</w:t>
      </w:r>
      <w:r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 xml:space="preserve"> </w:t>
      </w:r>
      <w:r w:rsidR="004B58E6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2</w:t>
      </w:r>
      <w:r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.4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微米</w:t>
      </w:r>
    </w:p>
    <w:p w14:paraId="1C1AFDB1" w14:textId="2568B57F" w:rsidR="00022B8A" w:rsidRPr="000E3443" w:rsidRDefault="00022B8A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5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、快门模式：滚动</w:t>
      </w:r>
    </w:p>
    <w:p w14:paraId="52831DFB" w14:textId="08BE1FD1" w:rsidR="00022B8A" w:rsidRPr="000E3443" w:rsidRDefault="00022B8A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UniversLTStd-LightCn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6、数据接口：</w:t>
      </w:r>
      <w:r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USB 3</w:t>
      </w:r>
      <w:r w:rsidRPr="000E3443">
        <w:rPr>
          <w:rFonts w:ascii="宋体" w:eastAsia="宋体" w:hAnsi="宋体" w:cs="UniversLTStd-LightCn" w:hint="eastAsia"/>
          <w:color w:val="000000"/>
          <w:kern w:val="0"/>
          <w:sz w:val="24"/>
          <w:szCs w:val="24"/>
        </w:rPr>
        <w:t>.</w:t>
      </w:r>
      <w:r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0</w:t>
      </w:r>
    </w:p>
    <w:p w14:paraId="7C8BEC8B" w14:textId="3BD08C1B" w:rsidR="00022B8A" w:rsidRPr="000E3443" w:rsidRDefault="00320DD7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7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、曝光时间</w:t>
      </w:r>
      <w:r w:rsidR="00192739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：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1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毫秒</w:t>
      </w:r>
      <w:r w:rsidR="00022B8A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 xml:space="preserve"> 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 xml:space="preserve">- 1 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秒</w:t>
      </w:r>
    </w:p>
    <w:p w14:paraId="1507F565" w14:textId="32B27CC2" w:rsidR="00022B8A" w:rsidRPr="000E3443" w:rsidRDefault="00320DD7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8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、每秒帧数</w:t>
      </w:r>
      <w:r w:rsidR="00DC2E8D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：</w:t>
      </w:r>
      <w:r w:rsidR="004B58E6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≥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7 fps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（全帧）</w:t>
      </w:r>
      <w:r w:rsidR="00022B8A" w:rsidRPr="000E3443">
        <w:rPr>
          <w:rFonts w:ascii="宋体" w:eastAsia="宋体" w:hAnsi="宋体" w:cs="UniversLTStd-Cn"/>
          <w:color w:val="000000"/>
          <w:kern w:val="0"/>
          <w:sz w:val="24"/>
          <w:szCs w:val="24"/>
        </w:rPr>
        <w:t xml:space="preserve">, </w:t>
      </w:r>
      <w:r w:rsidR="004B58E6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≥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19 fps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（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2x2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像素融合）</w:t>
      </w:r>
      <w:r w:rsidR="00022B8A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,</w:t>
      </w:r>
      <w:r w:rsidR="004B58E6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 xml:space="preserve"> ≥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32 fps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（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3x3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像素融合）</w:t>
      </w:r>
    </w:p>
    <w:p w14:paraId="6D5DEC4B" w14:textId="04A6673A" w:rsidR="00022B8A" w:rsidRPr="000E3443" w:rsidRDefault="00320DD7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9</w:t>
      </w:r>
      <w:r w:rsidR="00DC2E8D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传感器</w:t>
      </w:r>
      <w:r w:rsidR="004B58E6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具备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冷却</w:t>
      </w:r>
      <w:r w:rsidR="00DC2E8D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功能</w:t>
      </w:r>
    </w:p>
    <w:p w14:paraId="473EF9D3" w14:textId="234E0C60" w:rsidR="00022B8A" w:rsidRPr="000E3443" w:rsidRDefault="00320DD7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10</w:t>
      </w:r>
      <w:r w:rsidR="00DC2E8D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暗噪声</w:t>
      </w:r>
      <w:r w:rsidR="0055483B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≤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4 e-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（中值）</w:t>
      </w:r>
    </w:p>
    <w:p w14:paraId="5602E1CD" w14:textId="759D647B" w:rsidR="00022B8A" w:rsidRPr="000E3443" w:rsidRDefault="00DC2E8D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UniversLTStd-LightCn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1</w:t>
      </w:r>
      <w:r w:rsidR="00320DD7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1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满井容量</w:t>
      </w:r>
      <w:r w:rsidR="0055483B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≥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15000 e-</w:t>
      </w:r>
    </w:p>
    <w:p w14:paraId="479D609F" w14:textId="468BA562" w:rsidR="00022B8A" w:rsidRPr="000E3443" w:rsidRDefault="00DC2E8D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UniversLTStd-LightCn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1</w:t>
      </w:r>
      <w:r w:rsidR="00320DD7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2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动态范围最高</w:t>
      </w:r>
      <w:r w:rsidR="0055483B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≥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71 dB</w:t>
      </w:r>
    </w:p>
    <w:p w14:paraId="7B9083DB" w14:textId="7022E2D3" w:rsidR="00022B8A" w:rsidRPr="000E3443" w:rsidRDefault="00DC2E8D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1</w:t>
      </w:r>
      <w:r w:rsidR="00320DD7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3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位深</w:t>
      </w:r>
      <w:r w:rsidR="00022B8A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/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色深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3 x 8</w:t>
      </w:r>
      <w:r w:rsidR="00276A87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 xml:space="preserve"> 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位</w:t>
      </w:r>
      <w:r w:rsidR="00022B8A" w:rsidRPr="000E3443">
        <w:rPr>
          <w:rFonts w:ascii="宋体" w:eastAsia="宋体" w:hAnsi="宋体" w:cs="UniversLTStd-Cn"/>
          <w:color w:val="000000"/>
          <w:kern w:val="0"/>
          <w:sz w:val="24"/>
          <w:szCs w:val="24"/>
        </w:rPr>
        <w:t xml:space="preserve">, 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3 x 12</w:t>
      </w:r>
      <w:r w:rsidR="00276A87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 xml:space="preserve"> 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位</w:t>
      </w:r>
    </w:p>
    <w:p w14:paraId="721F6F6D" w14:textId="0FA5FD1A" w:rsidR="00022B8A" w:rsidRPr="000E3443" w:rsidRDefault="00DC2E8D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UniversLTStd-LightCn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1</w:t>
      </w:r>
      <w:r w:rsidR="00320DD7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4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像素融合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2</w:t>
      </w:r>
      <w:r w:rsidR="00C35EA4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×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 xml:space="preserve">2 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和</w:t>
      </w:r>
      <w:r w:rsidR="00022B8A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 xml:space="preserve"> 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3</w:t>
      </w:r>
      <w:r w:rsidR="00C35EA4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×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3</w:t>
      </w:r>
    </w:p>
    <w:p w14:paraId="3B02A701" w14:textId="01534CFE" w:rsidR="00022B8A" w:rsidRPr="000E3443" w:rsidRDefault="00DC2E8D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1</w:t>
      </w:r>
      <w:r w:rsidR="00320DD7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5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滤光片可</w:t>
      </w:r>
      <w:proofErr w:type="gramStart"/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拆卸式紫外</w:t>
      </w:r>
      <w:proofErr w:type="gramEnd"/>
      <w:r w:rsidR="00022B8A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/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近红外滤光片</w:t>
      </w:r>
    </w:p>
    <w:p w14:paraId="6FCD9552" w14:textId="2F77376D" w:rsidR="00022B8A" w:rsidRPr="000E3443" w:rsidRDefault="00DC2E8D" w:rsidP="000E344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1</w:t>
      </w:r>
      <w:r w:rsidR="00320DD7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6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操作系统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Windows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装有</w:t>
      </w:r>
      <w:r w:rsidR="00022B8A" w:rsidRPr="000E3443">
        <w:rPr>
          <w:rFonts w:ascii="宋体" w:eastAsia="宋体" w:hAnsi="宋体" w:cs="UniversLTStd-LightCn"/>
          <w:color w:val="000000"/>
          <w:kern w:val="0"/>
          <w:sz w:val="24"/>
          <w:szCs w:val="24"/>
        </w:rPr>
        <w:t>LAS X</w:t>
      </w:r>
      <w:r w:rsidR="00022B8A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应用软件</w:t>
      </w:r>
    </w:p>
    <w:p w14:paraId="1F58E530" w14:textId="10E157DF" w:rsidR="00022B8A" w:rsidRPr="000E3443" w:rsidRDefault="00320DD7" w:rsidP="000E3443">
      <w:pPr>
        <w:spacing w:line="360" w:lineRule="auto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1</w:t>
      </w:r>
      <w:r w:rsidR="00276A87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7</w:t>
      </w:r>
      <w:r w:rsidR="00DC2E8D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、采集工作站：处理器</w:t>
      </w:r>
      <w:r w:rsidR="005B17F2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不低于</w:t>
      </w:r>
      <w:r w:rsidR="00DC2E8D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12代i7-12700</w:t>
      </w:r>
      <w:r w:rsidR="00DC2E8D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，内存</w:t>
      </w:r>
      <w:r w:rsidR="005B17F2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不低于</w:t>
      </w:r>
      <w:r w:rsidR="00DC2E8D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16G</w:t>
      </w:r>
      <w:r w:rsidR="00DC2E8D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，硬盘</w:t>
      </w:r>
      <w:r w:rsidR="005B17F2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不低于</w:t>
      </w:r>
      <w:r w:rsidR="00DC2E8D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256GSSD+1TB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，显示器</w:t>
      </w:r>
      <w:r w:rsidR="005B17F2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不</w:t>
      </w:r>
      <w:r w:rsidR="005B17F2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小</w:t>
      </w:r>
      <w:r w:rsidR="005B17F2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于</w:t>
      </w:r>
      <w:r w:rsidR="00DC2E8D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23.8英寸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。</w:t>
      </w:r>
    </w:p>
    <w:p w14:paraId="7EC6EE51" w14:textId="2396A90E" w:rsidR="00477579" w:rsidRDefault="00403722" w:rsidP="000E3443">
      <w:pPr>
        <w:spacing w:line="360" w:lineRule="auto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18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</w:t>
      </w:r>
      <w:proofErr w:type="gramStart"/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配备半复消</w:t>
      </w:r>
      <w:proofErr w:type="gramEnd"/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色差物镜4</w:t>
      </w: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0X(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N</w:t>
      </w: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.A.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≥</w:t>
      </w: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0.80)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、1</w:t>
      </w: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00X(N.A.</w:t>
      </w:r>
      <w:r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≥</w:t>
      </w: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1.30</w:t>
      </w:r>
      <w:r w:rsidR="00477579"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,</w:t>
      </w:r>
      <w:r w:rsidR="00477579" w:rsidRPr="000E3443"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专用不带盖片物镜</w:t>
      </w:r>
      <w:r w:rsidRPr="000E3443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)</w:t>
      </w:r>
    </w:p>
    <w:p w14:paraId="65E03EAC" w14:textId="2FF4B3A5" w:rsidR="001F5C76" w:rsidRPr="001F5C76" w:rsidRDefault="001F5C76" w:rsidP="000E3443">
      <w:pPr>
        <w:spacing w:line="360" w:lineRule="auto"/>
        <w:rPr>
          <w:rFonts w:ascii="宋体" w:eastAsia="宋体" w:hAnsi="宋体" w:cs="MicrosoftJhengHeiRegular"/>
          <w:color w:val="000000"/>
          <w:kern w:val="0"/>
          <w:sz w:val="24"/>
          <w:szCs w:val="24"/>
        </w:rPr>
      </w:pPr>
      <w:r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19</w:t>
      </w:r>
      <w:r>
        <w:rPr>
          <w:rFonts w:ascii="宋体" w:eastAsia="宋体" w:hAnsi="宋体" w:cs="MicrosoftJhengHeiRegular" w:hint="eastAsia"/>
          <w:color w:val="000000"/>
          <w:kern w:val="0"/>
          <w:sz w:val="24"/>
          <w:szCs w:val="24"/>
        </w:rPr>
        <w:t>、</w:t>
      </w:r>
      <w:r w:rsidRPr="001F5C76">
        <w:rPr>
          <w:rFonts w:ascii="宋体" w:eastAsia="宋体" w:hAnsi="宋体" w:cs="MicrosoftJhengHeiRegular"/>
          <w:color w:val="000000"/>
          <w:kern w:val="0"/>
          <w:sz w:val="24"/>
          <w:szCs w:val="24"/>
        </w:rPr>
        <w:t>须具备完善的售后服务与技术支持：维修必须24小时（含节假日）随叫随到；北京使用率多、服务好。</w:t>
      </w:r>
      <w:bookmarkStart w:id="0" w:name="_GoBack"/>
      <w:bookmarkEnd w:id="0"/>
    </w:p>
    <w:sectPr w:rsidR="001F5C76" w:rsidRPr="001F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JhengHeiRegular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UniversLTStd-LightCn">
    <w:altName w:val="Calibri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UniversLTStd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5BE"/>
    <w:multiLevelType w:val="hybridMultilevel"/>
    <w:tmpl w:val="9A7C289E"/>
    <w:lvl w:ilvl="0" w:tplc="67D035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A75529"/>
    <w:multiLevelType w:val="hybridMultilevel"/>
    <w:tmpl w:val="9C32A526"/>
    <w:lvl w:ilvl="0" w:tplc="DA9C11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A4"/>
    <w:rsid w:val="00022B8A"/>
    <w:rsid w:val="000E3443"/>
    <w:rsid w:val="00192739"/>
    <w:rsid w:val="001F5C76"/>
    <w:rsid w:val="00276A87"/>
    <w:rsid w:val="00320DD7"/>
    <w:rsid w:val="00403722"/>
    <w:rsid w:val="004066B1"/>
    <w:rsid w:val="00477579"/>
    <w:rsid w:val="004B58E6"/>
    <w:rsid w:val="00505F93"/>
    <w:rsid w:val="0055483B"/>
    <w:rsid w:val="00570CE5"/>
    <w:rsid w:val="005B17F2"/>
    <w:rsid w:val="009303A4"/>
    <w:rsid w:val="00AC62DE"/>
    <w:rsid w:val="00AD67C2"/>
    <w:rsid w:val="00C35EA4"/>
    <w:rsid w:val="00DA73F9"/>
    <w:rsid w:val="00DC2E8D"/>
    <w:rsid w:val="00F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7319"/>
  <w15:chartTrackingRefBased/>
  <w15:docId w15:val="{5C31FD21-550C-44F9-B8EE-060FBC51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F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岩</dc:creator>
  <cp:keywords/>
  <dc:description/>
  <cp:lastModifiedBy>shebeichu 2</cp:lastModifiedBy>
  <cp:revision>24</cp:revision>
  <dcterms:created xsi:type="dcterms:W3CDTF">2022-07-25T04:31:00Z</dcterms:created>
  <dcterms:modified xsi:type="dcterms:W3CDTF">2022-09-01T07:22:00Z</dcterms:modified>
</cp:coreProperties>
</file>