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ICU</w:t>
      </w:r>
    </w:p>
    <w:p>
      <w:pPr>
        <w:jc w:val="center"/>
        <w:rPr>
          <w:rFonts w:hint="default"/>
          <w:b/>
          <w:bCs/>
          <w:sz w:val="48"/>
          <w:szCs w:val="48"/>
          <w:lang w:val="en-US" w:eastAsia="zh-CN"/>
        </w:rPr>
      </w:pPr>
      <w:bookmarkStart w:id="0" w:name="_GoBack"/>
      <w:r>
        <w:rPr>
          <w:rFonts w:hint="default"/>
          <w:b/>
          <w:bCs/>
          <w:sz w:val="48"/>
          <w:szCs w:val="48"/>
          <w:lang w:val="en-US" w:eastAsia="zh-CN"/>
        </w:rPr>
        <w:t>血气分析仪及配套耗材</w:t>
      </w:r>
    </w:p>
    <w:bookmarkEnd w:id="0"/>
    <w:p>
      <w:pPr>
        <w:jc w:val="both"/>
        <w:rPr>
          <w:rFonts w:hint="eastAsia"/>
          <w:b w:val="0"/>
          <w:bCs w:val="0"/>
          <w:sz w:val="40"/>
          <w:szCs w:val="48"/>
          <w:lang w:val="en-US" w:eastAsia="zh-CN"/>
        </w:rPr>
      </w:pPr>
      <w:r>
        <w:rPr>
          <w:rFonts w:hint="eastAsia"/>
          <w:b w:val="0"/>
          <w:bCs w:val="0"/>
          <w:sz w:val="40"/>
          <w:szCs w:val="48"/>
          <w:lang w:val="en-US" w:eastAsia="zh-CN"/>
        </w:rPr>
        <w:t>技术要求：</w:t>
      </w:r>
    </w:p>
    <w:p>
      <w:pPr>
        <w:jc w:val="both"/>
        <w:rPr>
          <w:rFonts w:hint="default"/>
          <w:b w:val="0"/>
          <w:bCs w:val="0"/>
          <w:sz w:val="40"/>
          <w:szCs w:val="40"/>
          <w:lang w:val="en-US" w:eastAsia="zh-CN"/>
        </w:rPr>
      </w:pPr>
      <w:r>
        <w:rPr>
          <w:rFonts w:hint="default"/>
          <w:b w:val="0"/>
          <w:bCs w:val="0"/>
          <w:sz w:val="40"/>
          <w:szCs w:val="40"/>
          <w:lang w:val="en-US" w:eastAsia="zh-CN"/>
        </w:rPr>
        <w:t>①检测时间短，5分钟以内出结果；</w:t>
      </w:r>
    </w:p>
    <w:p>
      <w:pPr>
        <w:jc w:val="both"/>
        <w:rPr>
          <w:rFonts w:hint="default"/>
          <w:b w:val="0"/>
          <w:bCs w:val="0"/>
          <w:sz w:val="40"/>
          <w:szCs w:val="40"/>
          <w:lang w:val="en-US" w:eastAsia="zh-CN"/>
        </w:rPr>
      </w:pPr>
      <w:r>
        <w:rPr>
          <w:rFonts w:hint="default"/>
          <w:b w:val="0"/>
          <w:bCs w:val="0"/>
          <w:sz w:val="40"/>
          <w:szCs w:val="40"/>
          <w:lang w:val="en-US" w:eastAsia="zh-CN"/>
        </w:rPr>
        <w:t>②检测项目包括：pH、pCO2、pO2、血乳酸、离子钙；</w:t>
      </w:r>
    </w:p>
    <w:p>
      <w:pPr>
        <w:jc w:val="both"/>
        <w:rPr>
          <w:rFonts w:hint="default"/>
          <w:b w:val="0"/>
          <w:bCs w:val="0"/>
          <w:sz w:val="40"/>
          <w:szCs w:val="40"/>
          <w:lang w:val="en-US" w:eastAsia="zh-CN"/>
        </w:rPr>
      </w:pPr>
      <w:r>
        <w:rPr>
          <w:rFonts w:hint="default"/>
          <w:b w:val="0"/>
          <w:bCs w:val="0"/>
          <w:sz w:val="40"/>
          <w:szCs w:val="40"/>
          <w:lang w:val="en-US" w:eastAsia="zh-CN"/>
        </w:rPr>
        <w:t>③能够给出血气分析仪质控结果（每6个月）。</w:t>
      </w:r>
    </w:p>
    <w:p>
      <w:pPr>
        <w:jc w:val="both"/>
        <w:rPr>
          <w:rFonts w:hint="default"/>
          <w:b w:val="0"/>
          <w:bCs w:val="0"/>
          <w:sz w:val="40"/>
          <w:szCs w:val="40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sz w:val="36"/>
          <w:szCs w:val="44"/>
          <w:lang w:val="en-US" w:eastAsia="zh-CN"/>
        </w:rPr>
        <w:t>配置要求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：</w:t>
      </w:r>
    </w:p>
    <w:p>
      <w:pPr>
        <w:jc w:val="both"/>
        <w:rPr>
          <w:rFonts w:hint="default"/>
          <w:b w:val="0"/>
          <w:bCs w:val="0"/>
          <w:sz w:val="40"/>
          <w:szCs w:val="40"/>
          <w:lang w:val="en-US" w:eastAsia="zh-CN"/>
        </w:rPr>
      </w:pPr>
      <w:r>
        <w:rPr>
          <w:rFonts w:hint="default"/>
          <w:b w:val="0"/>
          <w:bCs w:val="0"/>
          <w:sz w:val="40"/>
          <w:szCs w:val="40"/>
          <w:lang w:val="en-US" w:eastAsia="zh-CN"/>
        </w:rPr>
        <w:t>需要相应的检测试剂，具备安装条件</w:t>
      </w:r>
    </w:p>
    <w:p>
      <w:pPr>
        <w:jc w:val="both"/>
        <w:rPr>
          <w:rFonts w:hint="default"/>
          <w:b w:val="0"/>
          <w:bCs w:val="0"/>
          <w:sz w:val="40"/>
          <w:szCs w:val="40"/>
          <w:lang w:val="en-US" w:eastAsia="zh-CN"/>
        </w:rPr>
      </w:pPr>
      <w:r>
        <w:rPr>
          <w:rFonts w:hint="default"/>
          <w:b w:val="0"/>
          <w:bCs w:val="0"/>
          <w:sz w:val="40"/>
          <w:szCs w:val="40"/>
          <w:lang w:val="en-US" w:eastAsia="zh-CN"/>
        </w:rPr>
        <w:t>试剂盒*1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41451"/>
    <w:rsid w:val="6A54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2022-08-29T00:30:00Z</dcterms:created>
  <dc:creator>紫色十月</dc:creator>
  <cp:lastModifiedBy>紫色十月</cp:lastModifiedBy>
  <dcterms:modified xsi:type="dcterms:W3CDTF">2022-08-29T00:31:21Z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2052-11.1.0.10358</vt:lpwstr>
  </property>
  <property fmtid="{D5CDD505-2E9C-101B-9397-08002B2CF9AE}" pid="3" name="ICV">
    <vt:lpwstr>1365D43E7212409FB04A7ACAF13ABEE9</vt:lpwstr>
  </property>
</Properties>
</file>