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49" w:rsidRPr="000E6109" w:rsidRDefault="00ED7A04" w:rsidP="00F52454">
      <w:pPr>
        <w:spacing w:line="360" w:lineRule="auto"/>
        <w:jc w:val="center"/>
        <w:rPr>
          <w:rFonts w:ascii="宋体" w:hAnsi="宋体" w:cs="微软雅黑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全自动</w:t>
      </w:r>
      <w:r w:rsidR="001E4D08">
        <w:rPr>
          <w:rFonts w:ascii="宋体" w:hAnsi="宋体" w:hint="eastAsia"/>
          <w:b/>
          <w:bCs/>
          <w:sz w:val="32"/>
          <w:szCs w:val="32"/>
        </w:rPr>
        <w:t>血液体液一体机</w:t>
      </w:r>
      <w:r w:rsidR="00940763">
        <w:rPr>
          <w:rFonts w:ascii="宋体" w:hAnsi="宋体" w:cs="宋体" w:hint="eastAsia"/>
          <w:b/>
          <w:bCs/>
          <w:sz w:val="32"/>
          <w:szCs w:val="32"/>
        </w:rPr>
        <w:t>技术</w:t>
      </w:r>
      <w:r w:rsidR="00A05D49" w:rsidRPr="000E6109">
        <w:rPr>
          <w:rFonts w:ascii="宋体" w:hAnsi="宋体" w:cs="宋体" w:hint="eastAsia"/>
          <w:b/>
          <w:bCs/>
          <w:sz w:val="32"/>
          <w:szCs w:val="32"/>
        </w:rPr>
        <w:t>参数</w:t>
      </w:r>
    </w:p>
    <w:p w:rsidR="00A05D49" w:rsidRPr="000E6109" w:rsidRDefault="00A05D49" w:rsidP="00F52454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 w:rsidRPr="000E6109">
        <w:rPr>
          <w:rFonts w:ascii="宋体" w:hAnsi="宋体" w:cs="宋体" w:hint="eastAsia"/>
        </w:rPr>
        <w:t>检测速度：</w:t>
      </w:r>
      <w:r w:rsidR="00E65F74" w:rsidRPr="000E6109">
        <w:rPr>
          <w:rFonts w:ascii="宋体" w:hAnsi="宋体" w:cs="微软雅黑"/>
        </w:rPr>
        <w:t>CBC+DIFF≥6</w:t>
      </w:r>
      <w:r w:rsidRPr="000E6109">
        <w:rPr>
          <w:rFonts w:ascii="宋体" w:hAnsi="宋体" w:cs="微软雅黑"/>
        </w:rPr>
        <w:t>0/</w:t>
      </w:r>
      <w:r w:rsidRPr="000E6109">
        <w:rPr>
          <w:rFonts w:ascii="宋体" w:hAnsi="宋体" w:cs="宋体" w:hint="eastAsia"/>
        </w:rPr>
        <w:t>小时，：</w:t>
      </w:r>
      <w:r w:rsidRPr="000E6109">
        <w:rPr>
          <w:rFonts w:ascii="宋体" w:hAnsi="宋体" w:cs="微软雅黑"/>
        </w:rPr>
        <w:t>CBC+DIFF+RET≥3</w:t>
      </w:r>
      <w:r w:rsidR="00E65F74" w:rsidRPr="000E6109">
        <w:rPr>
          <w:rFonts w:ascii="宋体" w:hAnsi="宋体" w:cs="微软雅黑"/>
        </w:rPr>
        <w:t>0</w:t>
      </w:r>
      <w:r w:rsidRPr="000E6109">
        <w:rPr>
          <w:rFonts w:ascii="宋体" w:hAnsi="宋体" w:cs="微软雅黑"/>
        </w:rPr>
        <w:t>/</w:t>
      </w:r>
      <w:r w:rsidRPr="000E6109">
        <w:rPr>
          <w:rFonts w:ascii="宋体" w:hAnsi="宋体" w:cs="宋体" w:hint="eastAsia"/>
        </w:rPr>
        <w:t>小时</w:t>
      </w:r>
    </w:p>
    <w:p w:rsidR="00A05D49" w:rsidRPr="000E6109" w:rsidRDefault="00A05D49" w:rsidP="00F52454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 w:rsidRPr="000E6109">
        <w:rPr>
          <w:rFonts w:ascii="宋体" w:hAnsi="宋体" w:cs="宋体" w:hint="eastAsia"/>
        </w:rPr>
        <w:t>检测参数：血液报告参数</w:t>
      </w:r>
      <w:r w:rsidRPr="000E6109">
        <w:rPr>
          <w:rFonts w:ascii="宋体" w:hAnsi="宋体" w:cs="微软雅黑"/>
        </w:rPr>
        <w:t>≥3</w:t>
      </w:r>
      <w:r w:rsidR="00E65F74" w:rsidRPr="000E6109">
        <w:rPr>
          <w:rFonts w:ascii="宋体" w:hAnsi="宋体" w:cs="微软雅黑"/>
        </w:rPr>
        <w:t>0</w:t>
      </w:r>
      <w:r w:rsidRPr="000E6109">
        <w:rPr>
          <w:rFonts w:ascii="宋体" w:hAnsi="宋体" w:cs="宋体" w:hint="eastAsia"/>
        </w:rPr>
        <w:t>个，体液报告参数</w:t>
      </w:r>
      <w:r w:rsidRPr="000E6109">
        <w:rPr>
          <w:rFonts w:ascii="宋体" w:hAnsi="宋体" w:cs="微软雅黑"/>
        </w:rPr>
        <w:t>≥6</w:t>
      </w:r>
      <w:r w:rsidRPr="000E6109">
        <w:rPr>
          <w:rFonts w:ascii="宋体" w:hAnsi="宋体" w:cs="宋体" w:hint="eastAsia"/>
        </w:rPr>
        <w:t>个</w:t>
      </w:r>
    </w:p>
    <w:p w:rsidR="00A05D49" w:rsidRPr="000E6109" w:rsidRDefault="00A05D49" w:rsidP="00F52454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 w:rsidRPr="000E6109">
        <w:rPr>
          <w:rFonts w:ascii="宋体" w:hAnsi="宋体" w:cs="宋体" w:hint="eastAsia"/>
        </w:rPr>
        <w:t>用血量：全血进样量</w:t>
      </w:r>
      <w:r w:rsidRPr="000E6109">
        <w:rPr>
          <w:rFonts w:ascii="宋体" w:hAnsi="宋体" w:cs="微软雅黑"/>
        </w:rPr>
        <w:t>≤</w:t>
      </w:r>
      <w:r w:rsidR="00E65F74" w:rsidRPr="000E6109">
        <w:rPr>
          <w:rFonts w:ascii="宋体" w:hAnsi="宋体" w:cs="微软雅黑"/>
        </w:rPr>
        <w:t>30</w:t>
      </w:r>
      <w:r w:rsidRPr="000E6109">
        <w:rPr>
          <w:rFonts w:ascii="宋体" w:hAnsi="宋体" w:cs="微软雅黑"/>
        </w:rPr>
        <w:t>ul</w:t>
      </w:r>
      <w:r w:rsidRPr="000E6109">
        <w:rPr>
          <w:rFonts w:ascii="宋体" w:hAnsi="宋体" w:cs="宋体" w:hint="eastAsia"/>
        </w:rPr>
        <w:t>；预稀释模式用血量</w:t>
      </w:r>
      <w:r w:rsidRPr="000E6109">
        <w:rPr>
          <w:rFonts w:ascii="宋体" w:hAnsi="宋体" w:cs="微软雅黑"/>
        </w:rPr>
        <w:t>≤20ul</w:t>
      </w:r>
      <w:r w:rsidRPr="000E6109">
        <w:rPr>
          <w:rFonts w:ascii="宋体" w:hAnsi="宋体" w:cs="宋体" w:hint="eastAsia"/>
        </w:rPr>
        <w:t>；</w:t>
      </w:r>
    </w:p>
    <w:p w:rsidR="00A05D49" w:rsidRPr="000E6109" w:rsidRDefault="00007892" w:rsidP="00F52454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 w:rsidRPr="000E6109">
        <w:rPr>
          <w:rFonts w:ascii="宋体" w:hAnsi="宋体" w:cs="宋体" w:hint="eastAsia"/>
        </w:rPr>
        <w:t>白细胞计数：</w:t>
      </w:r>
      <w:r w:rsidR="00A05D49" w:rsidRPr="000E6109">
        <w:rPr>
          <w:rFonts w:ascii="宋体" w:hAnsi="宋体" w:cs="宋体" w:hint="eastAsia"/>
        </w:rPr>
        <w:t>采用先进的激光流式原理及核酸荧光染色技</w:t>
      </w:r>
      <w:r w:rsidR="007D61CA">
        <w:rPr>
          <w:rFonts w:ascii="宋体" w:hAnsi="宋体" w:cs="宋体" w:hint="eastAsia"/>
        </w:rPr>
        <w:t>术，使白细胞计数免受难溶红细胞、巨大血小板、血小板簇及细胞碎片</w:t>
      </w:r>
      <w:r w:rsidR="00A05D49" w:rsidRPr="000E6109">
        <w:rPr>
          <w:rFonts w:ascii="宋体" w:hAnsi="宋体" w:cs="宋体" w:hint="eastAsia"/>
        </w:rPr>
        <w:t>的干扰</w:t>
      </w:r>
      <w:r w:rsidR="00DC4219">
        <w:rPr>
          <w:rFonts w:ascii="宋体" w:hAnsi="宋体" w:cs="宋体" w:hint="eastAsia"/>
        </w:rPr>
        <w:t>；</w:t>
      </w:r>
      <w:bookmarkStart w:id="0" w:name="_GoBack"/>
      <w:bookmarkEnd w:id="0"/>
    </w:p>
    <w:p w:rsidR="00A05D49" w:rsidRPr="006E4E3E" w:rsidRDefault="007D61CA" w:rsidP="007D61CA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>
        <w:rPr>
          <w:rFonts w:ascii="宋体" w:hAnsi="宋体" w:cs="宋体" w:hint="eastAsia"/>
        </w:rPr>
        <w:t>体液检测：</w:t>
      </w:r>
      <w:r w:rsidR="00A05D49" w:rsidRPr="000E6109">
        <w:rPr>
          <w:rFonts w:ascii="宋体" w:hAnsi="宋体" w:cs="宋体" w:hint="eastAsia"/>
        </w:rPr>
        <w:t>可以对脑脊液、胸水、腹水、关节腔积液等体液进行红细胞和白细胞计数</w:t>
      </w:r>
      <w:r w:rsidR="00A05D49" w:rsidRPr="000E6109">
        <w:rPr>
          <w:rFonts w:ascii="宋体" w:hAnsi="宋体" w:cs="微软雅黑"/>
        </w:rPr>
        <w:t>,</w:t>
      </w:r>
      <w:r w:rsidR="00A05D49" w:rsidRPr="000E6109">
        <w:rPr>
          <w:rFonts w:ascii="宋体" w:hAnsi="宋体" w:cs="宋体" w:hint="eastAsia"/>
        </w:rPr>
        <w:t>并对白细胞进行</w:t>
      </w:r>
      <w:r w:rsidR="00E65F74" w:rsidRPr="000E6109">
        <w:rPr>
          <w:rFonts w:ascii="宋体" w:hAnsi="宋体" w:cs="宋体" w:hint="eastAsia"/>
        </w:rPr>
        <w:t>五</w:t>
      </w:r>
      <w:r>
        <w:rPr>
          <w:rFonts w:ascii="宋体" w:hAnsi="宋体" w:cs="宋体" w:hint="eastAsia"/>
        </w:rPr>
        <w:t>分类，并有</w:t>
      </w:r>
      <w:r w:rsidRPr="000E6109">
        <w:rPr>
          <w:rFonts w:ascii="宋体" w:hAnsi="宋体" w:cs="宋体" w:hint="eastAsia"/>
        </w:rPr>
        <w:t>对</w:t>
      </w:r>
      <w:r>
        <w:rPr>
          <w:rFonts w:ascii="宋体" w:hAnsi="宋体" w:cs="宋体" w:hint="eastAsia"/>
        </w:rPr>
        <w:t>体液中</w:t>
      </w:r>
      <w:r w:rsidRPr="000E6109">
        <w:rPr>
          <w:rFonts w:ascii="宋体" w:hAnsi="宋体" w:cs="宋体" w:hint="eastAsia"/>
        </w:rPr>
        <w:t>肿瘤细胞进行提示功能</w:t>
      </w:r>
      <w:r>
        <w:rPr>
          <w:rFonts w:ascii="宋体" w:hAnsi="宋体" w:cs="宋体" w:hint="eastAsia"/>
        </w:rPr>
        <w:t>；</w:t>
      </w:r>
    </w:p>
    <w:p w:rsidR="006E4E3E" w:rsidRPr="00ED7A04" w:rsidRDefault="006E4E3E" w:rsidP="007D61CA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 w:hint="eastAsia"/>
        </w:rPr>
      </w:pPr>
      <w:r>
        <w:rPr>
          <w:rFonts w:ascii="宋体" w:hAnsi="宋体" w:cs="宋体" w:hint="eastAsia"/>
        </w:rPr>
        <w:t>体液检测速度：</w:t>
      </w:r>
      <w:r>
        <w:rPr>
          <w:rFonts w:ascii="Adobe 仿宋 Std R" w:eastAsia="Adobe 仿宋 Std R" w:hAnsi="Adobe 仿宋 Std R" w:cs="宋体" w:hint="eastAsia"/>
        </w:rPr>
        <w:t>≥</w:t>
      </w:r>
      <w:r>
        <w:rPr>
          <w:rFonts w:ascii="宋体" w:hAnsi="宋体" w:cs="宋体" w:hint="eastAsia"/>
        </w:rPr>
        <w:t>30样本/小时；</w:t>
      </w:r>
    </w:p>
    <w:p w:rsidR="00ED7A04" w:rsidRPr="007D61CA" w:rsidRDefault="00ED7A04" w:rsidP="007D61CA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>
        <w:rPr>
          <w:rFonts w:ascii="宋体" w:hAnsi="宋体" w:cs="宋体" w:hint="eastAsia"/>
        </w:rPr>
        <w:t>可检测C反应蛋白，检测速度≥150样本/小时</w:t>
      </w:r>
    </w:p>
    <w:p w:rsidR="00A05D49" w:rsidRPr="000E6109" w:rsidRDefault="00A05D49" w:rsidP="00F52454">
      <w:pPr>
        <w:pStyle w:val="a3"/>
        <w:numPr>
          <w:ilvl w:val="0"/>
          <w:numId w:val="3"/>
        </w:numPr>
        <w:spacing w:line="360" w:lineRule="auto"/>
        <w:ind w:left="357" w:hangingChars="170" w:hanging="357"/>
        <w:rPr>
          <w:rFonts w:ascii="宋体" w:hAnsi="宋体" w:cs="微软雅黑"/>
        </w:rPr>
      </w:pPr>
      <w:r w:rsidRPr="000E6109">
        <w:rPr>
          <w:rFonts w:ascii="宋体" w:hAnsi="宋体" w:cs="宋体" w:hint="eastAsia"/>
        </w:rPr>
        <w:t>血液质控品：定期提供原厂配套的高、中、低三个水平的质控品，并通过</w:t>
      </w:r>
      <w:r w:rsidRPr="000E6109">
        <w:rPr>
          <w:rFonts w:ascii="宋体" w:hAnsi="宋体" w:cs="微软雅黑"/>
        </w:rPr>
        <w:t>FDA</w:t>
      </w:r>
      <w:r w:rsidRPr="000E6109">
        <w:rPr>
          <w:rFonts w:ascii="宋体" w:hAnsi="宋体" w:cs="宋体" w:hint="eastAsia"/>
        </w:rPr>
        <w:t>及</w:t>
      </w:r>
      <w:r w:rsidRPr="000E6109">
        <w:rPr>
          <w:rFonts w:ascii="宋体" w:hAnsi="宋体" w:cs="微软雅黑"/>
        </w:rPr>
        <w:t>CFDA</w:t>
      </w:r>
      <w:r w:rsidR="00007892" w:rsidRPr="000E6109">
        <w:rPr>
          <w:rFonts w:ascii="宋体" w:hAnsi="宋体" w:cs="宋体" w:hint="eastAsia"/>
        </w:rPr>
        <w:t>注册，</w:t>
      </w:r>
      <w:r w:rsidRPr="000E6109">
        <w:rPr>
          <w:rFonts w:ascii="宋体" w:hAnsi="宋体" w:cs="宋体" w:hint="eastAsia"/>
        </w:rPr>
        <w:t>质控项目覆盖所有报告参数；</w:t>
      </w:r>
    </w:p>
    <w:p w:rsidR="00A05D49" w:rsidRPr="000E6109" w:rsidRDefault="007D61CA" w:rsidP="00F52454">
      <w:pPr>
        <w:pStyle w:val="a3"/>
        <w:spacing w:line="360" w:lineRule="auto"/>
        <w:ind w:left="420" w:hangingChars="200" w:hanging="420"/>
        <w:rPr>
          <w:rFonts w:ascii="宋体" w:hAnsi="宋体" w:cs="微软雅黑"/>
        </w:rPr>
      </w:pPr>
      <w:r>
        <w:rPr>
          <w:rFonts w:ascii="宋体" w:hAnsi="宋体" w:cs="微软雅黑" w:hint="eastAsia"/>
        </w:rPr>
        <w:t>9</w:t>
      </w:r>
      <w:r w:rsidR="00DC4219">
        <w:rPr>
          <w:rFonts w:ascii="宋体" w:hAnsi="宋体" w:cs="微软雅黑" w:hint="eastAsia"/>
        </w:rPr>
        <w:t>、</w:t>
      </w:r>
      <w:r w:rsidR="00A05D49" w:rsidRPr="000E6109">
        <w:rPr>
          <w:rFonts w:ascii="宋体" w:hAnsi="宋体" w:cs="宋体" w:hint="eastAsia"/>
        </w:rPr>
        <w:t>体液质控品：定期提供原厂配套的高、低两个水平的质控品，并通过</w:t>
      </w:r>
      <w:r w:rsidR="00A05D49" w:rsidRPr="000E6109">
        <w:rPr>
          <w:rFonts w:ascii="宋体" w:hAnsi="宋体" w:cs="微软雅黑"/>
        </w:rPr>
        <w:t>FDA</w:t>
      </w:r>
      <w:r w:rsidR="00A05D49" w:rsidRPr="000E6109">
        <w:rPr>
          <w:rFonts w:ascii="宋体" w:hAnsi="宋体" w:cs="宋体" w:hint="eastAsia"/>
        </w:rPr>
        <w:t>及</w:t>
      </w:r>
      <w:r w:rsidR="00A05D49" w:rsidRPr="000E6109">
        <w:rPr>
          <w:rFonts w:ascii="宋体" w:hAnsi="宋体" w:cs="微软雅黑"/>
        </w:rPr>
        <w:t>CFDA</w:t>
      </w:r>
      <w:r w:rsidR="00A05D49" w:rsidRPr="000E6109">
        <w:rPr>
          <w:rFonts w:ascii="宋体" w:hAnsi="宋体" w:cs="宋体" w:hint="eastAsia"/>
        </w:rPr>
        <w:t>注册。质控项目覆盖所有报告参数；</w:t>
      </w:r>
    </w:p>
    <w:p w:rsidR="00ED7A04" w:rsidRDefault="007D61CA" w:rsidP="00F52454">
      <w:pPr>
        <w:pStyle w:val="a3"/>
        <w:spacing w:line="360" w:lineRule="auto"/>
        <w:ind w:left="420" w:hangingChars="200" w:hanging="420"/>
        <w:rPr>
          <w:rFonts w:ascii="宋体" w:hAnsi="宋体" w:cs="微软雅黑" w:hint="eastAsia"/>
        </w:rPr>
      </w:pPr>
      <w:r>
        <w:rPr>
          <w:rFonts w:ascii="宋体" w:hAnsi="宋体" w:cs="微软雅黑" w:hint="eastAsia"/>
        </w:rPr>
        <w:t>10</w:t>
      </w:r>
      <w:r w:rsidR="00DC4219">
        <w:rPr>
          <w:rFonts w:ascii="宋体" w:hAnsi="宋体" w:cs="微软雅黑" w:hint="eastAsia"/>
        </w:rPr>
        <w:t>、</w:t>
      </w:r>
      <w:r w:rsidR="00ED7A04">
        <w:rPr>
          <w:rFonts w:ascii="宋体" w:hAnsi="宋体" w:cs="微软雅黑" w:hint="eastAsia"/>
        </w:rPr>
        <w:t>C反应蛋白质控品：定期提供原厂配套的高、低两个水平的质控品，并通过CFDA注册，质控项目覆盖所有报告参数。</w:t>
      </w:r>
    </w:p>
    <w:p w:rsidR="00A05D49" w:rsidRPr="000E6109" w:rsidRDefault="00ED7A04" w:rsidP="00F52454">
      <w:pPr>
        <w:pStyle w:val="a3"/>
        <w:spacing w:line="360" w:lineRule="auto"/>
        <w:ind w:left="420" w:hangingChars="200" w:hanging="420"/>
        <w:rPr>
          <w:rFonts w:ascii="宋体" w:hAnsi="宋体" w:cs="微软雅黑"/>
        </w:rPr>
      </w:pPr>
      <w:r>
        <w:rPr>
          <w:rFonts w:ascii="宋体" w:hAnsi="宋体" w:cs="宋体" w:hint="eastAsia"/>
        </w:rPr>
        <w:t>11、</w:t>
      </w:r>
      <w:r w:rsidR="00A05D49" w:rsidRPr="000E6109">
        <w:rPr>
          <w:rFonts w:ascii="宋体" w:hAnsi="宋体" w:cs="宋体" w:hint="eastAsia"/>
        </w:rPr>
        <w:t>校准品：定期提供原厂配套的、在中国</w:t>
      </w:r>
      <w:r w:rsidR="00A05D49" w:rsidRPr="000E6109">
        <w:rPr>
          <w:rFonts w:ascii="宋体" w:hAnsi="宋体" w:cs="微软雅黑"/>
        </w:rPr>
        <w:t>CFDA</w:t>
      </w:r>
      <w:r w:rsidR="00992A10">
        <w:rPr>
          <w:rFonts w:ascii="宋体" w:hAnsi="宋体" w:cs="宋体" w:hint="eastAsia"/>
        </w:rPr>
        <w:t>注册的校准品，</w:t>
      </w:r>
      <w:r w:rsidR="00A05D49" w:rsidRPr="000E6109">
        <w:rPr>
          <w:rFonts w:ascii="宋体" w:hAnsi="宋体" w:cs="宋体" w:hint="eastAsia"/>
        </w:rPr>
        <w:t>校准品可校准项目包含</w:t>
      </w:r>
      <w:r w:rsidR="00F52454">
        <w:rPr>
          <w:rFonts w:ascii="宋体" w:hAnsi="宋体" w:cs="微软雅黑" w:hint="eastAsia"/>
        </w:rPr>
        <w:t>网织红细胞；</w:t>
      </w:r>
    </w:p>
    <w:p w:rsidR="00A05D49" w:rsidRPr="000E6109" w:rsidRDefault="00ED7A04" w:rsidP="00F52454">
      <w:pPr>
        <w:pStyle w:val="a3"/>
        <w:spacing w:line="360" w:lineRule="auto"/>
        <w:ind w:left="420" w:hangingChars="200" w:hanging="420"/>
        <w:rPr>
          <w:rFonts w:ascii="宋体" w:hAnsi="宋体" w:cs="微软雅黑"/>
        </w:rPr>
      </w:pPr>
      <w:r>
        <w:rPr>
          <w:rFonts w:ascii="宋体" w:hAnsi="宋体" w:cs="宋体" w:hint="eastAsia"/>
        </w:rPr>
        <w:t>12</w:t>
      </w:r>
      <w:r w:rsidR="00DC4219">
        <w:rPr>
          <w:rFonts w:ascii="宋体" w:hAnsi="宋体" w:cs="宋体" w:hint="eastAsia"/>
        </w:rPr>
        <w:t>、</w:t>
      </w:r>
      <w:r w:rsidR="00A05D49" w:rsidRPr="000E6109">
        <w:rPr>
          <w:rFonts w:ascii="宋体" w:hAnsi="宋体" w:cs="宋体" w:hint="eastAsia"/>
        </w:rPr>
        <w:t>实时网络通讯系统：可</w:t>
      </w:r>
      <w:r w:rsidR="004B02BB" w:rsidRPr="000E6109">
        <w:rPr>
          <w:rFonts w:ascii="宋体" w:hAnsi="宋体" w:cs="宋体" w:hint="eastAsia"/>
        </w:rPr>
        <w:t>实现实时在线网络质控功能，确保用户的结果质量达到国际质量</w:t>
      </w:r>
      <w:r w:rsidR="00DC4219">
        <w:rPr>
          <w:rFonts w:ascii="宋体" w:hAnsi="宋体" w:cs="宋体" w:hint="eastAsia"/>
        </w:rPr>
        <w:t>水准</w:t>
      </w:r>
      <w:r w:rsidR="00FA5450">
        <w:rPr>
          <w:rFonts w:ascii="宋体" w:hAnsi="宋体" w:cs="宋体" w:hint="eastAsia"/>
        </w:rPr>
        <w:t>；</w:t>
      </w:r>
    </w:p>
    <w:p w:rsidR="00A05D49" w:rsidRPr="000E6109" w:rsidRDefault="00ED7A04" w:rsidP="00F52454">
      <w:pPr>
        <w:pStyle w:val="a3"/>
        <w:spacing w:line="360" w:lineRule="auto"/>
        <w:ind w:left="420" w:hangingChars="200" w:hanging="420"/>
        <w:rPr>
          <w:rFonts w:ascii="宋体" w:hAnsi="宋体" w:cs="微软雅黑"/>
        </w:rPr>
      </w:pPr>
      <w:r>
        <w:rPr>
          <w:rFonts w:ascii="宋体" w:hAnsi="宋体" w:cs="宋体" w:hint="eastAsia"/>
        </w:rPr>
        <w:t>13</w:t>
      </w:r>
      <w:r w:rsidR="00DC4219">
        <w:rPr>
          <w:rFonts w:ascii="宋体" w:hAnsi="宋体" w:cs="宋体" w:hint="eastAsia"/>
        </w:rPr>
        <w:t>、</w:t>
      </w:r>
      <w:r w:rsidR="00FA5450">
        <w:rPr>
          <w:rFonts w:ascii="宋体" w:hAnsi="宋体" w:cs="宋体" w:hint="eastAsia"/>
        </w:rPr>
        <w:t>流程控制软件：</w:t>
      </w:r>
      <w:r w:rsidR="00A05D49" w:rsidRPr="000E6109">
        <w:rPr>
          <w:rFonts w:ascii="宋体" w:hAnsi="宋体" w:cs="宋体" w:hint="eastAsia"/>
        </w:rPr>
        <w:t>复检规则设定、数据统计功能（假阴性、假阳性，复检率等）、复检信息管理功能。</w:t>
      </w:r>
    </w:p>
    <w:sectPr w:rsidR="00A05D49" w:rsidRPr="000E6109" w:rsidSect="0032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BD" w:rsidRDefault="00467CBD" w:rsidP="00013291">
      <w:r>
        <w:separator/>
      </w:r>
    </w:p>
  </w:endnote>
  <w:endnote w:type="continuationSeparator" w:id="1">
    <w:p w:rsidR="00467CBD" w:rsidRDefault="00467CBD" w:rsidP="0001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BD" w:rsidRDefault="00467CBD" w:rsidP="00013291">
      <w:r>
        <w:separator/>
      </w:r>
    </w:p>
  </w:footnote>
  <w:footnote w:type="continuationSeparator" w:id="1">
    <w:p w:rsidR="00467CBD" w:rsidRDefault="00467CBD" w:rsidP="0001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924"/>
    <w:multiLevelType w:val="hybridMultilevel"/>
    <w:tmpl w:val="DAE4102C"/>
    <w:lvl w:ilvl="0" w:tplc="D67AC352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73022A"/>
    <w:multiLevelType w:val="hybridMultilevel"/>
    <w:tmpl w:val="20886C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C227CB"/>
    <w:multiLevelType w:val="hybridMultilevel"/>
    <w:tmpl w:val="83BE7708"/>
    <w:lvl w:ilvl="0" w:tplc="BE6E10A8">
      <w:start w:val="1"/>
      <w:numFmt w:val="decimal"/>
      <w:lvlText w:val="（%1）"/>
      <w:lvlJc w:val="left"/>
      <w:pPr>
        <w:ind w:left="1648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768" w:hanging="420"/>
      </w:pPr>
    </w:lvl>
    <w:lvl w:ilvl="2" w:tplc="0409001B" w:tentative="1">
      <w:start w:val="1"/>
      <w:numFmt w:val="lowerRoman"/>
      <w:lvlText w:val="%3."/>
      <w:lvlJc w:val="righ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9" w:tentative="1">
      <w:start w:val="1"/>
      <w:numFmt w:val="lowerLetter"/>
      <w:lvlText w:val="%5)"/>
      <w:lvlJc w:val="left"/>
      <w:pPr>
        <w:ind w:left="3028" w:hanging="420"/>
      </w:pPr>
    </w:lvl>
    <w:lvl w:ilvl="5" w:tplc="0409001B" w:tentative="1">
      <w:start w:val="1"/>
      <w:numFmt w:val="lowerRoman"/>
      <w:lvlText w:val="%6."/>
      <w:lvlJc w:val="righ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9" w:tentative="1">
      <w:start w:val="1"/>
      <w:numFmt w:val="lowerLetter"/>
      <w:lvlText w:val="%8)"/>
      <w:lvlJc w:val="left"/>
      <w:pPr>
        <w:ind w:left="4288" w:hanging="420"/>
      </w:pPr>
    </w:lvl>
    <w:lvl w:ilvl="8" w:tplc="0409001B" w:tentative="1">
      <w:start w:val="1"/>
      <w:numFmt w:val="lowerRoman"/>
      <w:lvlText w:val="%9."/>
      <w:lvlJc w:val="right"/>
      <w:pPr>
        <w:ind w:left="4708" w:hanging="420"/>
      </w:pPr>
    </w:lvl>
  </w:abstractNum>
  <w:abstractNum w:abstractNumId="3">
    <w:nsid w:val="5CD04EF5"/>
    <w:multiLevelType w:val="hybridMultilevel"/>
    <w:tmpl w:val="DAE4102C"/>
    <w:lvl w:ilvl="0" w:tplc="D67AC352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2C5F79"/>
    <w:multiLevelType w:val="hybridMultilevel"/>
    <w:tmpl w:val="1694919C"/>
    <w:lvl w:ilvl="0" w:tplc="656C76B8">
      <w:start w:val="12"/>
      <w:numFmt w:val="decimal"/>
      <w:lvlText w:val="%1、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212"/>
    <w:rsid w:val="00007892"/>
    <w:rsid w:val="00013291"/>
    <w:rsid w:val="000800DA"/>
    <w:rsid w:val="00097F93"/>
    <w:rsid w:val="000B03E3"/>
    <w:rsid w:val="000E6109"/>
    <w:rsid w:val="001300D8"/>
    <w:rsid w:val="00142BB9"/>
    <w:rsid w:val="001433A9"/>
    <w:rsid w:val="00143E38"/>
    <w:rsid w:val="00196A59"/>
    <w:rsid w:val="001A4E3C"/>
    <w:rsid w:val="001B68C7"/>
    <w:rsid w:val="001B712B"/>
    <w:rsid w:val="001E4D08"/>
    <w:rsid w:val="001E58D0"/>
    <w:rsid w:val="00277C80"/>
    <w:rsid w:val="00321E73"/>
    <w:rsid w:val="0038164F"/>
    <w:rsid w:val="003A5376"/>
    <w:rsid w:val="004071FB"/>
    <w:rsid w:val="00417966"/>
    <w:rsid w:val="00427058"/>
    <w:rsid w:val="00434DA5"/>
    <w:rsid w:val="004644CE"/>
    <w:rsid w:val="00464CB1"/>
    <w:rsid w:val="00467CBD"/>
    <w:rsid w:val="004866F3"/>
    <w:rsid w:val="004B02BB"/>
    <w:rsid w:val="00502698"/>
    <w:rsid w:val="005239ED"/>
    <w:rsid w:val="005C42E5"/>
    <w:rsid w:val="005E2488"/>
    <w:rsid w:val="00662AF0"/>
    <w:rsid w:val="006816A4"/>
    <w:rsid w:val="00684FC2"/>
    <w:rsid w:val="0069330E"/>
    <w:rsid w:val="006A6B48"/>
    <w:rsid w:val="006B08BD"/>
    <w:rsid w:val="006D1AD3"/>
    <w:rsid w:val="006E4E3E"/>
    <w:rsid w:val="007674F5"/>
    <w:rsid w:val="007910CB"/>
    <w:rsid w:val="007A1C7A"/>
    <w:rsid w:val="007D4DC3"/>
    <w:rsid w:val="007D61CA"/>
    <w:rsid w:val="008531B6"/>
    <w:rsid w:val="008A2ECA"/>
    <w:rsid w:val="008F0E13"/>
    <w:rsid w:val="008F4421"/>
    <w:rsid w:val="009025F5"/>
    <w:rsid w:val="00940763"/>
    <w:rsid w:val="00963EF7"/>
    <w:rsid w:val="00980394"/>
    <w:rsid w:val="00992A10"/>
    <w:rsid w:val="009D4993"/>
    <w:rsid w:val="009D5687"/>
    <w:rsid w:val="009F77D9"/>
    <w:rsid w:val="00A007A2"/>
    <w:rsid w:val="00A03BBD"/>
    <w:rsid w:val="00A05D49"/>
    <w:rsid w:val="00A0795C"/>
    <w:rsid w:val="00A81C03"/>
    <w:rsid w:val="00A871B7"/>
    <w:rsid w:val="00AE4847"/>
    <w:rsid w:val="00AF12AB"/>
    <w:rsid w:val="00B1222A"/>
    <w:rsid w:val="00B77656"/>
    <w:rsid w:val="00BA0922"/>
    <w:rsid w:val="00BA149D"/>
    <w:rsid w:val="00BC3C0F"/>
    <w:rsid w:val="00C14A57"/>
    <w:rsid w:val="00C710E7"/>
    <w:rsid w:val="00C929A0"/>
    <w:rsid w:val="00CC1CF2"/>
    <w:rsid w:val="00D20212"/>
    <w:rsid w:val="00D300C3"/>
    <w:rsid w:val="00D347BF"/>
    <w:rsid w:val="00D87106"/>
    <w:rsid w:val="00DB2E88"/>
    <w:rsid w:val="00DC4219"/>
    <w:rsid w:val="00DF0B68"/>
    <w:rsid w:val="00E0335E"/>
    <w:rsid w:val="00E31521"/>
    <w:rsid w:val="00E41CCF"/>
    <w:rsid w:val="00E63D66"/>
    <w:rsid w:val="00E65F74"/>
    <w:rsid w:val="00E71E9D"/>
    <w:rsid w:val="00EA1424"/>
    <w:rsid w:val="00EA7C60"/>
    <w:rsid w:val="00EC2581"/>
    <w:rsid w:val="00ED7A04"/>
    <w:rsid w:val="00F52454"/>
    <w:rsid w:val="00F613FE"/>
    <w:rsid w:val="00F913BC"/>
    <w:rsid w:val="00FA5450"/>
    <w:rsid w:val="00FE28B7"/>
    <w:rsid w:val="00FF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21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1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13291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1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13291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71B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871B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</Words>
  <Characters>503</Characters>
  <Application>Microsoft Office Word</Application>
  <DocSecurity>0</DocSecurity>
  <Lines>4</Lines>
  <Paragraphs>1</Paragraphs>
  <ScaleCrop>false</ScaleCrop>
  <Company>sysmex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sch00002</dc:creator>
  <cp:keywords/>
  <dc:description/>
  <cp:lastModifiedBy>M</cp:lastModifiedBy>
  <cp:revision>29</cp:revision>
  <cp:lastPrinted>2017-04-01T03:18:00Z</cp:lastPrinted>
  <dcterms:created xsi:type="dcterms:W3CDTF">2017-02-10T02:24:00Z</dcterms:created>
  <dcterms:modified xsi:type="dcterms:W3CDTF">2020-01-14T02:11:00Z</dcterms:modified>
</cp:coreProperties>
</file>