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2C8C5" w14:textId="77777777" w:rsidR="00703707" w:rsidRPr="00337623" w:rsidRDefault="00703707">
      <w:pPr>
        <w:jc w:val="center"/>
        <w:rPr>
          <w:rFonts w:asciiTheme="minorEastAsia" w:hAnsiTheme="minorEastAsia" w:cs="Yu Gothic"/>
          <w:b/>
          <w:sz w:val="36"/>
        </w:rPr>
      </w:pPr>
      <w:r w:rsidRPr="00337623">
        <w:rPr>
          <w:rFonts w:asciiTheme="minorEastAsia" w:hAnsiTheme="minorEastAsia" w:cs="微软雅黑" w:hint="eastAsia"/>
          <w:b/>
          <w:sz w:val="36"/>
        </w:rPr>
        <w:t>肿</w:t>
      </w:r>
      <w:r w:rsidRPr="00337623">
        <w:rPr>
          <w:rFonts w:asciiTheme="minorEastAsia" w:hAnsiTheme="minorEastAsia" w:cs="Yu Gothic" w:hint="eastAsia"/>
          <w:b/>
          <w:sz w:val="36"/>
        </w:rPr>
        <w:t>瘤</w:t>
      </w:r>
      <w:r w:rsidRPr="00337623">
        <w:rPr>
          <w:rFonts w:asciiTheme="minorEastAsia" w:hAnsiTheme="minorEastAsia" w:cs="微软雅黑" w:hint="eastAsia"/>
          <w:b/>
          <w:sz w:val="36"/>
        </w:rPr>
        <w:t>发</w:t>
      </w:r>
      <w:r w:rsidRPr="00337623">
        <w:rPr>
          <w:rFonts w:asciiTheme="minorEastAsia" w:hAnsiTheme="minorEastAsia" w:cs="Yu Gothic" w:hint="eastAsia"/>
          <w:b/>
          <w:sz w:val="36"/>
        </w:rPr>
        <w:t>病登</w:t>
      </w:r>
      <w:r w:rsidRPr="00337623">
        <w:rPr>
          <w:rFonts w:asciiTheme="minorEastAsia" w:hAnsiTheme="minorEastAsia" w:cs="微软雅黑" w:hint="eastAsia"/>
          <w:b/>
          <w:sz w:val="36"/>
        </w:rPr>
        <w:t>记</w:t>
      </w:r>
      <w:r w:rsidRPr="00337623">
        <w:rPr>
          <w:rFonts w:asciiTheme="minorEastAsia" w:hAnsiTheme="minorEastAsia" w:cs="Yu Gothic" w:hint="eastAsia"/>
          <w:b/>
          <w:sz w:val="36"/>
        </w:rPr>
        <w:t>卡数据内部一致性校</w:t>
      </w:r>
      <w:r w:rsidRPr="00337623">
        <w:rPr>
          <w:rFonts w:asciiTheme="minorEastAsia" w:hAnsiTheme="minorEastAsia" w:cs="微软雅黑" w:hint="eastAsia"/>
          <w:b/>
          <w:sz w:val="36"/>
        </w:rPr>
        <w:t>验软</w:t>
      </w:r>
      <w:r w:rsidRPr="00337623">
        <w:rPr>
          <w:rFonts w:asciiTheme="minorEastAsia" w:hAnsiTheme="minorEastAsia" w:cs="Yu Gothic" w:hint="eastAsia"/>
          <w:b/>
          <w:sz w:val="36"/>
        </w:rPr>
        <w:t>件开</w:t>
      </w:r>
      <w:r w:rsidRPr="00337623">
        <w:rPr>
          <w:rFonts w:asciiTheme="minorEastAsia" w:hAnsiTheme="minorEastAsia" w:cs="微软雅黑" w:hint="eastAsia"/>
          <w:b/>
          <w:sz w:val="36"/>
        </w:rPr>
        <w:t>发项</w:t>
      </w:r>
      <w:r w:rsidRPr="00337623">
        <w:rPr>
          <w:rFonts w:asciiTheme="minorEastAsia" w:hAnsiTheme="minorEastAsia" w:cs="Yu Gothic" w:hint="eastAsia"/>
          <w:b/>
          <w:sz w:val="36"/>
        </w:rPr>
        <w:t>目</w:t>
      </w:r>
    </w:p>
    <w:p w14:paraId="6AF020D4" w14:textId="13E26EC1" w:rsidR="00337623" w:rsidRPr="00337623" w:rsidRDefault="00450ED9" w:rsidP="005651F5">
      <w:pPr>
        <w:jc w:val="center"/>
        <w:rPr>
          <w:rFonts w:asciiTheme="minorEastAsia" w:hAnsiTheme="minorEastAsia" w:cs="宋体"/>
          <w:b/>
          <w:sz w:val="36"/>
        </w:rPr>
      </w:pPr>
      <w:r w:rsidRPr="00337623">
        <w:rPr>
          <w:rFonts w:asciiTheme="minorEastAsia" w:hAnsiTheme="minorEastAsia" w:cs="宋体"/>
          <w:b/>
          <w:sz w:val="36"/>
        </w:rPr>
        <w:t>技术要求</w:t>
      </w:r>
    </w:p>
    <w:p w14:paraId="56AFD8EA" w14:textId="3F1A190B" w:rsidR="00BF2A02"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一、采购标的需实现的功能或者目标</w:t>
      </w:r>
      <w:r w:rsidR="00DF1A58" w:rsidRPr="00CD096B">
        <w:rPr>
          <w:rFonts w:asciiTheme="minorEastAsia" w:eastAsiaTheme="minorEastAsia" w:hAnsiTheme="minorEastAsia" w:cs="宋体" w:hint="eastAsia"/>
          <w:sz w:val="24"/>
        </w:rPr>
        <w:t>，</w:t>
      </w:r>
      <w:r w:rsidR="00EA34D1" w:rsidRPr="00CD096B">
        <w:rPr>
          <w:rFonts w:asciiTheme="minorEastAsia" w:eastAsiaTheme="minorEastAsia" w:hAnsiTheme="minorEastAsia" w:cs="宋体"/>
          <w:sz w:val="24"/>
        </w:rPr>
        <w:t>以及为落实采购政策需满足的要求</w:t>
      </w:r>
      <w:r w:rsidR="00EA34D1" w:rsidRPr="00CD096B">
        <w:rPr>
          <w:rFonts w:asciiTheme="minorEastAsia" w:eastAsiaTheme="minorEastAsia" w:hAnsiTheme="minorEastAsia" w:cs="宋体" w:hint="eastAsia"/>
          <w:sz w:val="24"/>
        </w:rPr>
        <w:t>：</w:t>
      </w:r>
    </w:p>
    <w:p w14:paraId="33215AE8" w14:textId="07E4D4BD" w:rsidR="00BF2A02" w:rsidRPr="00CD096B" w:rsidRDefault="002E7049" w:rsidP="005651F5">
      <w:pPr>
        <w:spacing w:line="360" w:lineRule="auto"/>
        <w:ind w:firstLine="420"/>
        <w:rPr>
          <w:rFonts w:asciiTheme="minorEastAsia" w:hAnsiTheme="minorEastAsia" w:cs="宋体"/>
        </w:rPr>
      </w:pPr>
      <w:r w:rsidRPr="00CD096B">
        <w:rPr>
          <w:rFonts w:asciiTheme="minorEastAsia" w:hAnsiTheme="minorEastAsia" w:cs="宋体" w:hint="eastAsia"/>
        </w:rPr>
        <w:t>（</w:t>
      </w:r>
      <w:r w:rsidR="00450ED9" w:rsidRPr="00CD096B">
        <w:rPr>
          <w:rFonts w:asciiTheme="minorEastAsia" w:hAnsiTheme="minorEastAsia" w:cs="宋体"/>
        </w:rPr>
        <w:t>一</w:t>
      </w:r>
      <w:r w:rsidRPr="00CD096B">
        <w:rPr>
          <w:rFonts w:asciiTheme="minorEastAsia" w:hAnsiTheme="minorEastAsia" w:cs="宋体" w:hint="eastAsia"/>
        </w:rPr>
        <w:t>）</w:t>
      </w:r>
      <w:r w:rsidR="00450ED9" w:rsidRPr="00CD096B">
        <w:rPr>
          <w:rFonts w:asciiTheme="minorEastAsia" w:hAnsiTheme="minorEastAsia" w:cs="宋体"/>
        </w:rPr>
        <w:t>采购标的需实现的功能或者目标</w:t>
      </w:r>
    </w:p>
    <w:p w14:paraId="422BBC71" w14:textId="4107677B" w:rsidR="003F0486" w:rsidRPr="00CD096B" w:rsidRDefault="00F66C31" w:rsidP="005651F5">
      <w:pPr>
        <w:spacing w:line="360" w:lineRule="auto"/>
        <w:ind w:firstLine="420"/>
        <w:rPr>
          <w:rFonts w:asciiTheme="minorEastAsia" w:hAnsiTheme="minorEastAsia" w:cs="宋体"/>
        </w:rPr>
      </w:pPr>
      <w:r w:rsidRPr="00CD096B">
        <w:rPr>
          <w:rFonts w:asciiTheme="minorEastAsia" w:hAnsiTheme="minorEastAsia" w:cs="宋体" w:hint="eastAsia"/>
        </w:rPr>
        <w:t>为提升全国肿瘤登记平台的数据质量，增强上报数据的有效性与一致性，开发一套肿瘤发病登记卡数据内部一致性校验软件，实现数据内部一致性校验功能。主要针对单张肿瘤报告卡内的字段填写规范以及字段间</w:t>
      </w:r>
      <w:proofErr w:type="gramStart"/>
      <w:r w:rsidRPr="00CD096B">
        <w:rPr>
          <w:rFonts w:asciiTheme="minorEastAsia" w:hAnsiTheme="minorEastAsia" w:cs="宋体" w:hint="eastAsia"/>
        </w:rPr>
        <w:t>填写值</w:t>
      </w:r>
      <w:proofErr w:type="gramEnd"/>
      <w:r w:rsidRPr="00CD096B">
        <w:rPr>
          <w:rFonts w:asciiTheme="minorEastAsia" w:hAnsiTheme="minorEastAsia" w:cs="宋体" w:hint="eastAsia"/>
        </w:rPr>
        <w:t>的逻辑关系进行评估，寻找单一</w:t>
      </w:r>
      <w:proofErr w:type="gramStart"/>
      <w:r w:rsidRPr="00CD096B">
        <w:rPr>
          <w:rFonts w:asciiTheme="minorEastAsia" w:hAnsiTheme="minorEastAsia" w:cs="宋体" w:hint="eastAsia"/>
        </w:rPr>
        <w:t>发病卡</w:t>
      </w:r>
      <w:proofErr w:type="gramEnd"/>
      <w:r w:rsidRPr="00CD096B">
        <w:rPr>
          <w:rFonts w:asciiTheme="minorEastAsia" w:hAnsiTheme="minorEastAsia" w:cs="宋体" w:hint="eastAsia"/>
        </w:rPr>
        <w:t>或同一患者相同病历记录中的不同变量不可能的字段值、编码值或编码组合。</w:t>
      </w:r>
      <w:r w:rsidR="003F0486" w:rsidRPr="00CD096B">
        <w:rPr>
          <w:rFonts w:asciiTheme="minorEastAsia" w:hAnsiTheme="minorEastAsia" w:cs="宋体" w:hint="eastAsia"/>
        </w:rPr>
        <w:t>通过系统实现数据内部一致性校验确保数据真实可靠。为制定卫生工作规划和防治计划提供依据,并为肿瘤病因、防治策略研究提供基础资料,同时可以客观评价和考核防治工作的效果。</w:t>
      </w:r>
    </w:p>
    <w:p w14:paraId="5E5AA410" w14:textId="77777777" w:rsidR="006874CB" w:rsidRPr="00CD096B" w:rsidRDefault="006874CB" w:rsidP="005651F5">
      <w:pPr>
        <w:spacing w:line="360" w:lineRule="auto"/>
        <w:ind w:firstLine="420"/>
        <w:rPr>
          <w:rFonts w:asciiTheme="minorEastAsia" w:hAnsiTheme="minorEastAsia" w:cs="宋体"/>
        </w:rPr>
      </w:pPr>
      <w:r w:rsidRPr="00CD096B">
        <w:rPr>
          <w:rFonts w:asciiTheme="minorEastAsia" w:hAnsiTheme="minorEastAsia" w:cs="宋体" w:hint="eastAsia"/>
        </w:rPr>
        <w:t>（二）为落实政府采购政策需满足的要求</w:t>
      </w:r>
    </w:p>
    <w:p w14:paraId="5654E75B" w14:textId="77777777" w:rsidR="006874CB" w:rsidRPr="00CD096B" w:rsidRDefault="006874CB" w:rsidP="006874CB">
      <w:pPr>
        <w:numPr>
          <w:ilvl w:val="0"/>
          <w:numId w:val="26"/>
        </w:numPr>
        <w:spacing w:beforeLines="50" w:before="156" w:line="360" w:lineRule="auto"/>
        <w:ind w:left="0" w:firstLine="420"/>
        <w:rPr>
          <w:rFonts w:asciiTheme="minorEastAsia" w:hAnsiTheme="minorEastAsia"/>
        </w:rPr>
      </w:pPr>
      <w:r w:rsidRPr="00CD096B">
        <w:rPr>
          <w:rFonts w:asciiTheme="minorEastAsia" w:hAnsiTheme="minorEastAsia" w:hint="eastAsia"/>
        </w:rPr>
        <w:t>促进中小企业发展政策：根据《政府采购促进中小企业发展暂行办法》规定，本项目投标人为小型或微型企业且所投产品为小型或微型企业生产的，投标人应出具招标文件要求的《中小企业声明函》给予证明，否则评标时不予认可。投标人应对提交的中小企业声明函的真实性负责</w:t>
      </w:r>
      <w:r w:rsidRPr="00CD096B">
        <w:rPr>
          <w:rFonts w:asciiTheme="minorEastAsia" w:hAnsiTheme="minorEastAsia" w:hint="eastAsia"/>
          <w:b/>
          <w:bCs/>
        </w:rPr>
        <w:t>，</w:t>
      </w:r>
      <w:r w:rsidRPr="00CD096B">
        <w:rPr>
          <w:rFonts w:asciiTheme="minorEastAsia" w:hAnsiTheme="minorEastAsia" w:hint="eastAsia"/>
        </w:rPr>
        <w:t>提交的中小企业</w:t>
      </w:r>
      <w:proofErr w:type="gramStart"/>
      <w:r w:rsidRPr="00CD096B">
        <w:rPr>
          <w:rFonts w:asciiTheme="minorEastAsia" w:hAnsiTheme="minorEastAsia" w:hint="eastAsia"/>
        </w:rPr>
        <w:t>声明函不真实</w:t>
      </w:r>
      <w:proofErr w:type="gramEnd"/>
      <w:r w:rsidRPr="00CD096B">
        <w:rPr>
          <w:rFonts w:asciiTheme="minorEastAsia" w:hAnsiTheme="minorEastAsia" w:hint="eastAsia"/>
        </w:rPr>
        <w:t>的，应承担相应的法律责任。</w:t>
      </w:r>
    </w:p>
    <w:p w14:paraId="123C7D55" w14:textId="77777777" w:rsidR="006874CB" w:rsidRPr="00CD096B" w:rsidRDefault="006874CB" w:rsidP="006874CB">
      <w:pPr>
        <w:numPr>
          <w:ilvl w:val="0"/>
          <w:numId w:val="26"/>
        </w:numPr>
        <w:spacing w:beforeLines="50" w:before="156" w:line="360" w:lineRule="auto"/>
        <w:ind w:left="0" w:firstLine="420"/>
        <w:rPr>
          <w:rFonts w:asciiTheme="minorEastAsia" w:hAnsiTheme="minorEastAsia"/>
        </w:rPr>
      </w:pPr>
      <w:r w:rsidRPr="00CD096B">
        <w:rPr>
          <w:rFonts w:asciiTheme="minorEastAsia" w:hAnsiTheme="minorEastAsia" w:hint="eastAsia"/>
        </w:rPr>
        <w:t>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35A0CF3E" w14:textId="77777777" w:rsidR="006874CB" w:rsidRPr="00CD096B" w:rsidRDefault="006874CB" w:rsidP="006874CB">
      <w:pPr>
        <w:numPr>
          <w:ilvl w:val="0"/>
          <w:numId w:val="26"/>
        </w:numPr>
        <w:spacing w:beforeLines="50" w:before="156" w:line="360" w:lineRule="auto"/>
        <w:ind w:left="0" w:firstLine="420"/>
        <w:rPr>
          <w:rFonts w:asciiTheme="minorEastAsia" w:hAnsiTheme="minorEastAsia"/>
        </w:rPr>
      </w:pPr>
      <w:r w:rsidRPr="00CD096B">
        <w:rPr>
          <w:rFonts w:asciiTheme="minorEastAsia" w:hAnsiTheme="minorEastAsia" w:hint="eastAsia"/>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753B3B30" w14:textId="77777777" w:rsidR="006874CB" w:rsidRPr="00CD096B" w:rsidRDefault="006874CB" w:rsidP="006874CB">
      <w:pPr>
        <w:numPr>
          <w:ilvl w:val="0"/>
          <w:numId w:val="26"/>
        </w:numPr>
        <w:spacing w:beforeLines="50" w:before="156" w:line="360" w:lineRule="auto"/>
        <w:ind w:left="0" w:firstLine="420"/>
        <w:rPr>
          <w:rFonts w:asciiTheme="minorEastAsia" w:hAnsiTheme="minorEastAsia"/>
        </w:rPr>
      </w:pPr>
      <w:r w:rsidRPr="00CD096B">
        <w:rPr>
          <w:rFonts w:asciiTheme="minorEastAsia" w:hAnsiTheme="minorEastAsia" w:hint="eastAsia"/>
        </w:rPr>
        <w:t>鼓励节能政策：投标人的</w:t>
      </w:r>
      <w:r w:rsidRPr="00CD096B">
        <w:rPr>
          <w:rFonts w:asciiTheme="minorEastAsia" w:hAnsiTheme="minorEastAsia"/>
        </w:rPr>
        <w:t>投标产品</w:t>
      </w:r>
      <w:r w:rsidRPr="00CD096B">
        <w:rPr>
          <w:rFonts w:asciiTheme="minorEastAsia" w:hAnsiTheme="minorEastAsia" w:hint="eastAsia"/>
        </w:rPr>
        <w:t>属于财政部、发展改革委公布的“节能产品政</w:t>
      </w:r>
      <w:r w:rsidRPr="00CD096B">
        <w:rPr>
          <w:rFonts w:asciiTheme="minorEastAsia" w:hAnsiTheme="minorEastAsia" w:hint="eastAsia"/>
        </w:rPr>
        <w:lastRenderedPageBreak/>
        <w:t>府采购品目清单”范围</w:t>
      </w:r>
      <w:r w:rsidRPr="00CD096B">
        <w:rPr>
          <w:rFonts w:asciiTheme="minorEastAsia" w:hAnsiTheme="minorEastAsia"/>
        </w:rPr>
        <w:t>的</w:t>
      </w:r>
      <w:r w:rsidRPr="00CD096B">
        <w:rPr>
          <w:rFonts w:asciiTheme="minorEastAsia" w:hAnsiTheme="minorEastAsia" w:hint="eastAsia"/>
        </w:rPr>
        <w:t>，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14:paraId="4AD87112" w14:textId="382D7262" w:rsidR="005A0570" w:rsidRPr="00CD096B" w:rsidRDefault="006874CB" w:rsidP="005A0570">
      <w:pPr>
        <w:numPr>
          <w:ilvl w:val="0"/>
          <w:numId w:val="26"/>
        </w:numPr>
        <w:spacing w:beforeLines="50" w:before="156" w:line="360" w:lineRule="auto"/>
        <w:ind w:left="0" w:firstLine="420"/>
        <w:rPr>
          <w:rFonts w:asciiTheme="minorEastAsia" w:hAnsiTheme="minorEastAsia"/>
        </w:rPr>
      </w:pPr>
      <w:r w:rsidRPr="00CD096B">
        <w:rPr>
          <w:rFonts w:asciiTheme="minorEastAsia" w:hAnsiTheme="minorEastAsia" w:hint="eastAsia"/>
        </w:rPr>
        <w:t>鼓励环保政策：投标人的</w:t>
      </w:r>
      <w:r w:rsidRPr="00CD096B">
        <w:rPr>
          <w:rFonts w:asciiTheme="minorEastAsia" w:hAnsiTheme="minorEastAsia"/>
        </w:rPr>
        <w:t>投标产品</w:t>
      </w:r>
      <w:r w:rsidRPr="00CD096B">
        <w:rPr>
          <w:rFonts w:asciiTheme="minorEastAsia" w:hAnsiTheme="minorEastAsia" w:hint="eastAsia"/>
        </w:rPr>
        <w:t>属于财政部、生态环境部公布的“环境标志产品政府采购品目清单”范围</w:t>
      </w:r>
      <w:r w:rsidRPr="00CD096B">
        <w:rPr>
          <w:rFonts w:asciiTheme="minorEastAsia" w:hAnsiTheme="minorEastAsia"/>
        </w:rPr>
        <w:t>的</w:t>
      </w:r>
      <w:r w:rsidRPr="00CD096B">
        <w:rPr>
          <w:rFonts w:asciiTheme="minorEastAsia" w:hAnsiTheme="minorEastAsia" w:hint="eastAsia"/>
        </w:rPr>
        <w:t>，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14:paraId="09003FD3" w14:textId="0899CBEA" w:rsidR="0044075A"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二、采</w:t>
      </w:r>
      <w:r w:rsidRPr="00CD096B">
        <w:rPr>
          <w:rFonts w:asciiTheme="minorEastAsia" w:eastAsiaTheme="minorEastAsia" w:hAnsiTheme="minorEastAsia" w:cs="宋体" w:hint="eastAsia"/>
          <w:sz w:val="24"/>
        </w:rPr>
        <w:t>购标的需执行的国家相关标准、行业标准、地方标准或者其他标准、规范</w:t>
      </w:r>
      <w:r w:rsidRPr="00CD096B">
        <w:rPr>
          <w:rFonts w:asciiTheme="minorEastAsia" w:eastAsiaTheme="minorEastAsia" w:hAnsiTheme="minorEastAsia" w:cs="宋体"/>
          <w:sz w:val="24"/>
        </w:rPr>
        <w:t>:</w:t>
      </w:r>
    </w:p>
    <w:p w14:paraId="4F25E37F" w14:textId="74186B52" w:rsidR="00BF2A02" w:rsidRPr="00CD096B" w:rsidRDefault="00450ED9" w:rsidP="005651F5">
      <w:pPr>
        <w:spacing w:line="360" w:lineRule="auto"/>
        <w:ind w:firstLine="420"/>
        <w:rPr>
          <w:rFonts w:asciiTheme="minorEastAsia" w:hAnsiTheme="minorEastAsia" w:cs="宋体"/>
        </w:rPr>
      </w:pPr>
      <w:r w:rsidRPr="00CD096B">
        <w:rPr>
          <w:rFonts w:asciiTheme="minorEastAsia" w:hAnsiTheme="minorEastAsia" w:cs="宋体"/>
        </w:rPr>
        <w:t>参照《国家标准化体系建设发展规划</w:t>
      </w:r>
      <w:r w:rsidR="00D33E6A" w:rsidRPr="00CD096B">
        <w:rPr>
          <w:rFonts w:asciiTheme="minorEastAsia" w:hAnsiTheme="minorEastAsia" w:cs="宋体" w:hint="eastAsia"/>
        </w:rPr>
        <w:t>（</w:t>
      </w:r>
      <w:r w:rsidRPr="00CD096B">
        <w:rPr>
          <w:rFonts w:asciiTheme="minorEastAsia" w:hAnsiTheme="minorEastAsia" w:cs="宋体"/>
        </w:rPr>
        <w:t>2016-2020年</w:t>
      </w:r>
      <w:r w:rsidR="00D33E6A" w:rsidRPr="00CD096B">
        <w:rPr>
          <w:rFonts w:asciiTheme="minorEastAsia" w:hAnsiTheme="minorEastAsia" w:cs="宋体" w:hint="eastAsia"/>
        </w:rPr>
        <w:t>）</w:t>
      </w:r>
      <w:r w:rsidRPr="00CD096B">
        <w:rPr>
          <w:rFonts w:asciiTheme="minorEastAsia" w:hAnsiTheme="minorEastAsia" w:cs="宋体"/>
        </w:rPr>
        <w:t>》、</w:t>
      </w:r>
      <w:r w:rsidR="004623D5" w:rsidRPr="00CD096B">
        <w:rPr>
          <w:rFonts w:asciiTheme="minorEastAsia" w:hAnsiTheme="minorEastAsia" w:cs="宋体" w:hint="eastAsia"/>
        </w:rPr>
        <w:t>《信息安全技术 信息系统安全等级保护基本要求》</w:t>
      </w:r>
      <w:r w:rsidR="00D33E6A" w:rsidRPr="00CD096B">
        <w:rPr>
          <w:rFonts w:asciiTheme="minorEastAsia" w:hAnsiTheme="minorEastAsia" w:cs="宋体" w:hint="eastAsia"/>
        </w:rPr>
        <w:t>（</w:t>
      </w:r>
      <w:r w:rsidRPr="00CD096B">
        <w:rPr>
          <w:rFonts w:asciiTheme="minorEastAsia" w:hAnsiTheme="minorEastAsia" w:cs="宋体"/>
        </w:rPr>
        <w:t>GB/T22239-2008</w:t>
      </w:r>
      <w:r w:rsidR="00D33E6A" w:rsidRPr="00CD096B">
        <w:rPr>
          <w:rFonts w:asciiTheme="minorEastAsia" w:hAnsiTheme="minorEastAsia" w:cs="宋体" w:hint="eastAsia"/>
        </w:rPr>
        <w:t>）</w:t>
      </w:r>
      <w:r w:rsidR="00F51279" w:rsidRPr="00CD096B">
        <w:rPr>
          <w:rFonts w:asciiTheme="minorEastAsia" w:hAnsiTheme="minorEastAsia" w:cs="宋体" w:hint="eastAsia"/>
        </w:rPr>
        <w:t>、《中华人民共和国卫生行业标准 电子病历共享文档规范》（WS</w:t>
      </w:r>
      <w:r w:rsidR="00F51279" w:rsidRPr="00CD096B">
        <w:rPr>
          <w:rFonts w:asciiTheme="minorEastAsia" w:hAnsiTheme="minorEastAsia" w:cs="宋体"/>
        </w:rPr>
        <w:t>/</w:t>
      </w:r>
      <w:r w:rsidR="00F51279" w:rsidRPr="00CD096B">
        <w:rPr>
          <w:rFonts w:asciiTheme="minorEastAsia" w:hAnsiTheme="minorEastAsia" w:cs="宋体" w:hint="eastAsia"/>
        </w:rPr>
        <w:t>T</w:t>
      </w:r>
      <w:r w:rsidR="00F51279" w:rsidRPr="00CD096B">
        <w:rPr>
          <w:rFonts w:asciiTheme="minorEastAsia" w:hAnsiTheme="minorEastAsia" w:cs="宋体"/>
        </w:rPr>
        <w:t xml:space="preserve"> 500.1-2016</w:t>
      </w:r>
      <w:r w:rsidR="00F51279" w:rsidRPr="00CD096B">
        <w:rPr>
          <w:rFonts w:asciiTheme="minorEastAsia" w:hAnsiTheme="minorEastAsia" w:cs="宋体" w:hint="eastAsia"/>
        </w:rPr>
        <w:t>）、《中华人民共和国卫生行业标准 电子病历基本数据集》（</w:t>
      </w:r>
      <w:r w:rsidR="00C625E4" w:rsidRPr="00CD096B">
        <w:rPr>
          <w:rFonts w:asciiTheme="minorEastAsia" w:hAnsiTheme="minorEastAsia" w:cs="宋体" w:hint="eastAsia"/>
        </w:rPr>
        <w:t>WS</w:t>
      </w:r>
      <w:r w:rsidR="00C625E4" w:rsidRPr="00CD096B">
        <w:rPr>
          <w:rFonts w:asciiTheme="minorEastAsia" w:hAnsiTheme="minorEastAsia" w:cs="宋体"/>
        </w:rPr>
        <w:t>/</w:t>
      </w:r>
      <w:r w:rsidR="00C625E4" w:rsidRPr="00CD096B">
        <w:rPr>
          <w:rFonts w:asciiTheme="minorEastAsia" w:hAnsiTheme="minorEastAsia" w:cs="宋体" w:hint="eastAsia"/>
        </w:rPr>
        <w:t>T</w:t>
      </w:r>
      <w:r w:rsidR="00C625E4" w:rsidRPr="00CD096B">
        <w:rPr>
          <w:rFonts w:asciiTheme="minorEastAsia" w:hAnsiTheme="minorEastAsia" w:cs="宋体"/>
        </w:rPr>
        <w:t xml:space="preserve"> 445.1-2014</w:t>
      </w:r>
      <w:r w:rsidR="00F51279" w:rsidRPr="00CD096B">
        <w:rPr>
          <w:rFonts w:asciiTheme="minorEastAsia" w:hAnsiTheme="minorEastAsia" w:cs="宋体" w:hint="eastAsia"/>
        </w:rPr>
        <w:t>）</w:t>
      </w:r>
      <w:r w:rsidRPr="00CD096B">
        <w:rPr>
          <w:rFonts w:asciiTheme="minorEastAsia" w:hAnsiTheme="minorEastAsia" w:cs="宋体"/>
        </w:rPr>
        <w:t>中相关要求执行。</w:t>
      </w:r>
    </w:p>
    <w:p w14:paraId="2BA2DF12" w14:textId="5A30AB74" w:rsidR="0044075A"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三、采</w:t>
      </w:r>
      <w:r w:rsidRPr="00CD096B">
        <w:rPr>
          <w:rFonts w:asciiTheme="minorEastAsia" w:eastAsiaTheme="minorEastAsia" w:hAnsiTheme="minorEastAsia" w:cs="宋体" w:hint="eastAsia"/>
          <w:sz w:val="24"/>
        </w:rPr>
        <w:t>购标的</w:t>
      </w:r>
      <w:proofErr w:type="gramStart"/>
      <w:r w:rsidRPr="00CD096B">
        <w:rPr>
          <w:rFonts w:asciiTheme="minorEastAsia" w:eastAsiaTheme="minorEastAsia" w:hAnsiTheme="minorEastAsia" w:cs="宋体" w:hint="eastAsia"/>
          <w:sz w:val="24"/>
        </w:rPr>
        <w:t>的</w:t>
      </w:r>
      <w:proofErr w:type="gramEnd"/>
      <w:r w:rsidRPr="00CD096B">
        <w:rPr>
          <w:rFonts w:asciiTheme="minorEastAsia" w:eastAsiaTheme="minorEastAsia" w:hAnsiTheme="minorEastAsia" w:cs="宋体" w:hint="eastAsia"/>
          <w:sz w:val="24"/>
        </w:rPr>
        <w:t>数量、采购项目交付或者实施的时间和地点</w:t>
      </w:r>
    </w:p>
    <w:p w14:paraId="2254880A" w14:textId="40703961" w:rsidR="00BF2A02" w:rsidRPr="00CD096B" w:rsidRDefault="00450ED9" w:rsidP="005651F5">
      <w:pPr>
        <w:spacing w:line="360" w:lineRule="auto"/>
        <w:rPr>
          <w:rFonts w:asciiTheme="minorEastAsia" w:hAnsiTheme="minorEastAsia" w:cs="宋体"/>
        </w:rPr>
      </w:pPr>
      <w:r w:rsidRPr="00CD096B">
        <w:rPr>
          <w:rFonts w:asciiTheme="minorEastAsia" w:hAnsiTheme="minorEastAsia" w:cs="宋体"/>
        </w:rPr>
        <w:t>（一）采购标的</w:t>
      </w:r>
      <w:proofErr w:type="gramStart"/>
      <w:r w:rsidRPr="00CD096B">
        <w:rPr>
          <w:rFonts w:asciiTheme="minorEastAsia" w:hAnsiTheme="minorEastAsia" w:cs="宋体"/>
        </w:rPr>
        <w:t>的</w:t>
      </w:r>
      <w:proofErr w:type="gramEnd"/>
      <w:r w:rsidRPr="00CD096B">
        <w:rPr>
          <w:rFonts w:asciiTheme="minorEastAsia" w:hAnsiTheme="minorEastAsia" w:cs="宋体"/>
        </w:rPr>
        <w:t>数量</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000" w:firstRow="0" w:lastRow="0" w:firstColumn="0" w:lastColumn="0" w:noHBand="0" w:noVBand="0"/>
      </w:tblPr>
      <w:tblGrid>
        <w:gridCol w:w="1184"/>
        <w:gridCol w:w="5894"/>
        <w:gridCol w:w="1444"/>
      </w:tblGrid>
      <w:tr w:rsidR="00703707" w:rsidRPr="00CD096B" w14:paraId="752D8806" w14:textId="77777777" w:rsidTr="00703707">
        <w:trPr>
          <w:jc w:val="center"/>
        </w:trPr>
        <w:tc>
          <w:tcPr>
            <w:tcW w:w="695" w:type="pct"/>
            <w:tcBorders>
              <w:top w:val="double" w:sz="2" w:space="0" w:color="auto"/>
              <w:left w:val="double" w:sz="2" w:space="0" w:color="auto"/>
              <w:bottom w:val="single" w:sz="4" w:space="0" w:color="auto"/>
              <w:right w:val="single" w:sz="4" w:space="0" w:color="auto"/>
            </w:tcBorders>
            <w:vAlign w:val="center"/>
          </w:tcPr>
          <w:p w14:paraId="5A8A086D" w14:textId="77777777" w:rsidR="00703707" w:rsidRPr="00CD096B" w:rsidRDefault="00703707" w:rsidP="00F479DE">
            <w:pPr>
              <w:spacing w:beforeLines="50" w:before="156" w:line="360" w:lineRule="auto"/>
              <w:ind w:left="226"/>
              <w:jc w:val="center"/>
              <w:rPr>
                <w:rFonts w:asciiTheme="minorEastAsia" w:hAnsiTheme="minorEastAsia"/>
                <w:b/>
                <w:bCs/>
              </w:rPr>
            </w:pPr>
            <w:proofErr w:type="gramStart"/>
            <w:r w:rsidRPr="00CD096B">
              <w:rPr>
                <w:rFonts w:asciiTheme="minorEastAsia" w:hAnsiTheme="minorEastAsia" w:hint="eastAsia"/>
                <w:b/>
                <w:bCs/>
              </w:rPr>
              <w:t>包号</w:t>
            </w:r>
            <w:proofErr w:type="gramEnd"/>
          </w:p>
        </w:tc>
        <w:tc>
          <w:tcPr>
            <w:tcW w:w="3458" w:type="pct"/>
            <w:tcBorders>
              <w:top w:val="double" w:sz="2" w:space="0" w:color="auto"/>
              <w:left w:val="single" w:sz="4" w:space="0" w:color="auto"/>
              <w:bottom w:val="single" w:sz="4" w:space="0" w:color="auto"/>
              <w:right w:val="single" w:sz="4" w:space="0" w:color="auto"/>
            </w:tcBorders>
            <w:vAlign w:val="center"/>
          </w:tcPr>
          <w:p w14:paraId="7C721A21" w14:textId="77777777" w:rsidR="00703707" w:rsidRPr="00CD096B" w:rsidRDefault="00703707" w:rsidP="00F479DE">
            <w:pPr>
              <w:spacing w:beforeLines="50" w:before="156" w:line="360" w:lineRule="auto"/>
              <w:ind w:left="226"/>
              <w:jc w:val="center"/>
              <w:rPr>
                <w:rFonts w:asciiTheme="minorEastAsia" w:hAnsiTheme="minorEastAsia"/>
                <w:b/>
                <w:bCs/>
              </w:rPr>
            </w:pPr>
            <w:r w:rsidRPr="00CD096B">
              <w:rPr>
                <w:rFonts w:asciiTheme="minorEastAsia" w:hAnsiTheme="minorEastAsia" w:hint="eastAsia"/>
                <w:b/>
                <w:bCs/>
              </w:rPr>
              <w:t>包名称（采购标的名称）</w:t>
            </w:r>
          </w:p>
        </w:tc>
        <w:tc>
          <w:tcPr>
            <w:tcW w:w="847" w:type="pct"/>
            <w:tcBorders>
              <w:top w:val="double" w:sz="2" w:space="0" w:color="auto"/>
              <w:left w:val="single" w:sz="4" w:space="0" w:color="auto"/>
              <w:bottom w:val="single" w:sz="4" w:space="0" w:color="auto"/>
              <w:right w:val="double" w:sz="2" w:space="0" w:color="auto"/>
            </w:tcBorders>
            <w:vAlign w:val="center"/>
          </w:tcPr>
          <w:p w14:paraId="406170B4" w14:textId="77777777" w:rsidR="00703707" w:rsidRPr="00CD096B" w:rsidRDefault="00703707" w:rsidP="00F479DE">
            <w:pPr>
              <w:spacing w:beforeLines="50" w:before="156" w:line="360" w:lineRule="auto"/>
              <w:ind w:left="226"/>
              <w:jc w:val="center"/>
              <w:rPr>
                <w:rFonts w:asciiTheme="minorEastAsia" w:hAnsiTheme="minorEastAsia"/>
                <w:b/>
                <w:bCs/>
              </w:rPr>
            </w:pPr>
            <w:r w:rsidRPr="00CD096B">
              <w:rPr>
                <w:rFonts w:asciiTheme="minorEastAsia" w:hAnsiTheme="minorEastAsia" w:hint="eastAsia"/>
                <w:b/>
                <w:bCs/>
              </w:rPr>
              <w:t>数量</w:t>
            </w:r>
          </w:p>
        </w:tc>
      </w:tr>
      <w:tr w:rsidR="00703707" w:rsidRPr="00CD096B" w14:paraId="2BEEBA23" w14:textId="77777777" w:rsidTr="00703707">
        <w:trPr>
          <w:jc w:val="center"/>
        </w:trPr>
        <w:tc>
          <w:tcPr>
            <w:tcW w:w="695" w:type="pct"/>
            <w:tcBorders>
              <w:top w:val="single" w:sz="4" w:space="0" w:color="auto"/>
              <w:left w:val="double" w:sz="2" w:space="0" w:color="auto"/>
              <w:bottom w:val="double" w:sz="2" w:space="0" w:color="auto"/>
              <w:right w:val="single" w:sz="4" w:space="0" w:color="auto"/>
            </w:tcBorders>
            <w:vAlign w:val="center"/>
          </w:tcPr>
          <w:p w14:paraId="6EC837D3" w14:textId="77777777" w:rsidR="00703707" w:rsidRPr="00CD096B" w:rsidRDefault="00703707" w:rsidP="00F479DE">
            <w:pPr>
              <w:spacing w:beforeLines="50" w:before="156" w:line="360" w:lineRule="auto"/>
              <w:jc w:val="center"/>
              <w:rPr>
                <w:rFonts w:asciiTheme="minorEastAsia" w:hAnsiTheme="minorEastAsia"/>
              </w:rPr>
            </w:pPr>
            <w:r w:rsidRPr="00CD096B">
              <w:rPr>
                <w:rFonts w:asciiTheme="minorEastAsia" w:hAnsiTheme="minorEastAsia" w:hint="eastAsia"/>
              </w:rPr>
              <w:t>1</w:t>
            </w:r>
          </w:p>
        </w:tc>
        <w:tc>
          <w:tcPr>
            <w:tcW w:w="3458" w:type="pct"/>
            <w:tcBorders>
              <w:top w:val="single" w:sz="4" w:space="0" w:color="auto"/>
              <w:left w:val="single" w:sz="4" w:space="0" w:color="auto"/>
              <w:bottom w:val="double" w:sz="2" w:space="0" w:color="auto"/>
              <w:right w:val="single" w:sz="4" w:space="0" w:color="auto"/>
            </w:tcBorders>
            <w:vAlign w:val="center"/>
          </w:tcPr>
          <w:p w14:paraId="12129E5A" w14:textId="7B330C64" w:rsidR="00703707" w:rsidRPr="00CD096B" w:rsidRDefault="00703707" w:rsidP="00F479DE">
            <w:pPr>
              <w:spacing w:beforeLines="50" w:before="156" w:line="360" w:lineRule="auto"/>
              <w:jc w:val="center"/>
              <w:rPr>
                <w:rFonts w:asciiTheme="minorEastAsia" w:hAnsiTheme="minorEastAsia"/>
              </w:rPr>
            </w:pPr>
            <w:r w:rsidRPr="00CD096B">
              <w:rPr>
                <w:rFonts w:asciiTheme="minorEastAsia" w:hAnsiTheme="minorEastAsia" w:hint="eastAsia"/>
              </w:rPr>
              <w:t>肿瘤发病登记卡数据内部一致性校验软件开发项目</w:t>
            </w:r>
          </w:p>
        </w:tc>
        <w:tc>
          <w:tcPr>
            <w:tcW w:w="847" w:type="pct"/>
            <w:tcBorders>
              <w:top w:val="single" w:sz="4" w:space="0" w:color="auto"/>
              <w:left w:val="single" w:sz="4" w:space="0" w:color="auto"/>
              <w:bottom w:val="double" w:sz="2" w:space="0" w:color="auto"/>
              <w:right w:val="double" w:sz="2" w:space="0" w:color="auto"/>
            </w:tcBorders>
            <w:vAlign w:val="center"/>
          </w:tcPr>
          <w:p w14:paraId="6F51B08B" w14:textId="77777777" w:rsidR="00703707" w:rsidRPr="00CD096B" w:rsidRDefault="00703707" w:rsidP="00F479DE">
            <w:pPr>
              <w:spacing w:beforeLines="50" w:before="156" w:line="360" w:lineRule="auto"/>
              <w:ind w:left="226"/>
              <w:jc w:val="center"/>
              <w:rPr>
                <w:rFonts w:asciiTheme="minorEastAsia" w:hAnsiTheme="minorEastAsia"/>
              </w:rPr>
            </w:pPr>
            <w:r w:rsidRPr="00CD096B">
              <w:rPr>
                <w:rFonts w:asciiTheme="minorEastAsia" w:hAnsiTheme="minorEastAsia" w:hint="eastAsia"/>
              </w:rPr>
              <w:t>一批</w:t>
            </w:r>
          </w:p>
        </w:tc>
      </w:tr>
    </w:tbl>
    <w:p w14:paraId="529C8AEA" w14:textId="77777777" w:rsidR="00703707" w:rsidRPr="00CD096B" w:rsidRDefault="00703707">
      <w:pPr>
        <w:rPr>
          <w:rFonts w:asciiTheme="minorEastAsia" w:hAnsiTheme="minorEastAsia" w:cs="宋体"/>
        </w:rPr>
      </w:pPr>
    </w:p>
    <w:p w14:paraId="1FF39A96" w14:textId="77777777" w:rsidR="00BF2A02" w:rsidRPr="00CD096B" w:rsidRDefault="00450ED9" w:rsidP="005651F5">
      <w:pPr>
        <w:spacing w:line="360" w:lineRule="auto"/>
        <w:rPr>
          <w:rFonts w:asciiTheme="minorEastAsia" w:hAnsiTheme="minorEastAsia" w:cs="宋体"/>
        </w:rPr>
      </w:pPr>
      <w:r w:rsidRPr="00CD096B">
        <w:rPr>
          <w:rFonts w:asciiTheme="minorEastAsia" w:hAnsiTheme="minorEastAsia" w:cs="宋体"/>
        </w:rPr>
        <w:t>（二）采购项目交付或者实施的时间和地点</w:t>
      </w:r>
    </w:p>
    <w:p w14:paraId="5F7E33BF" w14:textId="591E514C" w:rsidR="00BF2A02" w:rsidRPr="00CD096B" w:rsidRDefault="00450ED9" w:rsidP="005651F5">
      <w:pPr>
        <w:spacing w:line="360" w:lineRule="auto"/>
        <w:rPr>
          <w:rFonts w:asciiTheme="minorEastAsia" w:hAnsiTheme="minorEastAsia" w:cs="宋体"/>
        </w:rPr>
      </w:pPr>
      <w:r w:rsidRPr="00CD096B">
        <w:rPr>
          <w:rFonts w:asciiTheme="minorEastAsia" w:hAnsiTheme="minorEastAsia" w:cs="宋体"/>
        </w:rPr>
        <w:t>1.</w:t>
      </w:r>
      <w:r w:rsidR="00851AA4" w:rsidRPr="00CD096B">
        <w:rPr>
          <w:rFonts w:asciiTheme="minorEastAsia" w:hAnsiTheme="minorEastAsia" w:cs="宋体"/>
        </w:rPr>
        <w:t xml:space="preserve"> </w:t>
      </w:r>
      <w:r w:rsidRPr="00CD096B">
        <w:rPr>
          <w:rFonts w:asciiTheme="minorEastAsia" w:hAnsiTheme="minorEastAsia" w:cs="宋体"/>
        </w:rPr>
        <w:t>采购项目</w:t>
      </w:r>
      <w:r w:rsidR="00264DE1" w:rsidRPr="00CD096B">
        <w:rPr>
          <w:rFonts w:asciiTheme="minorEastAsia" w:hAnsiTheme="minorEastAsia" w:cs="宋体" w:hint="eastAsia"/>
        </w:rPr>
        <w:t>（</w:t>
      </w:r>
      <w:r w:rsidRPr="00CD096B">
        <w:rPr>
          <w:rFonts w:asciiTheme="minorEastAsia" w:hAnsiTheme="minorEastAsia" w:cs="宋体"/>
        </w:rPr>
        <w:t>标的</w:t>
      </w:r>
      <w:r w:rsidR="00344269" w:rsidRPr="00CD096B">
        <w:rPr>
          <w:rFonts w:asciiTheme="minorEastAsia" w:hAnsiTheme="minorEastAsia" w:cs="宋体" w:hint="eastAsia"/>
        </w:rPr>
        <w:t>）</w:t>
      </w:r>
      <w:r w:rsidRPr="00CD096B">
        <w:rPr>
          <w:rFonts w:asciiTheme="minorEastAsia" w:hAnsiTheme="minorEastAsia" w:cs="宋体"/>
        </w:rPr>
        <w:t>交付的时间</w:t>
      </w:r>
      <w:r w:rsidR="00344269" w:rsidRPr="00CD096B">
        <w:rPr>
          <w:rFonts w:asciiTheme="minorEastAsia" w:hAnsiTheme="minorEastAsia" w:cs="宋体" w:hint="eastAsia"/>
        </w:rPr>
        <w:t>：</w:t>
      </w:r>
      <w:r w:rsidRPr="00CD096B">
        <w:rPr>
          <w:rFonts w:asciiTheme="minorEastAsia" w:hAnsiTheme="minorEastAsia" w:cs="宋体"/>
        </w:rPr>
        <w:t>合同签订之日起6个月</w:t>
      </w:r>
    </w:p>
    <w:p w14:paraId="581AF1BA" w14:textId="2F93BF37" w:rsidR="00BF2A02" w:rsidRPr="00CD096B" w:rsidRDefault="00450ED9" w:rsidP="005651F5">
      <w:pPr>
        <w:spacing w:line="360" w:lineRule="auto"/>
        <w:rPr>
          <w:rFonts w:asciiTheme="minorEastAsia" w:hAnsiTheme="minorEastAsia" w:cs="宋体"/>
        </w:rPr>
      </w:pPr>
      <w:r w:rsidRPr="00CD096B">
        <w:rPr>
          <w:rFonts w:asciiTheme="minorEastAsia" w:hAnsiTheme="minorEastAsia" w:cs="宋体"/>
        </w:rPr>
        <w:t>2.</w:t>
      </w:r>
      <w:r w:rsidR="00851AA4" w:rsidRPr="00CD096B">
        <w:rPr>
          <w:rFonts w:asciiTheme="minorEastAsia" w:hAnsiTheme="minorEastAsia" w:cs="宋体"/>
        </w:rPr>
        <w:t xml:space="preserve"> </w:t>
      </w:r>
      <w:r w:rsidRPr="00CD096B">
        <w:rPr>
          <w:rFonts w:asciiTheme="minorEastAsia" w:hAnsiTheme="minorEastAsia" w:cs="宋体"/>
        </w:rPr>
        <w:t>采购项目</w:t>
      </w:r>
      <w:r w:rsidR="00344269" w:rsidRPr="00CD096B">
        <w:rPr>
          <w:rFonts w:asciiTheme="minorEastAsia" w:hAnsiTheme="minorEastAsia" w:cs="宋体" w:hint="eastAsia"/>
        </w:rPr>
        <w:t>（</w:t>
      </w:r>
      <w:r w:rsidRPr="00CD096B">
        <w:rPr>
          <w:rFonts w:asciiTheme="minorEastAsia" w:hAnsiTheme="minorEastAsia" w:cs="宋体"/>
        </w:rPr>
        <w:t>标的</w:t>
      </w:r>
      <w:r w:rsidR="00344269" w:rsidRPr="00CD096B">
        <w:rPr>
          <w:rFonts w:asciiTheme="minorEastAsia" w:hAnsiTheme="minorEastAsia" w:cs="宋体" w:hint="eastAsia"/>
        </w:rPr>
        <w:t>）</w:t>
      </w:r>
      <w:r w:rsidRPr="00CD096B">
        <w:rPr>
          <w:rFonts w:asciiTheme="minorEastAsia" w:hAnsiTheme="minorEastAsia" w:cs="宋体"/>
        </w:rPr>
        <w:t>交付的地点</w:t>
      </w:r>
      <w:r w:rsidR="00344269" w:rsidRPr="00CD096B">
        <w:rPr>
          <w:rFonts w:asciiTheme="minorEastAsia" w:hAnsiTheme="minorEastAsia" w:cs="宋体" w:hint="eastAsia"/>
        </w:rPr>
        <w:t>：</w:t>
      </w:r>
      <w:r w:rsidRPr="00CD096B">
        <w:rPr>
          <w:rFonts w:asciiTheme="minorEastAsia" w:hAnsiTheme="minorEastAsia" w:cs="宋体"/>
        </w:rPr>
        <w:t>采购人指定</w:t>
      </w:r>
      <w:r w:rsidR="00FC5196" w:rsidRPr="00CD096B">
        <w:rPr>
          <w:rFonts w:asciiTheme="minorEastAsia" w:hAnsiTheme="minorEastAsia" w:cs="宋体" w:hint="eastAsia"/>
        </w:rPr>
        <w:t>的</w:t>
      </w:r>
      <w:r w:rsidRPr="00CD096B">
        <w:rPr>
          <w:rFonts w:asciiTheme="minorEastAsia" w:hAnsiTheme="minorEastAsia" w:cs="宋体"/>
        </w:rPr>
        <w:t>地点</w:t>
      </w:r>
    </w:p>
    <w:p w14:paraId="1CB850FA" w14:textId="77777777" w:rsidR="00BF2A02"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四、采</w:t>
      </w:r>
      <w:r w:rsidRPr="00CD096B">
        <w:rPr>
          <w:rFonts w:asciiTheme="minorEastAsia" w:eastAsiaTheme="minorEastAsia" w:hAnsiTheme="minorEastAsia" w:cs="宋体" w:hint="eastAsia"/>
          <w:sz w:val="24"/>
        </w:rPr>
        <w:t>购标的需满足的服务标准、期限、效率等要求</w:t>
      </w:r>
      <w:r w:rsidRPr="00CD096B">
        <w:rPr>
          <w:rFonts w:asciiTheme="minorEastAsia" w:eastAsiaTheme="minorEastAsia" w:hAnsiTheme="minorEastAsia" w:cs="宋体"/>
          <w:sz w:val="24"/>
        </w:rPr>
        <w:t xml:space="preserve"> </w:t>
      </w:r>
    </w:p>
    <w:p w14:paraId="66074994" w14:textId="77777777" w:rsidR="00BF2A02" w:rsidRPr="00CD096B" w:rsidRDefault="00450ED9" w:rsidP="00CD096B">
      <w:pPr>
        <w:spacing w:line="360" w:lineRule="auto"/>
        <w:rPr>
          <w:rFonts w:asciiTheme="minorEastAsia" w:hAnsiTheme="minorEastAsia" w:cs="宋体"/>
        </w:rPr>
      </w:pPr>
      <w:r w:rsidRPr="00CD096B">
        <w:rPr>
          <w:rFonts w:asciiTheme="minorEastAsia" w:hAnsiTheme="minorEastAsia" w:cs="宋体"/>
        </w:rPr>
        <w:t>(</w:t>
      </w:r>
      <w:proofErr w:type="gramStart"/>
      <w:r w:rsidRPr="00CD096B">
        <w:rPr>
          <w:rFonts w:asciiTheme="minorEastAsia" w:hAnsiTheme="minorEastAsia" w:cs="宋体"/>
        </w:rPr>
        <w:t>一</w:t>
      </w:r>
      <w:proofErr w:type="gramEnd"/>
      <w:r w:rsidRPr="00CD096B">
        <w:rPr>
          <w:rFonts w:asciiTheme="minorEastAsia" w:hAnsiTheme="minorEastAsia" w:cs="宋体"/>
        </w:rPr>
        <w:t>)采购标的需满足的服务标准、效率要求</w:t>
      </w:r>
    </w:p>
    <w:p w14:paraId="73973859" w14:textId="504DDC75" w:rsidR="007A2E49" w:rsidRPr="00CD096B" w:rsidRDefault="007A2E49" w:rsidP="00CD096B">
      <w:pPr>
        <w:spacing w:line="360" w:lineRule="auto"/>
        <w:ind w:firstLine="420"/>
        <w:rPr>
          <w:rFonts w:asciiTheme="minorEastAsia" w:hAnsiTheme="minorEastAsia" w:cs="宋体"/>
        </w:rPr>
      </w:pPr>
      <w:bookmarkStart w:id="0" w:name="_Hlk9011279"/>
      <w:r w:rsidRPr="00CD096B">
        <w:rPr>
          <w:rFonts w:asciiTheme="minorEastAsia" w:hAnsiTheme="minorEastAsia" w:cs="宋体" w:hint="eastAsia"/>
        </w:rPr>
        <w:lastRenderedPageBreak/>
        <w:t>该项目</w:t>
      </w:r>
      <w:r w:rsidR="00CD096B" w:rsidRPr="00CD096B">
        <w:rPr>
          <w:rFonts w:asciiTheme="minorEastAsia" w:hAnsiTheme="minorEastAsia" w:cs="宋体" w:hint="eastAsia"/>
        </w:rPr>
        <w:t>涉及大量肿瘤登记业务字段信息，</w:t>
      </w:r>
      <w:r w:rsidRPr="00CD096B">
        <w:rPr>
          <w:rFonts w:asciiTheme="minorEastAsia" w:hAnsiTheme="minorEastAsia" w:cs="宋体" w:hint="eastAsia"/>
        </w:rPr>
        <w:t>数据量大，</w:t>
      </w:r>
      <w:r w:rsidR="00CD096B" w:rsidRPr="00CD096B">
        <w:rPr>
          <w:rFonts w:asciiTheme="minorEastAsia" w:hAnsiTheme="minorEastAsia" w:cs="宋体" w:hint="eastAsia"/>
        </w:rPr>
        <w:t>逻辑校验</w:t>
      </w:r>
      <w:r w:rsidRPr="00CD096B">
        <w:rPr>
          <w:rFonts w:asciiTheme="minorEastAsia" w:hAnsiTheme="minorEastAsia" w:cs="宋体" w:hint="eastAsia"/>
        </w:rPr>
        <w:t>复杂，因此</w:t>
      </w:r>
      <w:bookmarkStart w:id="1" w:name="_Hlk9010914"/>
      <w:r w:rsidR="00CD096B" w:rsidRPr="00CD096B">
        <w:rPr>
          <w:rFonts w:asciiTheme="minorEastAsia" w:hAnsiTheme="minorEastAsia" w:cs="宋体" w:hint="eastAsia"/>
        </w:rPr>
        <w:t>投标人涉及</w:t>
      </w:r>
      <w:r w:rsidRPr="00CD096B">
        <w:rPr>
          <w:rFonts w:asciiTheme="minorEastAsia" w:hAnsiTheme="minorEastAsia" w:cs="宋体" w:hint="eastAsia"/>
        </w:rPr>
        <w:t>建设和运行维护的系统需要具备大数据的并行计算能力以及灵活的模型处理能力，通过可执行的数据模型，提供丰富的监测指标计算和数据报表统计。</w:t>
      </w:r>
      <w:bookmarkEnd w:id="0"/>
      <w:bookmarkEnd w:id="1"/>
    </w:p>
    <w:p w14:paraId="0B59B043" w14:textId="35DC7B9C" w:rsidR="007A2E49" w:rsidRPr="00CD096B" w:rsidRDefault="007A2E49" w:rsidP="00CD096B">
      <w:pPr>
        <w:spacing w:line="360" w:lineRule="auto"/>
        <w:ind w:firstLine="420"/>
        <w:rPr>
          <w:rFonts w:asciiTheme="minorEastAsia" w:hAnsiTheme="minorEastAsia" w:cs="宋体"/>
        </w:rPr>
      </w:pPr>
      <w:bookmarkStart w:id="2" w:name="_Hlk9010978"/>
      <w:r w:rsidRPr="00CD096B">
        <w:rPr>
          <w:rFonts w:asciiTheme="minorEastAsia" w:hAnsiTheme="minorEastAsia" w:cs="微软雅黑" w:hint="eastAsia"/>
        </w:rPr>
        <w:t>该项</w:t>
      </w:r>
      <w:r w:rsidRPr="00CD096B">
        <w:rPr>
          <w:rFonts w:asciiTheme="minorEastAsia" w:hAnsiTheme="minorEastAsia" w:cs="Yu Gothic" w:hint="eastAsia"/>
        </w:rPr>
        <w:t>目系</w:t>
      </w:r>
      <w:r w:rsidRPr="00CD096B">
        <w:rPr>
          <w:rFonts w:asciiTheme="minorEastAsia" w:hAnsiTheme="minorEastAsia" w:cs="微软雅黑" w:hint="eastAsia"/>
        </w:rPr>
        <w:t>统应对</w:t>
      </w:r>
      <w:r w:rsidRPr="00CD096B">
        <w:rPr>
          <w:rFonts w:asciiTheme="minorEastAsia" w:hAnsiTheme="minorEastAsia" w:cs="Yu Gothic" w:hint="eastAsia"/>
        </w:rPr>
        <w:t>数据和</w:t>
      </w:r>
      <w:r w:rsidRPr="00CD096B">
        <w:rPr>
          <w:rFonts w:asciiTheme="minorEastAsia" w:hAnsiTheme="minorEastAsia" w:cs="微软雅黑" w:hint="eastAsia"/>
        </w:rPr>
        <w:t>应</w:t>
      </w:r>
      <w:r w:rsidRPr="00CD096B">
        <w:rPr>
          <w:rFonts w:asciiTheme="minorEastAsia" w:hAnsiTheme="minorEastAsia" w:cs="Yu Gothic" w:hint="eastAsia"/>
        </w:rPr>
        <w:t>用的安全性作充分考</w:t>
      </w:r>
      <w:r w:rsidRPr="00CD096B">
        <w:rPr>
          <w:rFonts w:asciiTheme="minorEastAsia" w:hAnsiTheme="minorEastAsia" w:cs="微软雅黑" w:hint="eastAsia"/>
        </w:rPr>
        <w:t>虑</w:t>
      </w:r>
      <w:r w:rsidRPr="00CD096B">
        <w:rPr>
          <w:rFonts w:asciiTheme="minorEastAsia" w:hAnsiTheme="minorEastAsia" w:cs="Yu Gothic" w:hint="eastAsia"/>
        </w:rPr>
        <w:t>，并提供</w:t>
      </w:r>
      <w:r w:rsidRPr="00CD096B">
        <w:rPr>
          <w:rFonts w:asciiTheme="minorEastAsia" w:hAnsiTheme="minorEastAsia" w:cs="微软雅黑" w:hint="eastAsia"/>
        </w:rPr>
        <w:t>较</w:t>
      </w:r>
      <w:r w:rsidRPr="00CD096B">
        <w:rPr>
          <w:rFonts w:asciiTheme="minorEastAsia" w:hAnsiTheme="minorEastAsia" w:cs="Yu Gothic" w:hint="eastAsia"/>
        </w:rPr>
        <w:t>完善的数据加密机制或接口，具</w:t>
      </w:r>
      <w:r w:rsidRPr="00CD096B">
        <w:rPr>
          <w:rFonts w:asciiTheme="minorEastAsia" w:hAnsiTheme="minorEastAsia" w:cs="微软雅黑" w:hint="eastAsia"/>
        </w:rPr>
        <w:t>备</w:t>
      </w:r>
      <w:r w:rsidRPr="00CD096B">
        <w:rPr>
          <w:rFonts w:asciiTheme="minorEastAsia" w:hAnsiTheme="minorEastAsia" w:cs="Yu Gothic" w:hint="eastAsia"/>
        </w:rPr>
        <w:t>日志跟踪与分析能力。</w:t>
      </w:r>
    </w:p>
    <w:p w14:paraId="4BD91A16" w14:textId="0ACBAC9F" w:rsidR="000F3F66" w:rsidRPr="00CD096B" w:rsidRDefault="007A2E49" w:rsidP="00CD096B">
      <w:pPr>
        <w:spacing w:line="360" w:lineRule="auto"/>
        <w:ind w:firstLine="420"/>
        <w:rPr>
          <w:rFonts w:asciiTheme="minorEastAsia" w:hAnsiTheme="minorEastAsia" w:cs="宋体"/>
          <w:color w:val="FF0000"/>
        </w:rPr>
      </w:pPr>
      <w:r w:rsidRPr="00CD096B">
        <w:rPr>
          <w:rFonts w:asciiTheme="minorEastAsia" w:hAnsiTheme="minorEastAsia" w:cs="宋体" w:hint="eastAsia"/>
        </w:rPr>
        <w:t>建</w:t>
      </w:r>
      <w:r w:rsidRPr="00CD096B">
        <w:rPr>
          <w:rFonts w:asciiTheme="minorEastAsia" w:hAnsiTheme="minorEastAsia" w:cs="微软雅黑" w:hint="eastAsia"/>
        </w:rPr>
        <w:t>设</w:t>
      </w:r>
      <w:r w:rsidRPr="00CD096B">
        <w:rPr>
          <w:rFonts w:asciiTheme="minorEastAsia" w:hAnsiTheme="minorEastAsia" w:cs="Yu Gothic" w:hint="eastAsia"/>
        </w:rPr>
        <w:t>期内，投</w:t>
      </w:r>
      <w:r w:rsidRPr="00CD096B">
        <w:rPr>
          <w:rFonts w:asciiTheme="minorEastAsia" w:hAnsiTheme="minorEastAsia" w:cs="微软雅黑" w:hint="eastAsia"/>
        </w:rPr>
        <w:t>标</w:t>
      </w:r>
      <w:r w:rsidRPr="00CD096B">
        <w:rPr>
          <w:rFonts w:asciiTheme="minorEastAsia" w:hAnsiTheme="minorEastAsia" w:cs="Yu Gothic" w:hint="eastAsia"/>
        </w:rPr>
        <w:t>人</w:t>
      </w:r>
      <w:r w:rsidRPr="00CD096B">
        <w:rPr>
          <w:rFonts w:asciiTheme="minorEastAsia" w:hAnsiTheme="minorEastAsia" w:cs="微软雅黑" w:hint="eastAsia"/>
        </w:rPr>
        <w:t>应</w:t>
      </w:r>
      <w:r w:rsidRPr="00CD096B">
        <w:rPr>
          <w:rFonts w:asciiTheme="minorEastAsia" w:hAnsiTheme="minorEastAsia" w:cs="Yu Gothic" w:hint="eastAsia"/>
        </w:rPr>
        <w:t>根据采</w:t>
      </w:r>
      <w:r w:rsidRPr="00CD096B">
        <w:rPr>
          <w:rFonts w:asciiTheme="minorEastAsia" w:hAnsiTheme="minorEastAsia" w:cs="微软雅黑" w:hint="eastAsia"/>
        </w:rPr>
        <w:t>购</w:t>
      </w:r>
      <w:r w:rsidRPr="00CD096B">
        <w:rPr>
          <w:rFonts w:asciiTheme="minorEastAsia" w:hAnsiTheme="minorEastAsia" w:cs="Yu Gothic" w:hint="eastAsia"/>
        </w:rPr>
        <w:t>需求，以</w:t>
      </w:r>
      <w:r w:rsidRPr="00CD096B">
        <w:rPr>
          <w:rFonts w:asciiTheme="minorEastAsia" w:hAnsiTheme="minorEastAsia" w:cs="微软雅黑" w:hint="eastAsia"/>
        </w:rPr>
        <w:t>设备</w:t>
      </w:r>
      <w:r w:rsidRPr="00CD096B">
        <w:rPr>
          <w:rFonts w:asciiTheme="minorEastAsia" w:hAnsiTheme="minorEastAsia" w:cs="Yu Gothic" w:hint="eastAsia"/>
        </w:rPr>
        <w:t>的先</w:t>
      </w:r>
      <w:r w:rsidRPr="00CD096B">
        <w:rPr>
          <w:rFonts w:asciiTheme="minorEastAsia" w:hAnsiTheme="minorEastAsia" w:cs="微软雅黑" w:hint="eastAsia"/>
        </w:rPr>
        <w:t>进</w:t>
      </w:r>
      <w:r w:rsidRPr="00CD096B">
        <w:rPr>
          <w:rFonts w:asciiTheme="minorEastAsia" w:hAnsiTheme="minorEastAsia" w:cs="Yu Gothic" w:hint="eastAsia"/>
        </w:rPr>
        <w:t>适用性和高性价比</w:t>
      </w:r>
      <w:r w:rsidRPr="00CD096B">
        <w:rPr>
          <w:rFonts w:asciiTheme="minorEastAsia" w:hAnsiTheme="minorEastAsia" w:cs="微软雅黑" w:hint="eastAsia"/>
        </w:rPr>
        <w:t>为</w:t>
      </w:r>
      <w:r w:rsidRPr="00CD096B">
        <w:rPr>
          <w:rFonts w:asciiTheme="minorEastAsia" w:hAnsiTheme="minorEastAsia" w:cs="Yu Gothic" w:hint="eastAsia"/>
        </w:rPr>
        <w:t>考</w:t>
      </w:r>
      <w:r w:rsidRPr="00CD096B">
        <w:rPr>
          <w:rFonts w:asciiTheme="minorEastAsia" w:hAnsiTheme="minorEastAsia" w:cs="微软雅黑" w:hint="eastAsia"/>
        </w:rPr>
        <w:t>虑</w:t>
      </w:r>
      <w:r w:rsidRPr="00CD096B">
        <w:rPr>
          <w:rFonts w:asciiTheme="minorEastAsia" w:hAnsiTheme="minorEastAsia" w:cs="Yu Gothic" w:hint="eastAsia"/>
        </w:rPr>
        <w:t>前提</w:t>
      </w:r>
      <w:r w:rsidRPr="00CD096B">
        <w:rPr>
          <w:rFonts w:asciiTheme="minorEastAsia" w:hAnsiTheme="minorEastAsia" w:cs="微软雅黑" w:hint="eastAsia"/>
        </w:rPr>
        <w:t>组织</w:t>
      </w:r>
      <w:r w:rsidRPr="00CD096B">
        <w:rPr>
          <w:rFonts w:asciiTheme="minorEastAsia" w:hAnsiTheme="minorEastAsia" w:cs="Yu Gothic" w:hint="eastAsia"/>
        </w:rPr>
        <w:t>采</w:t>
      </w:r>
      <w:r w:rsidRPr="00CD096B">
        <w:rPr>
          <w:rFonts w:asciiTheme="minorEastAsia" w:hAnsiTheme="minorEastAsia" w:cs="微软雅黑" w:hint="eastAsia"/>
        </w:rPr>
        <w:t>购</w:t>
      </w:r>
      <w:r w:rsidRPr="00CD096B">
        <w:rPr>
          <w:rFonts w:asciiTheme="minorEastAsia" w:hAnsiTheme="minorEastAsia" w:cs="Yu Gothic" w:hint="eastAsia"/>
        </w:rPr>
        <w:t>。并完成</w:t>
      </w:r>
      <w:r w:rsidRPr="00CD096B">
        <w:rPr>
          <w:rFonts w:asciiTheme="minorEastAsia" w:hAnsiTheme="minorEastAsia" w:cs="微软雅黑" w:hint="eastAsia"/>
        </w:rPr>
        <w:t>项</w:t>
      </w:r>
      <w:r w:rsidRPr="00CD096B">
        <w:rPr>
          <w:rFonts w:asciiTheme="minorEastAsia" w:hAnsiTheme="minorEastAsia" w:cs="Yu Gothic" w:hint="eastAsia"/>
        </w:rPr>
        <w:t>目的需求分析、系</w:t>
      </w:r>
      <w:r w:rsidRPr="00CD096B">
        <w:rPr>
          <w:rFonts w:asciiTheme="minorEastAsia" w:hAnsiTheme="minorEastAsia" w:cs="微软雅黑" w:hint="eastAsia"/>
        </w:rPr>
        <w:t>统设计</w:t>
      </w:r>
      <w:r w:rsidRPr="00CD096B">
        <w:rPr>
          <w:rFonts w:asciiTheme="minorEastAsia" w:hAnsiTheme="minorEastAsia" w:cs="Yu Gothic" w:hint="eastAsia"/>
        </w:rPr>
        <w:t>、</w:t>
      </w:r>
      <w:r w:rsidRPr="00CD096B">
        <w:rPr>
          <w:rFonts w:asciiTheme="minorEastAsia" w:hAnsiTheme="minorEastAsia" w:cs="微软雅黑" w:hint="eastAsia"/>
        </w:rPr>
        <w:t>实</w:t>
      </w:r>
      <w:r w:rsidRPr="00CD096B">
        <w:rPr>
          <w:rFonts w:asciiTheme="minorEastAsia" w:hAnsiTheme="minorEastAsia" w:cs="Yu Gothic" w:hint="eastAsia"/>
        </w:rPr>
        <w:t>施、</w:t>
      </w:r>
      <w:r w:rsidRPr="00CD096B">
        <w:rPr>
          <w:rFonts w:asciiTheme="minorEastAsia" w:hAnsiTheme="minorEastAsia" w:cs="微软雅黑" w:hint="eastAsia"/>
        </w:rPr>
        <w:t>维护</w:t>
      </w:r>
      <w:r w:rsidRPr="00CD096B">
        <w:rPr>
          <w:rFonts w:asciiTheme="minorEastAsia" w:hAnsiTheme="minorEastAsia" w:cs="宋体" w:hint="eastAsia"/>
        </w:rPr>
        <w:t>、运行等工作</w:t>
      </w:r>
      <w:bookmarkEnd w:id="2"/>
      <w:r w:rsidRPr="00CD096B">
        <w:rPr>
          <w:rFonts w:asciiTheme="minorEastAsia" w:hAnsiTheme="minorEastAsia" w:cs="宋体" w:hint="eastAsia"/>
        </w:rPr>
        <w:t>。</w:t>
      </w:r>
    </w:p>
    <w:p w14:paraId="341B5569" w14:textId="77777777" w:rsidR="00BF2A02" w:rsidRPr="00CD096B" w:rsidRDefault="00450ED9" w:rsidP="00CD096B">
      <w:pPr>
        <w:spacing w:line="360" w:lineRule="auto"/>
        <w:rPr>
          <w:rFonts w:asciiTheme="minorEastAsia" w:hAnsiTheme="minorEastAsia" w:cs="宋体"/>
        </w:rPr>
      </w:pPr>
      <w:r w:rsidRPr="00CD096B">
        <w:rPr>
          <w:rFonts w:asciiTheme="minorEastAsia" w:hAnsiTheme="minorEastAsia" w:cs="宋体"/>
        </w:rPr>
        <w:t>（二）采购标的需满足的服务期限要求</w:t>
      </w:r>
    </w:p>
    <w:p w14:paraId="17A8678D" w14:textId="09AA76BB" w:rsidR="00BF2A02" w:rsidRPr="00CD096B" w:rsidRDefault="0069545A" w:rsidP="00CD096B">
      <w:pPr>
        <w:spacing w:line="360" w:lineRule="auto"/>
        <w:ind w:firstLine="420"/>
        <w:rPr>
          <w:rFonts w:asciiTheme="minorEastAsia" w:hAnsiTheme="minorEastAsia" w:cs="微软雅黑"/>
        </w:rPr>
      </w:pPr>
      <w:r w:rsidRPr="00CD096B">
        <w:rPr>
          <w:rFonts w:asciiTheme="minorEastAsia" w:hAnsiTheme="minorEastAsia" w:cs="微软雅黑"/>
        </w:rPr>
        <w:t>1.</w:t>
      </w:r>
      <w:r w:rsidR="00450ED9" w:rsidRPr="00CD096B">
        <w:rPr>
          <w:rFonts w:asciiTheme="minorEastAsia" w:hAnsiTheme="minorEastAsia" w:cs="微软雅黑"/>
        </w:rPr>
        <w:t>本项目建设周期预计为6个月</w:t>
      </w:r>
    </w:p>
    <w:p w14:paraId="32994DDC" w14:textId="6B999203" w:rsidR="00BF2A02" w:rsidRPr="00CD096B" w:rsidRDefault="00450ED9" w:rsidP="00FC5196">
      <w:pPr>
        <w:spacing w:line="360" w:lineRule="auto"/>
        <w:ind w:firstLine="420"/>
        <w:rPr>
          <w:rFonts w:asciiTheme="minorEastAsia" w:hAnsiTheme="minorEastAsia" w:cs="微软雅黑"/>
        </w:rPr>
      </w:pPr>
      <w:r w:rsidRPr="00CD096B">
        <w:rPr>
          <w:rFonts w:asciiTheme="minorEastAsia" w:hAnsiTheme="minorEastAsia" w:cs="微软雅黑"/>
        </w:rPr>
        <w:t>2.质量保修期</w:t>
      </w:r>
      <w:r w:rsidR="009D6B77" w:rsidRPr="00CD096B">
        <w:rPr>
          <w:rFonts w:asciiTheme="minorEastAsia" w:hAnsiTheme="minorEastAsia" w:cs="微软雅黑" w:hint="eastAsia"/>
        </w:rPr>
        <w:t>：</w:t>
      </w:r>
      <w:r w:rsidRPr="00CD096B">
        <w:rPr>
          <w:rFonts w:asciiTheme="minorEastAsia" w:hAnsiTheme="minorEastAsia" w:cs="微软雅黑"/>
        </w:rPr>
        <w:t>本项目质量保证期</w:t>
      </w:r>
      <w:r w:rsidR="009D6B77" w:rsidRPr="00CD096B">
        <w:rPr>
          <w:rFonts w:asciiTheme="minorEastAsia" w:hAnsiTheme="minorEastAsia" w:cs="微软雅黑" w:hint="eastAsia"/>
        </w:rPr>
        <w:t>（</w:t>
      </w:r>
      <w:r w:rsidRPr="00CD096B">
        <w:rPr>
          <w:rFonts w:asciiTheme="minorEastAsia" w:hAnsiTheme="minorEastAsia" w:cs="微软雅黑"/>
        </w:rPr>
        <w:t>保修期</w:t>
      </w:r>
      <w:r w:rsidR="009D6B77" w:rsidRPr="00CD096B">
        <w:rPr>
          <w:rFonts w:asciiTheme="minorEastAsia" w:hAnsiTheme="minorEastAsia" w:cs="微软雅黑" w:hint="eastAsia"/>
        </w:rPr>
        <w:t>）</w:t>
      </w:r>
      <w:r w:rsidR="009D6B77" w:rsidRPr="00CD096B">
        <w:rPr>
          <w:rFonts w:asciiTheme="minorEastAsia" w:hAnsiTheme="minorEastAsia" w:cs="微软雅黑"/>
        </w:rPr>
        <w:t>为整个系统终验合格</w:t>
      </w:r>
      <w:r w:rsidR="009D6B77" w:rsidRPr="00CD096B">
        <w:rPr>
          <w:rFonts w:asciiTheme="minorEastAsia" w:hAnsiTheme="minorEastAsia" w:cs="微软雅黑" w:hint="eastAsia"/>
        </w:rPr>
        <w:t>后</w:t>
      </w:r>
      <w:r w:rsidRPr="00CD096B">
        <w:rPr>
          <w:rFonts w:asciiTheme="minorEastAsia" w:hAnsiTheme="minorEastAsia" w:cs="微软雅黑"/>
        </w:rPr>
        <w:t>12个月</w:t>
      </w:r>
    </w:p>
    <w:p w14:paraId="60CF886B" w14:textId="36BE2B57" w:rsidR="00BF2A02" w:rsidRPr="00CD096B" w:rsidRDefault="00020E84" w:rsidP="00FC5196">
      <w:pPr>
        <w:spacing w:line="360" w:lineRule="auto"/>
        <w:ind w:firstLine="420"/>
        <w:rPr>
          <w:rFonts w:asciiTheme="minorEastAsia" w:hAnsiTheme="minorEastAsia" w:cs="微软雅黑"/>
        </w:rPr>
      </w:pPr>
      <w:r w:rsidRPr="00CD096B">
        <w:rPr>
          <w:rFonts w:asciiTheme="minorEastAsia" w:hAnsiTheme="minorEastAsia" w:cs="微软雅黑"/>
        </w:rPr>
        <w:t>3</w:t>
      </w:r>
      <w:r w:rsidR="00450ED9" w:rsidRPr="00CD096B">
        <w:rPr>
          <w:rFonts w:asciiTheme="minorEastAsia" w:hAnsiTheme="minorEastAsia" w:cs="微软雅黑"/>
        </w:rPr>
        <w:t>.在本项目质量保证期</w:t>
      </w:r>
      <w:r w:rsidR="00EC710D" w:rsidRPr="00CD096B">
        <w:rPr>
          <w:rFonts w:asciiTheme="minorEastAsia" w:hAnsiTheme="minorEastAsia" w:cs="微软雅黑" w:hint="eastAsia"/>
        </w:rPr>
        <w:t>（</w:t>
      </w:r>
      <w:r w:rsidR="00450ED9" w:rsidRPr="00CD096B">
        <w:rPr>
          <w:rFonts w:asciiTheme="minorEastAsia" w:hAnsiTheme="minorEastAsia" w:cs="微软雅黑"/>
        </w:rPr>
        <w:t>保修期</w:t>
      </w:r>
      <w:r w:rsidR="00EC710D" w:rsidRPr="00CD096B">
        <w:rPr>
          <w:rFonts w:asciiTheme="minorEastAsia" w:hAnsiTheme="minorEastAsia" w:cs="微软雅黑" w:hint="eastAsia"/>
        </w:rPr>
        <w:t>）</w:t>
      </w:r>
      <w:r w:rsidR="00450ED9" w:rsidRPr="00CD096B">
        <w:rPr>
          <w:rFonts w:asciiTheme="minorEastAsia" w:hAnsiTheme="minorEastAsia" w:cs="微软雅黑"/>
        </w:rPr>
        <w:t>内</w:t>
      </w:r>
      <w:r w:rsidR="00EC710D" w:rsidRPr="00CD096B">
        <w:rPr>
          <w:rFonts w:asciiTheme="minorEastAsia" w:hAnsiTheme="minorEastAsia" w:cs="微软雅黑" w:hint="eastAsia"/>
        </w:rPr>
        <w:t>，</w:t>
      </w:r>
      <w:r w:rsidR="00450ED9" w:rsidRPr="00CD096B">
        <w:rPr>
          <w:rFonts w:asciiTheme="minorEastAsia" w:hAnsiTheme="minorEastAsia" w:cs="微软雅黑"/>
        </w:rPr>
        <w:t>投标人应保证免费提供合同项下的产品的维护、升级、更换等</w:t>
      </w:r>
      <w:r w:rsidR="00EC710D" w:rsidRPr="00CD096B">
        <w:rPr>
          <w:rFonts w:asciiTheme="minorEastAsia" w:hAnsiTheme="minorEastAsia" w:cs="微软雅黑" w:hint="eastAsia"/>
        </w:rPr>
        <w:t>，</w:t>
      </w:r>
      <w:r w:rsidR="00450ED9" w:rsidRPr="00CD096B">
        <w:rPr>
          <w:rFonts w:asciiTheme="minorEastAsia" w:hAnsiTheme="minorEastAsia" w:cs="微软雅黑"/>
        </w:rPr>
        <w:t>并给予技术指导和必要的论证。由投标人技术人员给予的技术指导应是正确的</w:t>
      </w:r>
      <w:r w:rsidR="00EC710D" w:rsidRPr="00CD096B">
        <w:rPr>
          <w:rFonts w:asciiTheme="minorEastAsia" w:hAnsiTheme="minorEastAsia" w:cs="微软雅黑" w:hint="eastAsia"/>
        </w:rPr>
        <w:t>，</w:t>
      </w:r>
      <w:r w:rsidR="00450ED9" w:rsidRPr="00CD096B">
        <w:rPr>
          <w:rFonts w:asciiTheme="minorEastAsia" w:hAnsiTheme="minorEastAsia" w:cs="微软雅黑"/>
        </w:rPr>
        <w:t>重要的技术指导应记录在工作日记中。投标人提供的</w:t>
      </w:r>
      <w:r w:rsidR="009D2DD3" w:rsidRPr="00CD096B">
        <w:rPr>
          <w:rFonts w:asciiTheme="minorEastAsia" w:hAnsiTheme="minorEastAsia" w:cs="微软雅黑"/>
        </w:rPr>
        <w:t>升级</w:t>
      </w:r>
      <w:r w:rsidR="009D2DD3" w:rsidRPr="00CD096B">
        <w:rPr>
          <w:rFonts w:asciiTheme="minorEastAsia" w:hAnsiTheme="minorEastAsia" w:cs="微软雅黑" w:hint="eastAsia"/>
        </w:rPr>
        <w:t>不应该</w:t>
      </w:r>
      <w:r w:rsidR="00450ED9" w:rsidRPr="00CD096B">
        <w:rPr>
          <w:rFonts w:asciiTheme="minorEastAsia" w:hAnsiTheme="minorEastAsia" w:cs="微软雅黑"/>
        </w:rPr>
        <w:t>造成本系统功能和性能的下降</w:t>
      </w:r>
      <w:r w:rsidR="00EC710D" w:rsidRPr="00CD096B">
        <w:rPr>
          <w:rFonts w:asciiTheme="minorEastAsia" w:hAnsiTheme="minorEastAsia" w:cs="微软雅黑" w:hint="eastAsia"/>
        </w:rPr>
        <w:t>，</w:t>
      </w:r>
      <w:r w:rsidR="00450ED9" w:rsidRPr="00CD096B">
        <w:rPr>
          <w:rFonts w:asciiTheme="minorEastAsia" w:hAnsiTheme="minorEastAsia" w:cs="微软雅黑"/>
        </w:rPr>
        <w:t>并应向采购人提供相应的新版本说明书及相关技术文档。因投标人设计不良而出现错误或发生故障，投标人在收到通知后</w:t>
      </w:r>
      <w:r w:rsidR="00EC710D" w:rsidRPr="00CD096B">
        <w:rPr>
          <w:rFonts w:asciiTheme="minorEastAsia" w:hAnsiTheme="minorEastAsia" w:cs="微软雅黑" w:hint="eastAsia"/>
        </w:rPr>
        <w:t>，</w:t>
      </w:r>
      <w:r w:rsidR="00450ED9" w:rsidRPr="00CD096B">
        <w:rPr>
          <w:rFonts w:asciiTheme="minorEastAsia" w:hAnsiTheme="minorEastAsia" w:cs="微软雅黑"/>
        </w:rPr>
        <w:t>应尽快指派合格的技术人员提供</w:t>
      </w:r>
      <w:r w:rsidR="0044075A" w:rsidRPr="00CD096B">
        <w:rPr>
          <w:rFonts w:asciiTheme="minorEastAsia" w:hAnsiTheme="minorEastAsia" w:cs="微软雅黑" w:hint="eastAsia"/>
        </w:rPr>
        <w:t>免</w:t>
      </w:r>
      <w:r w:rsidR="00450ED9" w:rsidRPr="00CD096B">
        <w:rPr>
          <w:rFonts w:asciiTheme="minorEastAsia" w:hAnsiTheme="minorEastAsia" w:cs="微软雅黑"/>
        </w:rPr>
        <w:t>费技术响应</w:t>
      </w:r>
      <w:r w:rsidR="00EC710D" w:rsidRPr="00CD096B">
        <w:rPr>
          <w:rFonts w:asciiTheme="minorEastAsia" w:hAnsiTheme="minorEastAsia" w:cs="微软雅黑" w:hint="eastAsia"/>
        </w:rPr>
        <w:t>、</w:t>
      </w:r>
      <w:r w:rsidR="00450ED9" w:rsidRPr="00CD096B">
        <w:rPr>
          <w:rFonts w:asciiTheme="minorEastAsia" w:hAnsiTheme="minorEastAsia" w:cs="微软雅黑"/>
        </w:rPr>
        <w:t>解决问题。</w:t>
      </w:r>
    </w:p>
    <w:p w14:paraId="14B15594" w14:textId="77777777" w:rsidR="00BF2A02"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五、采</w:t>
      </w:r>
      <w:r w:rsidRPr="00CD096B">
        <w:rPr>
          <w:rFonts w:asciiTheme="minorEastAsia" w:eastAsiaTheme="minorEastAsia" w:hAnsiTheme="minorEastAsia" w:cs="宋体" w:hint="eastAsia"/>
          <w:sz w:val="24"/>
        </w:rPr>
        <w:t>购标的</w:t>
      </w:r>
      <w:proofErr w:type="gramStart"/>
      <w:r w:rsidRPr="00CD096B">
        <w:rPr>
          <w:rFonts w:asciiTheme="minorEastAsia" w:eastAsiaTheme="minorEastAsia" w:hAnsiTheme="minorEastAsia" w:cs="宋体" w:hint="eastAsia"/>
          <w:sz w:val="24"/>
        </w:rPr>
        <w:t>的</w:t>
      </w:r>
      <w:proofErr w:type="gramEnd"/>
      <w:r w:rsidRPr="00CD096B">
        <w:rPr>
          <w:rFonts w:asciiTheme="minorEastAsia" w:eastAsiaTheme="minorEastAsia" w:hAnsiTheme="minorEastAsia" w:cs="宋体" w:hint="eastAsia"/>
          <w:sz w:val="24"/>
        </w:rPr>
        <w:t>验收标准</w:t>
      </w:r>
    </w:p>
    <w:p w14:paraId="722CC709" w14:textId="071ABF06" w:rsidR="00BF2A02" w:rsidRPr="00CD096B" w:rsidRDefault="00450ED9" w:rsidP="00FC5196">
      <w:pPr>
        <w:spacing w:line="360" w:lineRule="auto"/>
        <w:ind w:firstLine="420"/>
        <w:rPr>
          <w:rFonts w:asciiTheme="minorEastAsia" w:hAnsiTheme="minorEastAsia" w:cs="微软雅黑"/>
        </w:rPr>
      </w:pPr>
      <w:r w:rsidRPr="00CD096B">
        <w:rPr>
          <w:rFonts w:asciiTheme="minorEastAsia" w:hAnsiTheme="minorEastAsia" w:cs="微软雅黑"/>
        </w:rPr>
        <w:t>中标人在合同规定的时间内</w:t>
      </w:r>
      <w:r w:rsidR="00BF2D65" w:rsidRPr="00CD096B">
        <w:rPr>
          <w:rFonts w:asciiTheme="minorEastAsia" w:hAnsiTheme="minorEastAsia" w:cs="微软雅黑" w:hint="eastAsia"/>
        </w:rPr>
        <w:t>，</w:t>
      </w:r>
      <w:r w:rsidRPr="00CD096B">
        <w:rPr>
          <w:rFonts w:asciiTheme="minorEastAsia" w:hAnsiTheme="minorEastAsia" w:cs="微软雅黑"/>
        </w:rPr>
        <w:t>完成本项目所有</w:t>
      </w:r>
      <w:r w:rsidR="00F66C31" w:rsidRPr="00CD096B">
        <w:rPr>
          <w:rFonts w:asciiTheme="minorEastAsia" w:hAnsiTheme="minorEastAsia" w:cs="微软雅黑" w:hint="eastAsia"/>
        </w:rPr>
        <w:t>肿瘤发病登记卡数据内部一致性校验</w:t>
      </w:r>
      <w:r w:rsidR="00666F31" w:rsidRPr="00CD096B">
        <w:rPr>
          <w:rFonts w:asciiTheme="minorEastAsia" w:hAnsiTheme="minorEastAsia" w:cs="微软雅黑" w:hint="eastAsia"/>
        </w:rPr>
        <w:t>软件</w:t>
      </w:r>
      <w:r w:rsidR="00F66C31" w:rsidRPr="00CD096B">
        <w:rPr>
          <w:rFonts w:asciiTheme="minorEastAsia" w:hAnsiTheme="minorEastAsia" w:cs="微软雅黑" w:hint="eastAsia"/>
        </w:rPr>
        <w:t>的建设</w:t>
      </w:r>
      <w:r w:rsidR="00C814C8" w:rsidRPr="00CD096B">
        <w:rPr>
          <w:rFonts w:asciiTheme="minorEastAsia" w:hAnsiTheme="minorEastAsia" w:cs="微软雅黑" w:hint="eastAsia"/>
        </w:rPr>
        <w:t>工作，包括</w:t>
      </w:r>
      <w:r w:rsidR="00666F31" w:rsidRPr="00CD096B">
        <w:rPr>
          <w:rFonts w:asciiTheme="minorEastAsia" w:hAnsiTheme="minorEastAsia" w:cs="微软雅黑" w:hint="eastAsia"/>
        </w:rPr>
        <w:t>需求调研、</w:t>
      </w:r>
      <w:r w:rsidR="006F79CC" w:rsidRPr="00CD096B">
        <w:rPr>
          <w:rFonts w:asciiTheme="minorEastAsia" w:hAnsiTheme="minorEastAsia" w:cs="微软雅黑" w:hint="eastAsia"/>
        </w:rPr>
        <w:t>系统</w:t>
      </w:r>
      <w:r w:rsidR="0067128B" w:rsidRPr="00CD096B">
        <w:rPr>
          <w:rFonts w:asciiTheme="minorEastAsia" w:hAnsiTheme="minorEastAsia" w:cs="微软雅黑" w:hint="eastAsia"/>
        </w:rPr>
        <w:t>功能</w:t>
      </w:r>
      <w:r w:rsidR="006F79CC" w:rsidRPr="00CD096B">
        <w:rPr>
          <w:rFonts w:asciiTheme="minorEastAsia" w:hAnsiTheme="minorEastAsia" w:cs="微软雅黑" w:hint="eastAsia"/>
        </w:rPr>
        <w:t>设计、</w:t>
      </w:r>
      <w:r w:rsidRPr="00CD096B">
        <w:rPr>
          <w:rFonts w:asciiTheme="minorEastAsia" w:hAnsiTheme="minorEastAsia" w:cs="微软雅黑"/>
        </w:rPr>
        <w:t>开发与部署</w:t>
      </w:r>
      <w:r w:rsidR="00666F31" w:rsidRPr="00CD096B">
        <w:rPr>
          <w:rFonts w:asciiTheme="minorEastAsia" w:hAnsiTheme="minorEastAsia" w:cs="微软雅黑" w:hint="eastAsia"/>
        </w:rPr>
        <w:t>等</w:t>
      </w:r>
      <w:r w:rsidR="00C814C8" w:rsidRPr="00CD096B">
        <w:rPr>
          <w:rFonts w:asciiTheme="minorEastAsia" w:hAnsiTheme="minorEastAsia" w:cs="微软雅黑" w:hint="eastAsia"/>
        </w:rPr>
        <w:t>工作，</w:t>
      </w:r>
      <w:r w:rsidRPr="00CD096B">
        <w:rPr>
          <w:rFonts w:asciiTheme="minorEastAsia" w:hAnsiTheme="minorEastAsia" w:cs="微软雅黑"/>
        </w:rPr>
        <w:t>并提供相关</w:t>
      </w:r>
      <w:r w:rsidR="00C814C8" w:rsidRPr="00CD096B">
        <w:rPr>
          <w:rFonts w:asciiTheme="minorEastAsia" w:hAnsiTheme="minorEastAsia" w:cs="微软雅黑" w:hint="eastAsia"/>
        </w:rPr>
        <w:t>的</w:t>
      </w:r>
      <w:r w:rsidR="00C814C8" w:rsidRPr="00CD096B">
        <w:rPr>
          <w:rFonts w:asciiTheme="minorEastAsia" w:hAnsiTheme="minorEastAsia" w:cs="微软雅黑"/>
        </w:rPr>
        <w:t>实施文档。所有</w:t>
      </w:r>
      <w:r w:rsidR="00C814C8" w:rsidRPr="00CD096B">
        <w:rPr>
          <w:rFonts w:asciiTheme="minorEastAsia" w:hAnsiTheme="minorEastAsia" w:cs="微软雅黑" w:hint="eastAsia"/>
        </w:rPr>
        <w:t>工作</w:t>
      </w:r>
      <w:r w:rsidR="00E90429" w:rsidRPr="00CD096B">
        <w:rPr>
          <w:rFonts w:asciiTheme="minorEastAsia" w:hAnsiTheme="minorEastAsia" w:cs="微软雅黑"/>
        </w:rPr>
        <w:t>内容经由</w:t>
      </w:r>
      <w:r w:rsidR="00666F31" w:rsidRPr="00CD096B">
        <w:rPr>
          <w:rFonts w:asciiTheme="minorEastAsia" w:hAnsiTheme="minorEastAsia" w:cs="微软雅黑" w:hint="eastAsia"/>
        </w:rPr>
        <w:t>采购人</w:t>
      </w:r>
      <w:r w:rsidRPr="00CD096B">
        <w:rPr>
          <w:rFonts w:asciiTheme="minorEastAsia" w:hAnsiTheme="minorEastAsia" w:cs="微软雅黑"/>
        </w:rPr>
        <w:t>及中标方双方确认签字后</w:t>
      </w:r>
      <w:r w:rsidR="00BF2D65" w:rsidRPr="00CD096B">
        <w:rPr>
          <w:rFonts w:asciiTheme="minorEastAsia" w:hAnsiTheme="minorEastAsia" w:cs="微软雅黑" w:hint="eastAsia"/>
        </w:rPr>
        <w:t>，</w:t>
      </w:r>
      <w:r w:rsidRPr="00CD096B">
        <w:rPr>
          <w:rFonts w:asciiTheme="minorEastAsia" w:hAnsiTheme="minorEastAsia" w:cs="微软雅黑"/>
        </w:rPr>
        <w:t>即为项目验收完成。</w:t>
      </w:r>
    </w:p>
    <w:p w14:paraId="3A3D4EB5" w14:textId="4749EA1D" w:rsidR="00BF2A02" w:rsidRPr="00CD096B" w:rsidRDefault="00450ED9" w:rsidP="002B0211">
      <w:pPr>
        <w:pStyle w:val="2"/>
        <w:rPr>
          <w:rFonts w:asciiTheme="minorEastAsia" w:eastAsiaTheme="minorEastAsia" w:hAnsiTheme="minorEastAsia" w:cs="宋体"/>
          <w:sz w:val="24"/>
        </w:rPr>
      </w:pPr>
      <w:r w:rsidRPr="00CD096B">
        <w:rPr>
          <w:rFonts w:asciiTheme="minorEastAsia" w:eastAsiaTheme="minorEastAsia" w:hAnsiTheme="minorEastAsia" w:cs="宋体"/>
          <w:sz w:val="24"/>
        </w:rPr>
        <w:t>六</w:t>
      </w:r>
      <w:r w:rsidR="00747B66" w:rsidRPr="00CD096B">
        <w:rPr>
          <w:rFonts w:asciiTheme="minorEastAsia" w:eastAsiaTheme="minorEastAsia" w:hAnsiTheme="minorEastAsia" w:cs="宋体" w:hint="eastAsia"/>
          <w:sz w:val="24"/>
        </w:rPr>
        <w:t>、</w:t>
      </w:r>
      <w:r w:rsidRPr="00CD096B">
        <w:rPr>
          <w:rFonts w:asciiTheme="minorEastAsia" w:eastAsiaTheme="minorEastAsia" w:hAnsiTheme="minorEastAsia" w:cs="宋体"/>
          <w:sz w:val="24"/>
        </w:rPr>
        <w:t>采</w:t>
      </w:r>
      <w:r w:rsidRPr="00CD096B">
        <w:rPr>
          <w:rFonts w:asciiTheme="minorEastAsia" w:eastAsiaTheme="minorEastAsia" w:hAnsiTheme="minorEastAsia" w:cs="宋体" w:hint="eastAsia"/>
          <w:sz w:val="24"/>
        </w:rPr>
        <w:t>购标的</w:t>
      </w:r>
      <w:proofErr w:type="gramStart"/>
      <w:r w:rsidRPr="00CD096B">
        <w:rPr>
          <w:rFonts w:asciiTheme="minorEastAsia" w:eastAsiaTheme="minorEastAsia" w:hAnsiTheme="minorEastAsia" w:cs="宋体" w:hint="eastAsia"/>
          <w:sz w:val="24"/>
        </w:rPr>
        <w:t>的</w:t>
      </w:r>
      <w:proofErr w:type="gramEnd"/>
      <w:r w:rsidRPr="00CD096B">
        <w:rPr>
          <w:rFonts w:asciiTheme="minorEastAsia" w:eastAsiaTheme="minorEastAsia" w:hAnsiTheme="minorEastAsia" w:cs="宋体" w:hint="eastAsia"/>
          <w:sz w:val="24"/>
        </w:rPr>
        <w:t>其他技术、服务等要求</w:t>
      </w:r>
    </w:p>
    <w:p w14:paraId="53BEAAD2" w14:textId="7D510207" w:rsidR="00BF2A02" w:rsidRPr="00CD096B" w:rsidRDefault="00EE11BA" w:rsidP="00FC5196">
      <w:pPr>
        <w:spacing w:line="360" w:lineRule="auto"/>
        <w:ind w:firstLine="420"/>
        <w:rPr>
          <w:rFonts w:asciiTheme="minorEastAsia" w:hAnsiTheme="minorEastAsia" w:cs="微软雅黑"/>
        </w:rPr>
      </w:pPr>
      <w:r w:rsidRPr="00CD096B">
        <w:rPr>
          <w:rFonts w:asciiTheme="minorEastAsia" w:hAnsiTheme="minorEastAsia" w:cs="微软雅黑" w:hint="eastAsia"/>
        </w:rPr>
        <w:t>投标人应</w:t>
      </w:r>
      <w:r w:rsidR="00E94CBD" w:rsidRPr="00CD096B">
        <w:rPr>
          <w:rFonts w:asciiTheme="minorEastAsia" w:hAnsiTheme="minorEastAsia" w:cs="微软雅黑" w:hint="eastAsia"/>
        </w:rPr>
        <w:t>具备相应的</w:t>
      </w:r>
      <w:r w:rsidR="00D10B70" w:rsidRPr="00CD096B">
        <w:rPr>
          <w:rFonts w:asciiTheme="minorEastAsia" w:hAnsiTheme="minorEastAsia" w:cs="微软雅黑" w:hint="eastAsia"/>
        </w:rPr>
        <w:t>肿瘤学</w:t>
      </w:r>
      <w:r w:rsidR="00E94CBD" w:rsidRPr="00CD096B">
        <w:rPr>
          <w:rFonts w:asciiTheme="minorEastAsia" w:hAnsiTheme="minorEastAsia" w:cs="微软雅黑" w:hint="eastAsia"/>
        </w:rPr>
        <w:t>医学背景，</w:t>
      </w:r>
      <w:r w:rsidR="00D10B70" w:rsidRPr="00CD096B">
        <w:rPr>
          <w:rFonts w:asciiTheme="minorEastAsia" w:hAnsiTheme="minorEastAsia" w:cs="微软雅黑" w:hint="eastAsia"/>
        </w:rPr>
        <w:t>同时</w:t>
      </w:r>
      <w:r w:rsidR="007E01E4" w:rsidRPr="00CD096B">
        <w:rPr>
          <w:rFonts w:asciiTheme="minorEastAsia" w:hAnsiTheme="minorEastAsia" w:cs="微软雅黑" w:hint="eastAsia"/>
        </w:rPr>
        <w:t>对</w:t>
      </w:r>
      <w:r w:rsidR="00E94CBD" w:rsidRPr="00CD096B">
        <w:rPr>
          <w:rFonts w:asciiTheme="minorEastAsia" w:hAnsiTheme="minorEastAsia" w:cs="微软雅黑" w:hint="eastAsia"/>
        </w:rPr>
        <w:t>临床科研有</w:t>
      </w:r>
      <w:r w:rsidR="007E01E4" w:rsidRPr="00CD096B">
        <w:rPr>
          <w:rFonts w:asciiTheme="minorEastAsia" w:hAnsiTheme="minorEastAsia" w:cs="微软雅黑" w:hint="eastAsia"/>
        </w:rPr>
        <w:t>深入认识。</w:t>
      </w:r>
    </w:p>
    <w:p w14:paraId="3A5F862B" w14:textId="1F28823B" w:rsidR="002B0211" w:rsidRPr="00CD096B" w:rsidRDefault="002B0211" w:rsidP="002B0211">
      <w:pPr>
        <w:pStyle w:val="2"/>
        <w:rPr>
          <w:rFonts w:asciiTheme="minorEastAsia" w:eastAsiaTheme="minorEastAsia" w:hAnsiTheme="minorEastAsia" w:cs="宋体"/>
          <w:sz w:val="24"/>
        </w:rPr>
      </w:pPr>
      <w:r w:rsidRPr="00CD096B">
        <w:rPr>
          <w:rFonts w:asciiTheme="minorEastAsia" w:eastAsiaTheme="minorEastAsia" w:hAnsiTheme="minorEastAsia" w:cs="宋体" w:hint="eastAsia"/>
          <w:sz w:val="24"/>
        </w:rPr>
        <w:t>七、采</w:t>
      </w:r>
      <w:r w:rsidRPr="00CD096B">
        <w:rPr>
          <w:rFonts w:asciiTheme="minorEastAsia" w:eastAsiaTheme="minorEastAsia" w:hAnsiTheme="minorEastAsia" w:cs="微软雅黑" w:hint="eastAsia"/>
          <w:sz w:val="24"/>
        </w:rPr>
        <w:t>购标</w:t>
      </w:r>
      <w:r w:rsidRPr="00CD096B">
        <w:rPr>
          <w:rFonts w:asciiTheme="minorEastAsia" w:eastAsiaTheme="minorEastAsia" w:hAnsiTheme="minorEastAsia" w:hint="eastAsia"/>
          <w:sz w:val="24"/>
        </w:rPr>
        <w:t>的需</w:t>
      </w:r>
      <w:r w:rsidRPr="00CD096B">
        <w:rPr>
          <w:rFonts w:asciiTheme="minorEastAsia" w:eastAsiaTheme="minorEastAsia" w:hAnsiTheme="minorEastAsia" w:cs="微软雅黑" w:hint="eastAsia"/>
          <w:sz w:val="24"/>
        </w:rPr>
        <w:t>满</w:t>
      </w:r>
      <w:r w:rsidRPr="00CD096B">
        <w:rPr>
          <w:rFonts w:asciiTheme="minorEastAsia" w:eastAsiaTheme="minorEastAsia" w:hAnsiTheme="minorEastAsia" w:hint="eastAsia"/>
          <w:sz w:val="24"/>
        </w:rPr>
        <w:t>足的</w:t>
      </w:r>
      <w:r w:rsidRPr="00CD096B">
        <w:rPr>
          <w:rFonts w:asciiTheme="minorEastAsia" w:eastAsiaTheme="minorEastAsia" w:hAnsiTheme="minorEastAsia" w:cs="微软雅黑" w:hint="eastAsia"/>
          <w:sz w:val="24"/>
        </w:rPr>
        <w:t>质</w:t>
      </w:r>
      <w:r w:rsidRPr="00CD096B">
        <w:rPr>
          <w:rFonts w:asciiTheme="minorEastAsia" w:eastAsiaTheme="minorEastAsia" w:hAnsiTheme="minorEastAsia" w:hint="eastAsia"/>
          <w:sz w:val="24"/>
        </w:rPr>
        <w:t>量、安全、技</w:t>
      </w:r>
      <w:r w:rsidRPr="00CD096B">
        <w:rPr>
          <w:rFonts w:asciiTheme="minorEastAsia" w:eastAsiaTheme="minorEastAsia" w:hAnsiTheme="minorEastAsia" w:cs="微软雅黑" w:hint="eastAsia"/>
          <w:sz w:val="24"/>
        </w:rPr>
        <w:t>术规</w:t>
      </w:r>
      <w:r w:rsidRPr="00CD096B">
        <w:rPr>
          <w:rFonts w:asciiTheme="minorEastAsia" w:eastAsiaTheme="minorEastAsia" w:hAnsiTheme="minorEastAsia" w:hint="eastAsia"/>
          <w:sz w:val="24"/>
        </w:rPr>
        <w:t>格、物理特性等要求：</w:t>
      </w:r>
    </w:p>
    <w:p w14:paraId="54AC18EC" w14:textId="6D213382" w:rsidR="00BF2A02" w:rsidRPr="00CD096B" w:rsidRDefault="0067128B" w:rsidP="00981369">
      <w:pPr>
        <w:spacing w:beforeLines="50" w:before="156" w:line="360" w:lineRule="auto"/>
        <w:ind w:firstLineChars="200" w:firstLine="420"/>
        <w:rPr>
          <w:rFonts w:asciiTheme="minorEastAsia" w:hAnsiTheme="minorEastAsia"/>
        </w:rPr>
      </w:pPr>
      <w:r w:rsidRPr="00CD096B">
        <w:rPr>
          <w:rFonts w:asciiTheme="minorEastAsia" w:hAnsiTheme="minorEastAsia" w:hint="eastAsia"/>
        </w:rPr>
        <w:t>参与肿瘤发病登记卡数据内部一致性校验软件建设项目，需要对国家目前的肿瘤业务（肿瘤登记、肿瘤报告卡）非常了解。投标人应对当前国家癌症中心</w:t>
      </w:r>
      <w:r w:rsidR="00D65EA6" w:rsidRPr="00CD096B">
        <w:rPr>
          <w:rFonts w:asciiTheme="minorEastAsia" w:hAnsiTheme="minorEastAsia" w:hint="eastAsia"/>
        </w:rPr>
        <w:t>的肿瘤登记工作</w:t>
      </w:r>
      <w:r w:rsidRPr="00CD096B">
        <w:rPr>
          <w:rFonts w:asciiTheme="minorEastAsia" w:hAnsiTheme="minorEastAsia" w:hint="eastAsia"/>
        </w:rPr>
        <w:t>情况进行调研。</w:t>
      </w:r>
    </w:p>
    <w:p w14:paraId="6944FF62" w14:textId="016249D7" w:rsidR="00BF2A02" w:rsidRPr="00CD096B" w:rsidRDefault="00450ED9" w:rsidP="00B80630">
      <w:pPr>
        <w:pStyle w:val="3"/>
        <w:rPr>
          <w:rFonts w:asciiTheme="minorEastAsia" w:hAnsiTheme="minorEastAsia"/>
        </w:rPr>
      </w:pPr>
      <w:r w:rsidRPr="00CD096B">
        <w:rPr>
          <w:rFonts w:asciiTheme="minorEastAsia" w:hAnsiTheme="minorEastAsia"/>
        </w:rPr>
        <w:lastRenderedPageBreak/>
        <w:t>一、项目背景</w:t>
      </w:r>
    </w:p>
    <w:p w14:paraId="20279D2E" w14:textId="4524309B" w:rsidR="009F3B1C" w:rsidRPr="00CD096B" w:rsidRDefault="007F08E0" w:rsidP="007F08E0">
      <w:pPr>
        <w:spacing w:beforeLines="50" w:before="156" w:line="360" w:lineRule="auto"/>
        <w:ind w:firstLineChars="200" w:firstLine="420"/>
        <w:rPr>
          <w:rFonts w:asciiTheme="minorEastAsia" w:hAnsiTheme="minorEastAsia"/>
        </w:rPr>
      </w:pPr>
      <w:r w:rsidRPr="00CD096B">
        <w:rPr>
          <w:rFonts w:asciiTheme="minorEastAsia" w:hAnsiTheme="minorEastAsia" w:hint="eastAsia"/>
        </w:rPr>
        <w:t>肿瘤登记工作是国家肿瘤防治重要的组成部分,为制定卫生工作规划和防治计划提供依据,并为肿瘤病因、防治策略研究提供基础资料,同时可以客观评价和考核防治工作的效果。</w:t>
      </w:r>
      <w:r w:rsidR="009F3B1C" w:rsidRPr="00CD096B">
        <w:rPr>
          <w:rFonts w:asciiTheme="minorEastAsia" w:hAnsiTheme="minorEastAsia" w:cs="宋体" w:hint="eastAsia"/>
        </w:rPr>
        <w:t>在实际肿瘤登记业务中，肿瘤登记建档数据不达标、不规范、不一致等现象普遍存在，降低了上报数据的有效性与一致性。</w:t>
      </w:r>
    </w:p>
    <w:p w14:paraId="1C882B88" w14:textId="77777777" w:rsidR="0047690E" w:rsidRPr="00CD096B" w:rsidRDefault="0047690E" w:rsidP="0047690E">
      <w:pPr>
        <w:spacing w:beforeLines="50" w:before="156" w:line="360" w:lineRule="auto"/>
        <w:ind w:firstLineChars="200" w:firstLine="420"/>
        <w:rPr>
          <w:rFonts w:asciiTheme="minorEastAsia" w:hAnsiTheme="minorEastAsia"/>
        </w:rPr>
      </w:pPr>
      <w:r w:rsidRPr="00CD096B">
        <w:rPr>
          <w:rFonts w:asciiTheme="minorEastAsia" w:hAnsiTheme="minorEastAsia" w:hint="eastAsia"/>
        </w:rPr>
        <w:t>《国家卫生健康委疾控局关于开展2019年全国肿瘤防治宣传周活动的通知》中提到要科学传播防癌抗癌健康知识，解读国家癌症防治政策，切实提高全社会对癌症防控工作的认识和重视程度。</w:t>
      </w:r>
    </w:p>
    <w:p w14:paraId="03F68D73" w14:textId="5EFB66A2" w:rsidR="00277C97" w:rsidRPr="00CD096B" w:rsidRDefault="0047690E" w:rsidP="0047690E">
      <w:pPr>
        <w:spacing w:beforeLines="50" w:before="156" w:line="360" w:lineRule="auto"/>
        <w:ind w:firstLineChars="200" w:firstLine="420"/>
        <w:rPr>
          <w:rFonts w:asciiTheme="minorEastAsia" w:hAnsiTheme="minorEastAsia"/>
        </w:rPr>
      </w:pPr>
      <w:r w:rsidRPr="00CD096B">
        <w:rPr>
          <w:rFonts w:asciiTheme="minorEastAsia" w:hAnsiTheme="minorEastAsia" w:hint="eastAsia"/>
        </w:rPr>
        <w:t>《“十三五”全国结核病防治规划》提出要完善防治服务体系，规范诊疗行为、提高信息化管理水平。进一步强化结核病报告和登记管理制度。各级各类医疗卫生机构发现肺结核患者和疑似患者要按照传染病报告要求进行网络直报，并将其转诊至当地定点医疗机构。依托全民健康保障信息化工程，提高结核病管理信息的及时性、完整性和准确性，规范结核病信息报告。将定点医疗机构纳入国家结核病防治信息管理系统，及时掌握肺结核患者登记、诊断治疗和随访复查等情况。结合区域人口健康信息平台建设，充分利用定点医疗机构和基层医疗卫生机构现有信息系统收集数据，加强信息整合。逐步实现结核病患者筛查、转诊追踪、诊断治疗、随访复查、治疗管理等全流程信息化管理，实现疾病预防控制机构、医疗卫生机构、基本</w:t>
      </w:r>
      <w:proofErr w:type="gramStart"/>
      <w:r w:rsidRPr="00CD096B">
        <w:rPr>
          <w:rFonts w:asciiTheme="minorEastAsia" w:hAnsiTheme="minorEastAsia" w:hint="eastAsia"/>
        </w:rPr>
        <w:t>医</w:t>
      </w:r>
      <w:proofErr w:type="gramEnd"/>
      <w:r w:rsidRPr="00CD096B">
        <w:rPr>
          <w:rFonts w:asciiTheme="minorEastAsia" w:hAnsiTheme="minorEastAsia" w:hint="eastAsia"/>
        </w:rPr>
        <w:t>保经办机构之间纵向、横向的信息共享。利用远程医疗和远程教育网络，开展结核病防治技术指导和培训。</w:t>
      </w:r>
    </w:p>
    <w:p w14:paraId="6D9D4AF0" w14:textId="155D02CD" w:rsidR="00AD4149" w:rsidRPr="00CD096B" w:rsidRDefault="00AD4149" w:rsidP="00AD4149">
      <w:pPr>
        <w:spacing w:beforeLines="50" w:before="156" w:line="360" w:lineRule="auto"/>
        <w:ind w:firstLineChars="200" w:firstLine="420"/>
        <w:rPr>
          <w:rFonts w:asciiTheme="minorEastAsia" w:hAnsiTheme="minorEastAsia"/>
        </w:rPr>
      </w:pPr>
      <w:r w:rsidRPr="00CD096B">
        <w:rPr>
          <w:rFonts w:asciiTheme="minorEastAsia" w:hAnsiTheme="minorEastAsia" w:hint="eastAsia"/>
        </w:rPr>
        <w:t>《国务院办公厅关于促进和规范健康医疗大数据应用发展的指导意见》提出要加强深化医药卫生体制改革评估监测，加强居民健康状况等重要数据精准统计和预测评价，有力支撑健康中国建设规划和决策。推进健康医疗临床和科研大数据应用，依托现有资源建设一批心脑血管、肿瘤、老年病和儿科等临床医学数据示范中心，集成基因组学、蛋白质组学等国家医学大数据资源，构建临床决策支持系统。围绕重大疾病临床用药研制、药物产业化共性关键技术等需求，建立药物副作用预测、创新药物研发数据融合共享机制。</w:t>
      </w:r>
    </w:p>
    <w:p w14:paraId="4BA5CFC5" w14:textId="26F7E2D6" w:rsidR="00277C97" w:rsidRPr="00CD096B" w:rsidRDefault="009F3B1C" w:rsidP="00833F57">
      <w:pPr>
        <w:spacing w:line="360" w:lineRule="auto"/>
        <w:ind w:firstLine="420"/>
        <w:rPr>
          <w:rFonts w:asciiTheme="minorEastAsia" w:hAnsiTheme="minorEastAsia" w:cs="宋体"/>
        </w:rPr>
      </w:pPr>
      <w:r w:rsidRPr="00CD096B">
        <w:rPr>
          <w:rFonts w:asciiTheme="minorEastAsia" w:hAnsiTheme="minorEastAsia" w:cs="宋体" w:hint="eastAsia"/>
        </w:rPr>
        <w:t>基于国家政策要求以及当前和未来业务开展的需要，</w:t>
      </w:r>
      <w:r w:rsidR="00833F57" w:rsidRPr="00CD096B">
        <w:rPr>
          <w:rFonts w:asciiTheme="minorEastAsia" w:hAnsiTheme="minorEastAsia" w:cs="宋体" w:hint="eastAsia"/>
        </w:rPr>
        <w:t>为</w:t>
      </w:r>
      <w:r w:rsidRPr="00CD096B">
        <w:rPr>
          <w:rFonts w:asciiTheme="minorEastAsia" w:hAnsiTheme="minorEastAsia" w:cs="宋体" w:hint="eastAsia"/>
        </w:rPr>
        <w:t>了</w:t>
      </w:r>
      <w:r w:rsidR="00277C97" w:rsidRPr="00CD096B">
        <w:rPr>
          <w:rFonts w:asciiTheme="minorEastAsia" w:hAnsiTheme="minorEastAsia" w:cs="宋体" w:hint="eastAsia"/>
        </w:rPr>
        <w:t>提升全国肿瘤登记平台的数据质量</w:t>
      </w:r>
      <w:r w:rsidR="00833F57" w:rsidRPr="00CD096B">
        <w:rPr>
          <w:rFonts w:asciiTheme="minorEastAsia" w:hAnsiTheme="minorEastAsia" w:cs="宋体" w:hint="eastAsia"/>
        </w:rPr>
        <w:t>、</w:t>
      </w:r>
      <w:r w:rsidR="00277C97" w:rsidRPr="00CD096B">
        <w:rPr>
          <w:rFonts w:asciiTheme="minorEastAsia" w:hAnsiTheme="minorEastAsia" w:cs="宋体" w:hint="eastAsia"/>
        </w:rPr>
        <w:t>增强上报数据的有效性与一致性，</w:t>
      </w:r>
      <w:r w:rsidRPr="00CD096B">
        <w:rPr>
          <w:rFonts w:asciiTheme="minorEastAsia" w:hAnsiTheme="minorEastAsia" w:cs="宋体" w:hint="eastAsia"/>
        </w:rPr>
        <w:t>急迫</w:t>
      </w:r>
      <w:r w:rsidR="0047690E" w:rsidRPr="00CD096B">
        <w:rPr>
          <w:rFonts w:asciiTheme="minorEastAsia" w:hAnsiTheme="minorEastAsia" w:cs="宋体" w:hint="eastAsia"/>
        </w:rPr>
        <w:t>需要</w:t>
      </w:r>
      <w:r w:rsidR="00277C97" w:rsidRPr="00CD096B">
        <w:rPr>
          <w:rFonts w:asciiTheme="minorEastAsia" w:hAnsiTheme="minorEastAsia" w:cs="宋体" w:hint="eastAsia"/>
        </w:rPr>
        <w:t>开发一套肿瘤发病登记卡数据内部一致性校验软件。通过系统实现数据内部一致性校验确保数据真实可靠。为制定卫生工作规划和防治计划提供依据,并为肿瘤病因、防治策略研究提供基础资料,同时可以客观评价和</w:t>
      </w:r>
      <w:r w:rsidR="00277C97" w:rsidRPr="00CD096B">
        <w:rPr>
          <w:rFonts w:asciiTheme="minorEastAsia" w:hAnsiTheme="minorEastAsia" w:cs="宋体" w:hint="eastAsia"/>
        </w:rPr>
        <w:lastRenderedPageBreak/>
        <w:t>考核防治工作的效果。</w:t>
      </w:r>
      <w:r w:rsidR="00AD4149" w:rsidRPr="00CD096B">
        <w:rPr>
          <w:rFonts w:asciiTheme="minorEastAsia" w:hAnsiTheme="minorEastAsia" w:cs="宋体" w:hint="eastAsia"/>
        </w:rPr>
        <w:t>促进</w:t>
      </w:r>
      <w:r w:rsidR="00AD4149" w:rsidRPr="00CD096B">
        <w:rPr>
          <w:rFonts w:asciiTheme="minorEastAsia" w:hAnsiTheme="minorEastAsia" w:hint="eastAsia"/>
        </w:rPr>
        <w:t>健康医疗临床和科研大数据应用、支撑健康中国建设规划和决策。</w:t>
      </w:r>
    </w:p>
    <w:p w14:paraId="48718D91" w14:textId="77777777" w:rsidR="00BF2A02" w:rsidRPr="00CD096B" w:rsidRDefault="00450ED9" w:rsidP="00B80630">
      <w:pPr>
        <w:pStyle w:val="3"/>
        <w:rPr>
          <w:rFonts w:asciiTheme="minorEastAsia" w:hAnsiTheme="minorEastAsia"/>
        </w:rPr>
      </w:pPr>
      <w:r w:rsidRPr="00CD096B">
        <w:rPr>
          <w:rFonts w:asciiTheme="minorEastAsia" w:hAnsiTheme="minorEastAsia"/>
        </w:rPr>
        <w:t>二、建设原则</w:t>
      </w:r>
    </w:p>
    <w:p w14:paraId="57CECD84" w14:textId="77777777" w:rsidR="00F25416"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需求分析、系统设计贯穿整个系统开发、建设与实施的全过程，起着举足轻重的作用。它是信息系统建设的前提与基础，特别对系统实际运行后的维护与升级起着决定性的作用。</w:t>
      </w:r>
    </w:p>
    <w:p w14:paraId="6ECC0CE7" w14:textId="51AB918C" w:rsidR="00E96866" w:rsidRPr="00CD096B" w:rsidRDefault="00F25416" w:rsidP="005651F5">
      <w:pPr>
        <w:spacing w:line="360" w:lineRule="auto"/>
        <w:ind w:firstLineChars="200" w:firstLine="420"/>
        <w:rPr>
          <w:rFonts w:asciiTheme="minorEastAsia" w:hAnsiTheme="minorEastAsia"/>
        </w:rPr>
      </w:pPr>
      <w:bookmarkStart w:id="3" w:name="_Hlk9434651"/>
      <w:r w:rsidRPr="00CD096B">
        <w:rPr>
          <w:rFonts w:asciiTheme="minorEastAsia" w:hAnsiTheme="minorEastAsia" w:hint="eastAsia"/>
        </w:rPr>
        <w:t>本次建设遵循统一规划、分步实施的指导思想，工程的设计在考虑到满足当前需求的同时，充分考虑到将来整个系统的投资保护和对新应用的支持。设计及实施应充分遵循以下原则：</w:t>
      </w:r>
    </w:p>
    <w:p w14:paraId="4A030B2A"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先进性</w:t>
      </w:r>
    </w:p>
    <w:p w14:paraId="71D024D8" w14:textId="11ECCD62" w:rsidR="00F25416"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系统采用先进的技术和设备，一方面反映了系统所具有的先进水平，又使得系统具有强大的发展潜力。同时，本系统是一项实际使用的工程，因此</w:t>
      </w:r>
      <w:r w:rsidR="00D74903" w:rsidRPr="00CD096B">
        <w:rPr>
          <w:rFonts w:asciiTheme="minorEastAsia" w:hAnsiTheme="minorEastAsia" w:hint="eastAsia"/>
        </w:rPr>
        <w:t>要求</w:t>
      </w:r>
      <w:r w:rsidRPr="00CD096B">
        <w:rPr>
          <w:rFonts w:asciiTheme="minorEastAsia" w:hAnsiTheme="minorEastAsia" w:hint="eastAsia"/>
        </w:rPr>
        <w:t>其技术和设备相对成熟。</w:t>
      </w:r>
    </w:p>
    <w:p w14:paraId="3375EA8E" w14:textId="77777777" w:rsidR="00D74903" w:rsidRPr="00CD096B" w:rsidRDefault="00D74903"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规范性</w:t>
      </w:r>
    </w:p>
    <w:p w14:paraId="4DB4163D" w14:textId="77777777" w:rsidR="00D74903" w:rsidRPr="00CD096B" w:rsidRDefault="00D74903" w:rsidP="005651F5">
      <w:pPr>
        <w:spacing w:line="360" w:lineRule="auto"/>
        <w:ind w:firstLineChars="200" w:firstLine="420"/>
        <w:rPr>
          <w:rFonts w:asciiTheme="minorEastAsia" w:hAnsiTheme="minorEastAsia"/>
        </w:rPr>
      </w:pPr>
      <w:r w:rsidRPr="00CD096B">
        <w:rPr>
          <w:rFonts w:asciiTheme="minorEastAsia" w:hAnsiTheme="minorEastAsia" w:hint="eastAsia"/>
        </w:rPr>
        <w:t>由于本系统是一个综合性校验系统，因而在系统设计和建设初期即应着手参考各方面的标准与规范，并且应遵从该规范各项技术规定，做好系统的标准化设计与管理工作。</w:t>
      </w:r>
    </w:p>
    <w:p w14:paraId="59226376"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稳定性</w:t>
      </w:r>
    </w:p>
    <w:p w14:paraId="174E7C6A" w14:textId="77777777" w:rsidR="00F25416" w:rsidRPr="00CD096B" w:rsidRDefault="00F25416" w:rsidP="005651F5">
      <w:pPr>
        <w:spacing w:line="360" w:lineRule="auto"/>
        <w:ind w:firstLineChars="200" w:firstLine="420"/>
        <w:rPr>
          <w:rFonts w:asciiTheme="minorEastAsia" w:hAnsiTheme="minorEastAsia"/>
        </w:rPr>
      </w:pPr>
      <w:bookmarkStart w:id="4" w:name="_Hlk8997911"/>
      <w:r w:rsidRPr="00CD096B">
        <w:rPr>
          <w:rFonts w:asciiTheme="minorEastAsia" w:hAnsiTheme="minorEastAsia" w:hint="eastAsia"/>
        </w:rPr>
        <w:t>考虑采用成熟的技术与产品。在系统的设计中各方面都尽量减少故障的发生。</w:t>
      </w:r>
    </w:p>
    <w:bookmarkEnd w:id="4"/>
    <w:p w14:paraId="73B03FCC"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可维护性</w:t>
      </w:r>
    </w:p>
    <w:p w14:paraId="4B8C5937" w14:textId="77777777" w:rsidR="00F25416"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可维护性是当今应用系统成功与否的重要因素，这里的可维护性包含二层含义；易于故障的排除与日常管理操作简便。</w:t>
      </w:r>
    </w:p>
    <w:p w14:paraId="6247603B"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整体性</w:t>
      </w:r>
    </w:p>
    <w:p w14:paraId="67439BB0" w14:textId="77777777" w:rsidR="00F25416"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系统的整体性涉及到方方面面，因此必须对这些因素统筹考虑，以构成一个有机的整体系统。</w:t>
      </w:r>
    </w:p>
    <w:p w14:paraId="27B88A21"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应用性</w:t>
      </w:r>
    </w:p>
    <w:p w14:paraId="6D97C9A2" w14:textId="77777777" w:rsidR="00F25416"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设计本系统应首先考虑能满足功能要求和实际应用的需要。</w:t>
      </w:r>
    </w:p>
    <w:p w14:paraId="731F4E26"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开放性</w:t>
      </w:r>
    </w:p>
    <w:p w14:paraId="13060337" w14:textId="2D646056" w:rsidR="00F25416" w:rsidRPr="00CD096B" w:rsidRDefault="00F25416" w:rsidP="005651F5">
      <w:pPr>
        <w:spacing w:line="360" w:lineRule="auto"/>
        <w:ind w:firstLineChars="200" w:firstLine="420"/>
        <w:rPr>
          <w:rFonts w:asciiTheme="minorEastAsia" w:hAnsiTheme="minorEastAsia"/>
        </w:rPr>
      </w:pPr>
      <w:bookmarkStart w:id="5" w:name="_Hlk9013150"/>
      <w:r w:rsidRPr="00CD096B">
        <w:rPr>
          <w:rFonts w:asciiTheme="minorEastAsia" w:hAnsiTheme="minorEastAsia" w:hint="eastAsia"/>
        </w:rPr>
        <w:t>为保证各供应商产品的协同运行，同时考虑到长远利益，本系统必须是开放系统，并结合相关的国际标准或工业标准执行。</w:t>
      </w:r>
    </w:p>
    <w:p w14:paraId="72B21B9B" w14:textId="77777777" w:rsidR="006E1C3F" w:rsidRPr="00CD096B" w:rsidRDefault="006E1C3F"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可扩充性</w:t>
      </w:r>
    </w:p>
    <w:p w14:paraId="35DA00D2" w14:textId="77777777" w:rsidR="006E1C3F" w:rsidRPr="00CD096B" w:rsidRDefault="006E1C3F" w:rsidP="005651F5">
      <w:pPr>
        <w:spacing w:line="360" w:lineRule="auto"/>
        <w:ind w:firstLineChars="200" w:firstLine="420"/>
        <w:rPr>
          <w:rFonts w:asciiTheme="minorEastAsia" w:hAnsiTheme="minorEastAsia"/>
        </w:rPr>
      </w:pPr>
      <w:r w:rsidRPr="00CD096B">
        <w:rPr>
          <w:rFonts w:asciiTheme="minorEastAsia" w:hAnsiTheme="minorEastAsia" w:hint="eastAsia"/>
        </w:rPr>
        <w:lastRenderedPageBreak/>
        <w:t>本系统考虑今后发展的需要，因而具有在系统产品容量与处理能力等方面的扩充与换代的可能，这种扩充不仅充分保护了原有投资，而且具有较高的综合性能价格比。</w:t>
      </w:r>
    </w:p>
    <w:bookmarkEnd w:id="5"/>
    <w:p w14:paraId="483EF436" w14:textId="77777777" w:rsidR="00F25416" w:rsidRPr="00CD096B" w:rsidRDefault="00F25416" w:rsidP="005651F5">
      <w:pPr>
        <w:numPr>
          <w:ilvl w:val="0"/>
          <w:numId w:val="27"/>
        </w:numPr>
        <w:spacing w:line="360" w:lineRule="auto"/>
        <w:ind w:left="0" w:firstLine="200"/>
        <w:rPr>
          <w:rFonts w:asciiTheme="minorEastAsia" w:hAnsiTheme="minorEastAsia"/>
        </w:rPr>
      </w:pPr>
      <w:r w:rsidRPr="00CD096B">
        <w:rPr>
          <w:rFonts w:asciiTheme="minorEastAsia" w:hAnsiTheme="minorEastAsia" w:hint="eastAsia"/>
        </w:rPr>
        <w:t xml:space="preserve">安全性 </w:t>
      </w:r>
    </w:p>
    <w:p w14:paraId="06F26F50" w14:textId="20B1E4C7" w:rsidR="0095035D" w:rsidRPr="00CD096B" w:rsidRDefault="00F25416" w:rsidP="005651F5">
      <w:pPr>
        <w:spacing w:line="360" w:lineRule="auto"/>
        <w:ind w:firstLineChars="200" w:firstLine="420"/>
        <w:rPr>
          <w:rFonts w:asciiTheme="minorEastAsia" w:hAnsiTheme="minorEastAsia"/>
        </w:rPr>
      </w:pPr>
      <w:r w:rsidRPr="00CD096B">
        <w:rPr>
          <w:rFonts w:asciiTheme="minorEastAsia" w:hAnsiTheme="minorEastAsia" w:hint="eastAsia"/>
        </w:rPr>
        <w:t>由于本系统是涉及国家医疗卫生政策制定的重要数据支撑、涉及患者隐私信息的采集、传输、存储和使用，其安全保障事关社会稳定、患者生命健康安全。</w:t>
      </w:r>
      <w:r w:rsidR="00720C5B" w:rsidRPr="00CD096B">
        <w:rPr>
          <w:rFonts w:asciiTheme="minorEastAsia" w:hAnsiTheme="minorEastAsia" w:hint="eastAsia"/>
        </w:rPr>
        <w:t>投标人需确保系统运行安全和数据信息安全。</w:t>
      </w:r>
      <w:bookmarkEnd w:id="3"/>
    </w:p>
    <w:p w14:paraId="3A9CE319" w14:textId="597DE389" w:rsidR="00BF2A02" w:rsidRPr="00CD096B" w:rsidRDefault="00450ED9" w:rsidP="00B80630">
      <w:pPr>
        <w:pStyle w:val="3"/>
        <w:rPr>
          <w:rFonts w:asciiTheme="minorEastAsia" w:hAnsiTheme="minorEastAsia"/>
        </w:rPr>
      </w:pPr>
      <w:r w:rsidRPr="00CD096B">
        <w:rPr>
          <w:rFonts w:asciiTheme="minorEastAsia" w:hAnsiTheme="minorEastAsia"/>
        </w:rPr>
        <w:t>三、建设内容</w:t>
      </w:r>
      <w:r w:rsidR="00EC0046" w:rsidRPr="00CD096B">
        <w:rPr>
          <w:rFonts w:asciiTheme="minorEastAsia" w:hAnsiTheme="minorEastAsia" w:hint="eastAsia"/>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311"/>
        <w:gridCol w:w="4951"/>
        <w:gridCol w:w="728"/>
        <w:gridCol w:w="810"/>
      </w:tblGrid>
      <w:tr w:rsidR="000C64C7" w:rsidRPr="00CD096B" w14:paraId="779CD7D2" w14:textId="77777777" w:rsidTr="0043158E">
        <w:trPr>
          <w:trHeight w:val="23"/>
          <w:jc w:val="center"/>
        </w:trPr>
        <w:tc>
          <w:tcPr>
            <w:tcW w:w="424" w:type="pct"/>
            <w:vAlign w:val="center"/>
          </w:tcPr>
          <w:p w14:paraId="2FA5E17B" w14:textId="7BFB7C08" w:rsidR="00EC0046" w:rsidRPr="00CD096B" w:rsidRDefault="00EC0046" w:rsidP="000C64C7">
            <w:pPr>
              <w:jc w:val="center"/>
              <w:rPr>
                <w:rFonts w:asciiTheme="minorEastAsia" w:hAnsiTheme="minorEastAsia"/>
                <w:sz w:val="22"/>
                <w:szCs w:val="28"/>
              </w:rPr>
            </w:pPr>
            <w:r w:rsidRPr="00CD096B">
              <w:rPr>
                <w:rFonts w:asciiTheme="minorEastAsia" w:hAnsiTheme="minorEastAsia" w:hint="eastAsia"/>
                <w:sz w:val="22"/>
                <w:szCs w:val="28"/>
              </w:rPr>
              <w:t>序号</w:t>
            </w:r>
          </w:p>
        </w:tc>
        <w:tc>
          <w:tcPr>
            <w:tcW w:w="769" w:type="pct"/>
            <w:vAlign w:val="center"/>
          </w:tcPr>
          <w:p w14:paraId="09C80AFF" w14:textId="25919A35" w:rsidR="00EC0046" w:rsidRPr="00CD096B" w:rsidRDefault="000C64C7" w:rsidP="000C64C7">
            <w:pPr>
              <w:jc w:val="center"/>
              <w:rPr>
                <w:rFonts w:asciiTheme="minorEastAsia" w:hAnsiTheme="minorEastAsia"/>
                <w:sz w:val="22"/>
                <w:szCs w:val="28"/>
              </w:rPr>
            </w:pPr>
            <w:r w:rsidRPr="00CD096B">
              <w:rPr>
                <w:rFonts w:asciiTheme="minorEastAsia" w:hAnsiTheme="minorEastAsia" w:hint="eastAsia"/>
                <w:sz w:val="22"/>
                <w:szCs w:val="28"/>
              </w:rPr>
              <w:t>系统名称</w:t>
            </w:r>
          </w:p>
        </w:tc>
        <w:tc>
          <w:tcPr>
            <w:tcW w:w="2905" w:type="pct"/>
            <w:vAlign w:val="center"/>
          </w:tcPr>
          <w:p w14:paraId="241A6E20" w14:textId="2D8A7255" w:rsidR="00EC0046" w:rsidRPr="00CD096B" w:rsidRDefault="000C64C7" w:rsidP="000C64C7">
            <w:pPr>
              <w:jc w:val="center"/>
              <w:rPr>
                <w:rFonts w:asciiTheme="minorEastAsia" w:hAnsiTheme="minorEastAsia"/>
                <w:sz w:val="22"/>
                <w:szCs w:val="28"/>
              </w:rPr>
            </w:pPr>
            <w:r w:rsidRPr="00CD096B">
              <w:rPr>
                <w:rFonts w:asciiTheme="minorEastAsia" w:hAnsiTheme="minorEastAsia" w:hint="eastAsia"/>
                <w:sz w:val="22"/>
                <w:szCs w:val="28"/>
              </w:rPr>
              <w:t>技术参数要求</w:t>
            </w:r>
          </w:p>
        </w:tc>
        <w:tc>
          <w:tcPr>
            <w:tcW w:w="427" w:type="pct"/>
            <w:vAlign w:val="center"/>
          </w:tcPr>
          <w:p w14:paraId="24FF7DA5" w14:textId="41C6F05B" w:rsidR="00EC0046" w:rsidRPr="00CD096B" w:rsidRDefault="000C64C7" w:rsidP="000C64C7">
            <w:pPr>
              <w:jc w:val="center"/>
              <w:rPr>
                <w:rFonts w:asciiTheme="minorEastAsia" w:hAnsiTheme="minorEastAsia"/>
                <w:sz w:val="22"/>
                <w:szCs w:val="28"/>
              </w:rPr>
            </w:pPr>
            <w:r w:rsidRPr="00CD096B">
              <w:rPr>
                <w:rFonts w:asciiTheme="minorEastAsia" w:hAnsiTheme="minorEastAsia" w:hint="eastAsia"/>
                <w:sz w:val="22"/>
                <w:szCs w:val="28"/>
              </w:rPr>
              <w:t>单位</w:t>
            </w:r>
          </w:p>
        </w:tc>
        <w:tc>
          <w:tcPr>
            <w:tcW w:w="475" w:type="pct"/>
            <w:vAlign w:val="center"/>
          </w:tcPr>
          <w:p w14:paraId="7883E95F" w14:textId="78EBCA74" w:rsidR="00EC0046" w:rsidRPr="00CD096B" w:rsidRDefault="000C64C7" w:rsidP="000C64C7">
            <w:pPr>
              <w:jc w:val="center"/>
              <w:rPr>
                <w:rFonts w:asciiTheme="minorEastAsia" w:hAnsiTheme="minorEastAsia"/>
                <w:sz w:val="22"/>
                <w:szCs w:val="28"/>
              </w:rPr>
            </w:pPr>
            <w:r w:rsidRPr="00CD096B">
              <w:rPr>
                <w:rFonts w:asciiTheme="minorEastAsia" w:hAnsiTheme="minorEastAsia" w:hint="eastAsia"/>
                <w:sz w:val="22"/>
                <w:szCs w:val="28"/>
              </w:rPr>
              <w:t>数量</w:t>
            </w:r>
          </w:p>
        </w:tc>
      </w:tr>
      <w:tr w:rsidR="00EC0046" w:rsidRPr="00CD096B" w14:paraId="095A0715" w14:textId="77777777" w:rsidTr="0043158E">
        <w:trPr>
          <w:trHeight w:val="23"/>
          <w:jc w:val="center"/>
        </w:trPr>
        <w:tc>
          <w:tcPr>
            <w:tcW w:w="424" w:type="pct"/>
            <w:vAlign w:val="center"/>
          </w:tcPr>
          <w:p w14:paraId="5E041047" w14:textId="4B8144AF" w:rsidR="00EC0046" w:rsidRPr="00CD096B" w:rsidRDefault="000C64C7" w:rsidP="000C64C7">
            <w:pPr>
              <w:rPr>
                <w:rFonts w:asciiTheme="minorEastAsia" w:hAnsiTheme="minorEastAsia"/>
                <w:szCs w:val="21"/>
              </w:rPr>
            </w:pPr>
            <w:r w:rsidRPr="00CD096B">
              <w:rPr>
                <w:rFonts w:asciiTheme="minorEastAsia" w:hAnsiTheme="minorEastAsia" w:hint="eastAsia"/>
                <w:szCs w:val="21"/>
              </w:rPr>
              <w:t>1</w:t>
            </w:r>
          </w:p>
        </w:tc>
        <w:tc>
          <w:tcPr>
            <w:tcW w:w="769" w:type="pct"/>
            <w:vAlign w:val="center"/>
          </w:tcPr>
          <w:p w14:paraId="5CF156FF" w14:textId="37054579" w:rsidR="00EC0046" w:rsidRPr="00CD096B" w:rsidRDefault="000C64C7" w:rsidP="000C64C7">
            <w:pPr>
              <w:rPr>
                <w:rFonts w:asciiTheme="minorEastAsia" w:hAnsiTheme="minorEastAsia"/>
                <w:szCs w:val="21"/>
              </w:rPr>
            </w:pPr>
            <w:r w:rsidRPr="00CD096B">
              <w:rPr>
                <w:rFonts w:asciiTheme="minorEastAsia" w:hAnsiTheme="minorEastAsia" w:hint="eastAsia"/>
                <w:szCs w:val="21"/>
              </w:rPr>
              <w:t>肿瘤发病登记卡数据内部一致性校验</w:t>
            </w:r>
            <w:r w:rsidR="001A340F" w:rsidRPr="00CD096B">
              <w:rPr>
                <w:rFonts w:asciiTheme="minorEastAsia" w:hAnsiTheme="minorEastAsia" w:hint="eastAsia"/>
                <w:szCs w:val="21"/>
              </w:rPr>
              <w:t>系统</w:t>
            </w:r>
          </w:p>
        </w:tc>
        <w:tc>
          <w:tcPr>
            <w:tcW w:w="2905" w:type="pct"/>
          </w:tcPr>
          <w:p w14:paraId="4D721C08" w14:textId="675C135F" w:rsidR="000C64C7" w:rsidRPr="00CD096B" w:rsidRDefault="000C64C7" w:rsidP="000C64C7">
            <w:pPr>
              <w:rPr>
                <w:rFonts w:asciiTheme="minorEastAsia" w:hAnsiTheme="minorEastAsia"/>
              </w:rPr>
            </w:pPr>
            <w:r w:rsidRPr="00CD096B">
              <w:rPr>
                <w:rFonts w:asciiTheme="minorEastAsia" w:hAnsiTheme="minorEastAsia"/>
              </w:rPr>
              <w:t>1.系统</w:t>
            </w:r>
            <w:r w:rsidR="00296728" w:rsidRPr="00CD096B">
              <w:rPr>
                <w:rFonts w:asciiTheme="minorEastAsia" w:hAnsiTheme="minorEastAsia" w:hint="eastAsia"/>
              </w:rPr>
              <w:t>应</w:t>
            </w:r>
            <w:r w:rsidRPr="00CD096B">
              <w:rPr>
                <w:rFonts w:asciiTheme="minorEastAsia" w:hAnsiTheme="minorEastAsia"/>
              </w:rPr>
              <w:t>可安装</w:t>
            </w:r>
            <w:r w:rsidRPr="00CD096B">
              <w:rPr>
                <w:rFonts w:asciiTheme="minorEastAsia" w:hAnsiTheme="minorEastAsia" w:hint="eastAsia"/>
              </w:rPr>
              <w:t>与Linux</w:t>
            </w:r>
            <w:r w:rsidRPr="00CD096B">
              <w:rPr>
                <w:rFonts w:asciiTheme="minorEastAsia" w:hAnsiTheme="minorEastAsia"/>
              </w:rPr>
              <w:t>操作系统</w:t>
            </w:r>
            <w:r w:rsidRPr="00CD096B">
              <w:rPr>
                <w:rFonts w:asciiTheme="minorEastAsia" w:hAnsiTheme="minorEastAsia" w:hint="eastAsia"/>
              </w:rPr>
              <w:t>。</w:t>
            </w:r>
          </w:p>
          <w:p w14:paraId="1764A309" w14:textId="525FFFF9" w:rsidR="000C64C7" w:rsidRPr="00CD096B" w:rsidRDefault="000C64C7" w:rsidP="000C64C7">
            <w:pPr>
              <w:rPr>
                <w:rFonts w:asciiTheme="minorEastAsia" w:hAnsiTheme="minorEastAsia"/>
              </w:rPr>
            </w:pPr>
            <w:r w:rsidRPr="00CD096B">
              <w:rPr>
                <w:rFonts w:asciiTheme="minorEastAsia" w:hAnsiTheme="minorEastAsia" w:hint="eastAsia"/>
              </w:rPr>
              <w:t>2.数据库</w:t>
            </w:r>
            <w:r w:rsidR="00296728" w:rsidRPr="00CD096B">
              <w:rPr>
                <w:rFonts w:asciiTheme="minorEastAsia" w:hAnsiTheme="minorEastAsia" w:hint="eastAsia"/>
              </w:rPr>
              <w:t>应</w:t>
            </w:r>
            <w:r w:rsidRPr="00CD096B">
              <w:rPr>
                <w:rFonts w:asciiTheme="minorEastAsia" w:hAnsiTheme="minorEastAsia" w:hint="eastAsia"/>
              </w:rPr>
              <w:t>支持MySQL，MS SQL Server、Oracle、DB2等主流数据库。</w:t>
            </w:r>
          </w:p>
          <w:p w14:paraId="1A5AD65B" w14:textId="3EDBF577" w:rsidR="000C64C7" w:rsidRPr="00CD096B" w:rsidRDefault="000C64C7" w:rsidP="000C64C7">
            <w:pPr>
              <w:rPr>
                <w:rFonts w:asciiTheme="minorEastAsia" w:hAnsiTheme="minorEastAsia"/>
              </w:rPr>
            </w:pPr>
            <w:r w:rsidRPr="00CD096B">
              <w:rPr>
                <w:rFonts w:asciiTheme="minorEastAsia" w:hAnsiTheme="minorEastAsia" w:hint="eastAsia"/>
              </w:rPr>
              <w:t>3.系统设计采用基于WEB的B/S架构。</w:t>
            </w:r>
          </w:p>
          <w:p w14:paraId="5CA58044" w14:textId="2FDECD17" w:rsidR="00EC0046" w:rsidRPr="00CD096B" w:rsidRDefault="000C64C7" w:rsidP="000C64C7">
            <w:pPr>
              <w:rPr>
                <w:rFonts w:asciiTheme="minorEastAsia" w:hAnsiTheme="minorEastAsia"/>
                <w:sz w:val="22"/>
                <w:szCs w:val="28"/>
              </w:rPr>
            </w:pPr>
            <w:r w:rsidRPr="00CD096B">
              <w:rPr>
                <w:rFonts w:asciiTheme="minorEastAsia" w:hAnsiTheme="minorEastAsia" w:hint="eastAsia"/>
                <w:sz w:val="22"/>
                <w:szCs w:val="28"/>
              </w:rPr>
              <w:t>4</w:t>
            </w:r>
            <w:r w:rsidRPr="00CD096B">
              <w:rPr>
                <w:rFonts w:asciiTheme="minorEastAsia" w:hAnsiTheme="minorEastAsia"/>
                <w:sz w:val="22"/>
                <w:szCs w:val="28"/>
              </w:rPr>
              <w:t>.</w:t>
            </w:r>
            <w:r w:rsidRPr="00CD096B">
              <w:rPr>
                <w:rFonts w:asciiTheme="minorEastAsia" w:hAnsiTheme="minorEastAsia" w:hint="eastAsia"/>
                <w:sz w:val="22"/>
                <w:szCs w:val="28"/>
              </w:rPr>
              <w:t>系统功能</w:t>
            </w:r>
            <w:r w:rsidR="00296728" w:rsidRPr="00CD096B">
              <w:rPr>
                <w:rFonts w:asciiTheme="minorEastAsia" w:hAnsiTheme="minorEastAsia" w:hint="eastAsia"/>
                <w:sz w:val="22"/>
                <w:szCs w:val="28"/>
              </w:rPr>
              <w:t>应满足如下功能</w:t>
            </w:r>
            <w:r w:rsidRPr="00CD096B">
              <w:rPr>
                <w:rFonts w:asciiTheme="minorEastAsia" w:hAnsiTheme="minorEastAsia" w:hint="eastAsia"/>
                <w:sz w:val="22"/>
                <w:szCs w:val="28"/>
              </w:rPr>
              <w:t>：</w:t>
            </w:r>
          </w:p>
          <w:p w14:paraId="543698ED" w14:textId="77777777" w:rsidR="000C64C7" w:rsidRPr="00CD096B" w:rsidRDefault="000C64C7" w:rsidP="000C64C7">
            <w:pPr>
              <w:rPr>
                <w:rFonts w:asciiTheme="minorEastAsia" w:hAnsiTheme="minorEastAsia"/>
                <w:sz w:val="28"/>
              </w:rPr>
            </w:pPr>
            <w:r w:rsidRPr="00CD096B">
              <w:rPr>
                <w:rFonts w:asciiTheme="minorEastAsia" w:hAnsiTheme="minorEastAsia" w:cs="微软雅黑" w:hint="eastAsia"/>
              </w:rPr>
              <w:t>（1）单</w:t>
            </w:r>
            <w:r w:rsidRPr="00CD096B">
              <w:rPr>
                <w:rFonts w:asciiTheme="minorEastAsia" w:hAnsiTheme="minorEastAsia" w:cs="Yu Gothic" w:hint="eastAsia"/>
              </w:rPr>
              <w:t>一字段的数据校</w:t>
            </w:r>
            <w:r w:rsidRPr="00CD096B">
              <w:rPr>
                <w:rFonts w:asciiTheme="minorEastAsia" w:hAnsiTheme="minorEastAsia" w:cs="微软雅黑" w:hint="eastAsia"/>
              </w:rPr>
              <w:t>验</w:t>
            </w:r>
            <w:r w:rsidRPr="00CD096B">
              <w:rPr>
                <w:rFonts w:asciiTheme="minorEastAsia" w:hAnsiTheme="minorEastAsia" w:cs="Yu Gothic" w:hint="eastAsia"/>
              </w:rPr>
              <w:t>：</w:t>
            </w:r>
          </w:p>
          <w:p w14:paraId="4D95AF56" w14:textId="77777777" w:rsidR="000C64C7" w:rsidRPr="00CD096B" w:rsidRDefault="000C64C7" w:rsidP="000C64C7">
            <w:pPr>
              <w:rPr>
                <w:rFonts w:asciiTheme="minorEastAsia" w:hAnsiTheme="minorEastAsia"/>
              </w:rPr>
            </w:pPr>
            <w:r w:rsidRPr="00CD096B">
              <w:rPr>
                <w:rFonts w:asciiTheme="minorEastAsia" w:hAnsiTheme="minorEastAsia" w:hint="eastAsia"/>
              </w:rPr>
              <w:t>系统应支持对部分必要字段允许值合法性的校验，包括出生日期，性别，发病日期，发病时年龄，肿瘤解剖学部位，形态学、行为、分级等单个字段的校验，字段收集时应确保所填信息符合填写格式，不得超出字段允许值范围；</w:t>
            </w:r>
          </w:p>
          <w:p w14:paraId="02745E06" w14:textId="77777777" w:rsidR="000C64C7" w:rsidRPr="00CD096B" w:rsidRDefault="000C64C7" w:rsidP="000C64C7">
            <w:pPr>
              <w:rPr>
                <w:rFonts w:asciiTheme="minorEastAsia" w:hAnsiTheme="minorEastAsia" w:cs="微软雅黑"/>
              </w:rPr>
            </w:pPr>
            <w:r w:rsidRPr="00CD096B">
              <w:rPr>
                <w:rFonts w:asciiTheme="minorEastAsia" w:hAnsiTheme="minorEastAsia" w:cs="微软雅黑" w:hint="eastAsia"/>
              </w:rPr>
              <w:t>（2）字段间的交叉检验：</w:t>
            </w:r>
          </w:p>
          <w:p w14:paraId="4547AF3F" w14:textId="77777777" w:rsidR="000C64C7" w:rsidRPr="00CD096B" w:rsidRDefault="000C64C7" w:rsidP="000C64C7">
            <w:pPr>
              <w:rPr>
                <w:rFonts w:asciiTheme="minorEastAsia" w:hAnsiTheme="minorEastAsia"/>
              </w:rPr>
            </w:pPr>
            <w:r w:rsidRPr="00CD096B">
              <w:rPr>
                <w:rFonts w:asciiTheme="minorEastAsia" w:hAnsiTheme="minorEastAsia" w:hint="eastAsia"/>
              </w:rPr>
              <w:t>针对所填字段信息间的逻辑关系进行判断，诸如日期的先后顺序的逻辑性，解剖学部位与性别组合的逻辑性等。通常包括以下九项交叉校验组：</w:t>
            </w:r>
          </w:p>
          <w:p w14:paraId="6A1ADE07" w14:textId="77777777" w:rsidR="000C64C7" w:rsidRPr="00CD096B" w:rsidRDefault="000C64C7" w:rsidP="000C64C7">
            <w:pPr>
              <w:rPr>
                <w:rFonts w:asciiTheme="minorEastAsia" w:hAnsiTheme="minorEastAsia"/>
              </w:rPr>
            </w:pPr>
            <w:r w:rsidRPr="00CD096B">
              <w:rPr>
                <w:rFonts w:asciiTheme="minorEastAsia" w:hAnsiTheme="minorEastAsia" w:hint="eastAsia"/>
              </w:rPr>
              <w:t>出生日期</w:t>
            </w:r>
            <w:r w:rsidRPr="00CD096B">
              <w:rPr>
                <w:rFonts w:asciiTheme="minorEastAsia" w:hAnsiTheme="minorEastAsia"/>
              </w:rPr>
              <w:t>/</w:t>
            </w:r>
            <w:r w:rsidRPr="00CD096B">
              <w:rPr>
                <w:rFonts w:asciiTheme="minorEastAsia" w:hAnsiTheme="minorEastAsia" w:hint="eastAsia"/>
              </w:rPr>
              <w:t>发病日期（</w:t>
            </w:r>
            <w:r w:rsidRPr="00CD096B">
              <w:rPr>
                <w:rFonts w:asciiTheme="minorEastAsia" w:hAnsiTheme="minorEastAsia"/>
              </w:rPr>
              <w:t xml:space="preserve">Incidence/birth dates </w:t>
            </w:r>
            <w:r w:rsidRPr="00CD096B">
              <w:rPr>
                <w:rFonts w:asciiTheme="minorEastAsia" w:hAnsiTheme="minorEastAsia" w:hint="eastAsia"/>
              </w:rPr>
              <w:t>）</w:t>
            </w:r>
          </w:p>
          <w:p w14:paraId="23C490BB" w14:textId="77777777" w:rsidR="000C64C7" w:rsidRPr="00CD096B" w:rsidRDefault="000C64C7" w:rsidP="000C64C7">
            <w:pPr>
              <w:rPr>
                <w:rFonts w:asciiTheme="minorEastAsia" w:hAnsiTheme="minorEastAsia"/>
              </w:rPr>
            </w:pPr>
            <w:r w:rsidRPr="00CD096B">
              <w:rPr>
                <w:rFonts w:asciiTheme="minorEastAsia" w:hAnsiTheme="minorEastAsia" w:hint="eastAsia"/>
              </w:rPr>
              <w:t>年龄</w:t>
            </w:r>
            <w:r w:rsidRPr="00CD096B">
              <w:rPr>
                <w:rFonts w:asciiTheme="minorEastAsia" w:hAnsiTheme="minorEastAsia"/>
              </w:rPr>
              <w:t>/</w:t>
            </w:r>
            <w:r w:rsidRPr="00CD096B">
              <w:rPr>
                <w:rFonts w:asciiTheme="minorEastAsia" w:hAnsiTheme="minorEastAsia" w:hint="eastAsia"/>
              </w:rPr>
              <w:t>发病日期</w:t>
            </w:r>
            <w:r w:rsidRPr="00CD096B">
              <w:rPr>
                <w:rFonts w:asciiTheme="minorEastAsia" w:hAnsiTheme="minorEastAsia"/>
              </w:rPr>
              <w:t>/</w:t>
            </w:r>
            <w:r w:rsidRPr="00CD096B">
              <w:rPr>
                <w:rFonts w:asciiTheme="minorEastAsia" w:hAnsiTheme="minorEastAsia" w:hint="eastAsia"/>
              </w:rPr>
              <w:t>出生日期（</w:t>
            </w:r>
            <w:r w:rsidRPr="00CD096B">
              <w:rPr>
                <w:rFonts w:asciiTheme="minorEastAsia" w:hAnsiTheme="minorEastAsia"/>
              </w:rPr>
              <w:t xml:space="preserve">Age/incidence/birth dates </w:t>
            </w:r>
            <w:r w:rsidRPr="00CD096B">
              <w:rPr>
                <w:rFonts w:asciiTheme="minorEastAsia" w:hAnsiTheme="minorEastAsia" w:hint="eastAsia"/>
              </w:rPr>
              <w:t>）</w:t>
            </w:r>
          </w:p>
          <w:p w14:paraId="46F115C6" w14:textId="440A349E" w:rsidR="000C64C7" w:rsidRPr="00CD096B" w:rsidRDefault="000C64C7" w:rsidP="000C64C7">
            <w:pPr>
              <w:rPr>
                <w:rFonts w:asciiTheme="minorEastAsia" w:hAnsiTheme="minorEastAsia"/>
              </w:rPr>
            </w:pPr>
            <w:r w:rsidRPr="00CD096B">
              <w:rPr>
                <w:rFonts w:asciiTheme="minorEastAsia" w:hAnsiTheme="minorEastAsia" w:hint="eastAsia"/>
              </w:rPr>
              <w:t>年龄</w:t>
            </w:r>
            <w:r w:rsidRPr="00CD096B">
              <w:rPr>
                <w:rFonts w:asciiTheme="minorEastAsia" w:hAnsiTheme="minorEastAsia"/>
              </w:rPr>
              <w:t>/</w:t>
            </w:r>
            <w:r w:rsidRPr="00CD096B">
              <w:rPr>
                <w:rFonts w:asciiTheme="minorEastAsia" w:hAnsiTheme="minorEastAsia" w:hint="eastAsia"/>
              </w:rPr>
              <w:t>原发位点</w:t>
            </w:r>
            <w:r w:rsidRPr="00CD096B">
              <w:rPr>
                <w:rFonts w:asciiTheme="minorEastAsia" w:hAnsiTheme="minorEastAsia"/>
              </w:rPr>
              <w:t>/</w:t>
            </w:r>
            <w:r w:rsidRPr="00CD096B">
              <w:rPr>
                <w:rFonts w:asciiTheme="minorEastAsia" w:hAnsiTheme="minorEastAsia" w:hint="eastAsia"/>
              </w:rPr>
              <w:t>组织学（</w:t>
            </w:r>
            <w:r w:rsidRPr="00CD096B">
              <w:rPr>
                <w:rFonts w:asciiTheme="minorEastAsia" w:hAnsiTheme="minorEastAsia"/>
              </w:rPr>
              <w:t xml:space="preserve">Age/site/histology </w:t>
            </w:r>
            <w:r w:rsidRPr="00CD096B">
              <w:rPr>
                <w:rFonts w:asciiTheme="minorEastAsia" w:hAnsiTheme="minorEastAsia" w:hint="eastAsia"/>
              </w:rPr>
              <w:t>）</w:t>
            </w:r>
          </w:p>
          <w:p w14:paraId="29DD1D7B" w14:textId="77777777" w:rsidR="000C64C7" w:rsidRPr="00CD096B" w:rsidRDefault="000C64C7" w:rsidP="000C64C7">
            <w:pPr>
              <w:rPr>
                <w:rFonts w:asciiTheme="minorEastAsia" w:hAnsiTheme="minorEastAsia"/>
              </w:rPr>
            </w:pPr>
            <w:r w:rsidRPr="00CD096B">
              <w:rPr>
                <w:rFonts w:asciiTheme="minorEastAsia" w:hAnsiTheme="minorEastAsia" w:hint="eastAsia"/>
              </w:rPr>
              <w:t>原发位点</w:t>
            </w:r>
            <w:r w:rsidRPr="00CD096B">
              <w:rPr>
                <w:rFonts w:asciiTheme="minorEastAsia" w:hAnsiTheme="minorEastAsia"/>
              </w:rPr>
              <w:t>/</w:t>
            </w:r>
            <w:r w:rsidRPr="00CD096B">
              <w:rPr>
                <w:rFonts w:asciiTheme="minorEastAsia" w:hAnsiTheme="minorEastAsia" w:hint="eastAsia"/>
              </w:rPr>
              <w:t>组织学（</w:t>
            </w:r>
            <w:r w:rsidRPr="00CD096B">
              <w:rPr>
                <w:rFonts w:asciiTheme="minorEastAsia" w:hAnsiTheme="minorEastAsia"/>
              </w:rPr>
              <w:t>Site/histology</w:t>
            </w:r>
            <w:r w:rsidRPr="00CD096B">
              <w:rPr>
                <w:rFonts w:asciiTheme="minorEastAsia" w:hAnsiTheme="minorEastAsia" w:hint="eastAsia"/>
              </w:rPr>
              <w:t>）</w:t>
            </w:r>
          </w:p>
          <w:p w14:paraId="22C0B547" w14:textId="77777777" w:rsidR="000C64C7" w:rsidRPr="00CD096B" w:rsidRDefault="000C64C7" w:rsidP="000C64C7">
            <w:pPr>
              <w:rPr>
                <w:rFonts w:asciiTheme="minorEastAsia" w:hAnsiTheme="minorEastAsia"/>
              </w:rPr>
            </w:pPr>
            <w:r w:rsidRPr="00CD096B">
              <w:rPr>
                <w:rFonts w:asciiTheme="minorEastAsia" w:hAnsiTheme="minorEastAsia" w:hint="eastAsia"/>
              </w:rPr>
              <w:t>原发位点</w:t>
            </w:r>
            <w:r w:rsidRPr="00CD096B">
              <w:rPr>
                <w:rFonts w:asciiTheme="minorEastAsia" w:hAnsiTheme="minorEastAsia"/>
              </w:rPr>
              <w:t>/</w:t>
            </w:r>
            <w:r w:rsidRPr="00CD096B">
              <w:rPr>
                <w:rFonts w:asciiTheme="minorEastAsia" w:hAnsiTheme="minorEastAsia" w:hint="eastAsia"/>
              </w:rPr>
              <w:t>性别（</w:t>
            </w:r>
            <w:r w:rsidRPr="00CD096B">
              <w:rPr>
                <w:rFonts w:asciiTheme="minorEastAsia" w:hAnsiTheme="minorEastAsia"/>
              </w:rPr>
              <w:t>Sex/site</w:t>
            </w:r>
            <w:r w:rsidRPr="00CD096B">
              <w:rPr>
                <w:rFonts w:asciiTheme="minorEastAsia" w:hAnsiTheme="minorEastAsia" w:hint="eastAsia"/>
              </w:rPr>
              <w:t>）</w:t>
            </w:r>
            <w:r w:rsidRPr="00CD096B">
              <w:rPr>
                <w:rFonts w:asciiTheme="minorEastAsia" w:hAnsiTheme="minorEastAsia"/>
              </w:rPr>
              <w:tab/>
            </w:r>
          </w:p>
          <w:p w14:paraId="55F7241B" w14:textId="77777777" w:rsidR="000C64C7" w:rsidRPr="00CD096B" w:rsidRDefault="000C64C7" w:rsidP="000C64C7">
            <w:pPr>
              <w:rPr>
                <w:rFonts w:asciiTheme="minorEastAsia" w:hAnsiTheme="minorEastAsia"/>
              </w:rPr>
            </w:pPr>
            <w:r w:rsidRPr="00CD096B">
              <w:rPr>
                <w:rFonts w:asciiTheme="minorEastAsia" w:hAnsiTheme="minorEastAsia" w:hint="eastAsia"/>
              </w:rPr>
              <w:t>组织学</w:t>
            </w:r>
            <w:r w:rsidRPr="00CD096B">
              <w:rPr>
                <w:rFonts w:asciiTheme="minorEastAsia" w:hAnsiTheme="minorEastAsia"/>
              </w:rPr>
              <w:t>/</w:t>
            </w:r>
            <w:r w:rsidRPr="00CD096B">
              <w:rPr>
                <w:rFonts w:asciiTheme="minorEastAsia" w:hAnsiTheme="minorEastAsia" w:hint="eastAsia"/>
              </w:rPr>
              <w:t>性别（</w:t>
            </w:r>
            <w:r w:rsidRPr="00CD096B">
              <w:rPr>
                <w:rFonts w:asciiTheme="minorEastAsia" w:hAnsiTheme="minorEastAsia"/>
              </w:rPr>
              <w:t>Sex/histology)</w:t>
            </w:r>
          </w:p>
          <w:p w14:paraId="05310C4F" w14:textId="77777777" w:rsidR="000C64C7" w:rsidRPr="00CD096B" w:rsidRDefault="000C64C7" w:rsidP="000C64C7">
            <w:pPr>
              <w:rPr>
                <w:rFonts w:asciiTheme="minorEastAsia" w:hAnsiTheme="minorEastAsia"/>
              </w:rPr>
            </w:pPr>
            <w:r w:rsidRPr="00CD096B">
              <w:rPr>
                <w:rFonts w:asciiTheme="minorEastAsia" w:hAnsiTheme="minorEastAsia" w:hint="eastAsia"/>
              </w:rPr>
              <w:t>行为学</w:t>
            </w:r>
            <w:r w:rsidRPr="00CD096B">
              <w:rPr>
                <w:rFonts w:asciiTheme="minorEastAsia" w:hAnsiTheme="minorEastAsia"/>
              </w:rPr>
              <w:t>/</w:t>
            </w:r>
            <w:r w:rsidRPr="00CD096B">
              <w:rPr>
                <w:rFonts w:asciiTheme="minorEastAsia" w:hAnsiTheme="minorEastAsia" w:hint="eastAsia"/>
              </w:rPr>
              <w:t>原发位点（</w:t>
            </w:r>
            <w:r w:rsidRPr="00CD096B">
              <w:rPr>
                <w:rFonts w:asciiTheme="minorEastAsia" w:hAnsiTheme="minorEastAsia"/>
              </w:rPr>
              <w:t>Behavior/site</w:t>
            </w:r>
            <w:r w:rsidRPr="00CD096B">
              <w:rPr>
                <w:rFonts w:asciiTheme="minorEastAsia" w:hAnsiTheme="minorEastAsia" w:hint="eastAsia"/>
              </w:rPr>
              <w:t>）</w:t>
            </w:r>
          </w:p>
          <w:p w14:paraId="45B1E6C6" w14:textId="77777777" w:rsidR="000C64C7" w:rsidRPr="00CD096B" w:rsidRDefault="000C64C7" w:rsidP="000C64C7">
            <w:pPr>
              <w:rPr>
                <w:rFonts w:asciiTheme="minorEastAsia" w:hAnsiTheme="minorEastAsia"/>
              </w:rPr>
            </w:pPr>
            <w:r w:rsidRPr="00CD096B">
              <w:rPr>
                <w:rFonts w:asciiTheme="minorEastAsia" w:hAnsiTheme="minorEastAsia" w:hint="eastAsia"/>
              </w:rPr>
              <w:t>行为学</w:t>
            </w:r>
            <w:r w:rsidRPr="00CD096B">
              <w:rPr>
                <w:rFonts w:asciiTheme="minorEastAsia" w:hAnsiTheme="minorEastAsia"/>
              </w:rPr>
              <w:t>/</w:t>
            </w:r>
            <w:r w:rsidRPr="00CD096B">
              <w:rPr>
                <w:rFonts w:asciiTheme="minorEastAsia" w:hAnsiTheme="minorEastAsia" w:hint="eastAsia"/>
              </w:rPr>
              <w:t>组织学（</w:t>
            </w:r>
            <w:r w:rsidRPr="00CD096B">
              <w:rPr>
                <w:rFonts w:asciiTheme="minorEastAsia" w:hAnsiTheme="minorEastAsia"/>
              </w:rPr>
              <w:t>Behavior/histology</w:t>
            </w:r>
            <w:r w:rsidRPr="00CD096B">
              <w:rPr>
                <w:rFonts w:asciiTheme="minorEastAsia" w:hAnsiTheme="minorEastAsia" w:hint="eastAsia"/>
              </w:rPr>
              <w:t>）</w:t>
            </w:r>
          </w:p>
          <w:p w14:paraId="31A3615C" w14:textId="270DBCF6" w:rsidR="000C64C7" w:rsidRPr="00CD096B" w:rsidRDefault="000C64C7" w:rsidP="000C64C7">
            <w:pPr>
              <w:rPr>
                <w:rFonts w:asciiTheme="minorEastAsia" w:hAnsiTheme="minorEastAsia"/>
              </w:rPr>
            </w:pPr>
            <w:r w:rsidRPr="00CD096B">
              <w:rPr>
                <w:rFonts w:asciiTheme="minorEastAsia" w:hAnsiTheme="minorEastAsia" w:hint="eastAsia"/>
              </w:rPr>
              <w:t>分期</w:t>
            </w:r>
            <w:r w:rsidRPr="00CD096B">
              <w:rPr>
                <w:rFonts w:asciiTheme="minorEastAsia" w:hAnsiTheme="minorEastAsia"/>
              </w:rPr>
              <w:t>/</w:t>
            </w:r>
            <w:r w:rsidRPr="00CD096B">
              <w:rPr>
                <w:rFonts w:asciiTheme="minorEastAsia" w:hAnsiTheme="minorEastAsia" w:hint="eastAsia"/>
              </w:rPr>
              <w:t>组织学（</w:t>
            </w:r>
            <w:r w:rsidRPr="00CD096B">
              <w:rPr>
                <w:rFonts w:asciiTheme="minorEastAsia" w:hAnsiTheme="minorEastAsia"/>
              </w:rPr>
              <w:t>grade/histology</w:t>
            </w:r>
            <w:r w:rsidRPr="00CD096B">
              <w:rPr>
                <w:rFonts w:asciiTheme="minorEastAsia" w:hAnsiTheme="minorEastAsia" w:hint="eastAsia"/>
              </w:rPr>
              <w:t>）</w:t>
            </w:r>
          </w:p>
        </w:tc>
        <w:tc>
          <w:tcPr>
            <w:tcW w:w="427" w:type="pct"/>
            <w:vAlign w:val="center"/>
          </w:tcPr>
          <w:p w14:paraId="63DACF66" w14:textId="38D94C55" w:rsidR="00EC0046" w:rsidRPr="00CD096B" w:rsidRDefault="000C64C7" w:rsidP="000C64C7">
            <w:pPr>
              <w:rPr>
                <w:rFonts w:asciiTheme="minorEastAsia" w:hAnsiTheme="minorEastAsia"/>
                <w:sz w:val="22"/>
                <w:szCs w:val="28"/>
              </w:rPr>
            </w:pPr>
            <w:r w:rsidRPr="00CD096B">
              <w:rPr>
                <w:rFonts w:asciiTheme="minorEastAsia" w:hAnsiTheme="minorEastAsia" w:hint="eastAsia"/>
                <w:sz w:val="22"/>
                <w:szCs w:val="28"/>
              </w:rPr>
              <w:t>套</w:t>
            </w:r>
          </w:p>
        </w:tc>
        <w:tc>
          <w:tcPr>
            <w:tcW w:w="475" w:type="pct"/>
            <w:vAlign w:val="center"/>
          </w:tcPr>
          <w:p w14:paraId="5C53791C" w14:textId="03523BA3" w:rsidR="00EC0046" w:rsidRPr="00CD096B" w:rsidRDefault="000C64C7" w:rsidP="000C64C7">
            <w:pPr>
              <w:rPr>
                <w:rFonts w:asciiTheme="minorEastAsia" w:hAnsiTheme="minorEastAsia"/>
                <w:sz w:val="22"/>
                <w:szCs w:val="28"/>
              </w:rPr>
            </w:pPr>
            <w:r w:rsidRPr="00CD096B">
              <w:rPr>
                <w:rFonts w:asciiTheme="minorEastAsia" w:hAnsiTheme="minorEastAsia" w:hint="eastAsia"/>
                <w:sz w:val="22"/>
                <w:szCs w:val="28"/>
              </w:rPr>
              <w:t>1</w:t>
            </w:r>
          </w:p>
        </w:tc>
      </w:tr>
    </w:tbl>
    <w:p w14:paraId="3A08A32B" w14:textId="340C9438" w:rsidR="00BF2A02" w:rsidRPr="00CD096B" w:rsidRDefault="00450ED9" w:rsidP="00B80630">
      <w:pPr>
        <w:pStyle w:val="3"/>
        <w:rPr>
          <w:rFonts w:asciiTheme="minorEastAsia" w:hAnsiTheme="minorEastAsia"/>
        </w:rPr>
      </w:pPr>
      <w:r w:rsidRPr="00CD096B">
        <w:rPr>
          <w:rFonts w:asciiTheme="minorEastAsia" w:hAnsiTheme="minorEastAsia"/>
        </w:rPr>
        <w:t>四、项目管理要求</w:t>
      </w:r>
    </w:p>
    <w:p w14:paraId="06040FF6" w14:textId="77777777" w:rsidR="00E7464C" w:rsidRPr="00CD096B" w:rsidRDefault="00E7464C" w:rsidP="00D74903">
      <w:pPr>
        <w:spacing w:line="360" w:lineRule="auto"/>
        <w:ind w:firstLine="420"/>
        <w:rPr>
          <w:rFonts w:asciiTheme="minorEastAsia" w:hAnsiTheme="minorEastAsia" w:cs="宋体"/>
        </w:rPr>
      </w:pPr>
      <w:r w:rsidRPr="00CD096B">
        <w:rPr>
          <w:rFonts w:asciiTheme="minorEastAsia" w:hAnsiTheme="minorEastAsia" w:cs="宋体" w:hint="eastAsia"/>
        </w:rPr>
        <w:t>投标方必须提供实施本项目的完整的项目管理方案，并在项目建设过程中严格执行。</w:t>
      </w:r>
    </w:p>
    <w:p w14:paraId="64E4F7ED" w14:textId="77777777" w:rsidR="00E7464C" w:rsidRPr="00CD096B" w:rsidRDefault="00E7464C" w:rsidP="00D74903">
      <w:pPr>
        <w:spacing w:line="360" w:lineRule="auto"/>
        <w:ind w:firstLine="420"/>
        <w:rPr>
          <w:rFonts w:asciiTheme="minorEastAsia" w:hAnsiTheme="minorEastAsia" w:cs="宋体"/>
        </w:rPr>
      </w:pPr>
      <w:r w:rsidRPr="00CD096B">
        <w:rPr>
          <w:rFonts w:asciiTheme="minorEastAsia" w:hAnsiTheme="minorEastAsia" w:cs="宋体" w:hint="eastAsia"/>
        </w:rPr>
        <w:t>投标方必须重视对过程的管理控制，重视对各类文档的管理。</w:t>
      </w:r>
    </w:p>
    <w:p w14:paraId="3F083BB4" w14:textId="77777777" w:rsidR="00E7464C" w:rsidRPr="00CD096B" w:rsidRDefault="00E7464C" w:rsidP="00D74903">
      <w:pPr>
        <w:spacing w:line="360" w:lineRule="auto"/>
        <w:ind w:firstLine="420"/>
        <w:rPr>
          <w:rFonts w:asciiTheme="minorEastAsia" w:hAnsiTheme="minorEastAsia" w:cs="宋体"/>
        </w:rPr>
      </w:pPr>
      <w:r w:rsidRPr="00CD096B">
        <w:rPr>
          <w:rFonts w:asciiTheme="minorEastAsia" w:hAnsiTheme="minorEastAsia" w:cs="宋体" w:hint="eastAsia"/>
        </w:rPr>
        <w:t>在项目管理方案中，应充分体现投标方在项目管理方面的经验和能力以及对该项目管</w:t>
      </w:r>
      <w:r w:rsidRPr="00CD096B">
        <w:rPr>
          <w:rFonts w:asciiTheme="minorEastAsia" w:hAnsiTheme="minorEastAsia" w:cs="宋体" w:hint="eastAsia"/>
        </w:rPr>
        <w:lastRenderedPageBreak/>
        <w:t xml:space="preserve">理的设想和具体方法，包括以下内容： </w:t>
      </w:r>
    </w:p>
    <w:p w14:paraId="39E744DA" w14:textId="4B783561" w:rsidR="00E7464C" w:rsidRPr="00CD096B"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项目组人员构成和组织结构图。</w:t>
      </w:r>
    </w:p>
    <w:p w14:paraId="78493E93" w14:textId="5DA4A37A" w:rsidR="00E7464C" w:rsidRPr="00CD096B"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组织管理。</w:t>
      </w:r>
    </w:p>
    <w:p w14:paraId="2CF2965F" w14:textId="102065FA" w:rsidR="00E7464C" w:rsidRPr="00CD096B"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项目计划。</w:t>
      </w:r>
    </w:p>
    <w:p w14:paraId="717F95D9" w14:textId="45F4D574" w:rsidR="00E7464C" w:rsidRPr="00CD096B"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文档管理。</w:t>
      </w:r>
    </w:p>
    <w:p w14:paraId="46A48FC8" w14:textId="5CAD8E5E" w:rsidR="00E7464C" w:rsidRPr="00CD096B"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质量控制办法。</w:t>
      </w:r>
    </w:p>
    <w:p w14:paraId="79BB7527" w14:textId="6DB61B00" w:rsidR="00E7464C" w:rsidRPr="005651F5" w:rsidRDefault="00E7464C" w:rsidP="005651F5">
      <w:pPr>
        <w:pStyle w:val="a8"/>
        <w:numPr>
          <w:ilvl w:val="0"/>
          <w:numId w:val="31"/>
        </w:numPr>
        <w:spacing w:line="360" w:lineRule="auto"/>
        <w:ind w:firstLineChars="0"/>
        <w:rPr>
          <w:rFonts w:asciiTheme="minorEastAsia" w:hAnsiTheme="minorEastAsia" w:cs="宋体"/>
        </w:rPr>
      </w:pPr>
      <w:r w:rsidRPr="00CD096B">
        <w:rPr>
          <w:rFonts w:asciiTheme="minorEastAsia" w:hAnsiTheme="minorEastAsia" w:cs="宋体" w:hint="eastAsia"/>
        </w:rPr>
        <w:t>项目需求变更控制和进度控制办法。</w:t>
      </w:r>
    </w:p>
    <w:p w14:paraId="05F11207" w14:textId="3679E6A8" w:rsidR="00671AAB" w:rsidRPr="00CD096B" w:rsidRDefault="00671AAB" w:rsidP="00D74903">
      <w:pPr>
        <w:spacing w:line="360" w:lineRule="auto"/>
        <w:ind w:firstLine="420"/>
        <w:rPr>
          <w:rFonts w:asciiTheme="minorEastAsia" w:hAnsiTheme="minorEastAsia" w:cs="宋体"/>
        </w:rPr>
      </w:pPr>
      <w:r w:rsidRPr="00CD096B">
        <w:rPr>
          <w:rFonts w:asciiTheme="minorEastAsia" w:hAnsiTheme="minorEastAsia" w:cs="宋体" w:hint="eastAsia"/>
        </w:rPr>
        <w:t>在项目实施过程中需要投标人与采购人加强沟通，确保项目实施质量。同时投标人应做好需求调研分析，充分了解采购人业务需求。</w:t>
      </w:r>
    </w:p>
    <w:p w14:paraId="5EC6A692" w14:textId="477033BE" w:rsidR="00671AAB" w:rsidRPr="00CD096B" w:rsidRDefault="00671AAB" w:rsidP="005651F5">
      <w:pPr>
        <w:spacing w:line="360" w:lineRule="auto"/>
        <w:ind w:firstLine="420"/>
        <w:rPr>
          <w:rFonts w:asciiTheme="minorEastAsia" w:hAnsiTheme="minorEastAsia" w:cs="宋体"/>
        </w:rPr>
      </w:pPr>
      <w:r w:rsidRPr="00CD096B">
        <w:rPr>
          <w:rFonts w:asciiTheme="minorEastAsia" w:hAnsiTheme="minorEastAsia" w:cs="宋体" w:hint="eastAsia"/>
        </w:rPr>
        <w:t>为确保按时保质完成项目实施建设工作，投标人须定期向采购人作进度汇报，并对任务执行过程中存在的问题进行沟通，共同提出解决方案。</w:t>
      </w:r>
    </w:p>
    <w:p w14:paraId="3C687FBF" w14:textId="1DD493CE" w:rsidR="004E4A60" w:rsidRPr="00CD096B" w:rsidRDefault="00F7694A" w:rsidP="004E4A60">
      <w:pPr>
        <w:pStyle w:val="3"/>
        <w:rPr>
          <w:rFonts w:asciiTheme="minorEastAsia" w:hAnsiTheme="minorEastAsia"/>
        </w:rPr>
      </w:pPr>
      <w:r w:rsidRPr="00CD096B">
        <w:rPr>
          <w:rFonts w:asciiTheme="minorEastAsia" w:hAnsiTheme="minorEastAsia" w:hint="eastAsia"/>
        </w:rPr>
        <w:t>五</w:t>
      </w:r>
      <w:r w:rsidR="004E4A60" w:rsidRPr="00CD096B">
        <w:rPr>
          <w:rFonts w:asciiTheme="minorEastAsia" w:hAnsiTheme="minorEastAsia"/>
        </w:rPr>
        <w:t>、项目</w:t>
      </w:r>
      <w:r w:rsidR="004E4A60" w:rsidRPr="00CD096B">
        <w:rPr>
          <w:rFonts w:asciiTheme="minorEastAsia" w:hAnsiTheme="minorEastAsia" w:hint="eastAsia"/>
        </w:rPr>
        <w:t>实施</w:t>
      </w:r>
      <w:r w:rsidR="004E4A60" w:rsidRPr="00CD096B">
        <w:rPr>
          <w:rFonts w:asciiTheme="minorEastAsia" w:hAnsiTheme="minorEastAsia"/>
        </w:rPr>
        <w:t>要求</w:t>
      </w:r>
    </w:p>
    <w:p w14:paraId="2AFC71AF" w14:textId="2795BB63" w:rsidR="004E4A60" w:rsidRPr="00CD096B" w:rsidRDefault="004E4A60" w:rsidP="00D74903">
      <w:pPr>
        <w:spacing w:line="360" w:lineRule="auto"/>
        <w:ind w:firstLine="420"/>
        <w:rPr>
          <w:rFonts w:asciiTheme="minorEastAsia" w:hAnsiTheme="minorEastAsia" w:cs="宋体"/>
        </w:rPr>
      </w:pPr>
      <w:r w:rsidRPr="00CD096B">
        <w:rPr>
          <w:rFonts w:asciiTheme="minorEastAsia" w:hAnsiTheme="minorEastAsia" w:cs="宋体"/>
        </w:rPr>
        <w:t>1.</w:t>
      </w:r>
      <w:r w:rsidRPr="00CD096B">
        <w:rPr>
          <w:rFonts w:asciiTheme="minorEastAsia" w:hAnsiTheme="minorEastAsia" w:cs="宋体" w:hint="eastAsia"/>
        </w:rPr>
        <w:t>项目实施</w:t>
      </w:r>
      <w:r w:rsidRPr="00CD096B">
        <w:rPr>
          <w:rFonts w:asciiTheme="minorEastAsia" w:hAnsiTheme="minorEastAsia" w:cs="宋体"/>
        </w:rPr>
        <w:t>交付</w:t>
      </w:r>
      <w:r w:rsidRPr="00CD096B">
        <w:rPr>
          <w:rFonts w:asciiTheme="minorEastAsia" w:hAnsiTheme="minorEastAsia" w:cs="宋体" w:hint="eastAsia"/>
        </w:rPr>
        <w:t>时间：</w:t>
      </w:r>
      <w:r w:rsidRPr="00CD096B">
        <w:rPr>
          <w:rFonts w:asciiTheme="minorEastAsia" w:hAnsiTheme="minorEastAsia" w:cs="宋体"/>
        </w:rPr>
        <w:t>合同</w:t>
      </w:r>
      <w:r w:rsidRPr="00CD096B">
        <w:rPr>
          <w:rFonts w:asciiTheme="minorEastAsia" w:hAnsiTheme="minorEastAsia" w:cs="宋体" w:hint="eastAsia"/>
        </w:rPr>
        <w:t>签订之日起</w:t>
      </w:r>
      <w:r w:rsidRPr="00CD096B">
        <w:rPr>
          <w:rFonts w:asciiTheme="minorEastAsia" w:hAnsiTheme="minorEastAsia" w:cs="宋体"/>
        </w:rPr>
        <w:t>6个月</w:t>
      </w:r>
    </w:p>
    <w:p w14:paraId="11C47CA4" w14:textId="21910587" w:rsidR="00FC5196" w:rsidRPr="00CD096B" w:rsidRDefault="00FC5196" w:rsidP="00D74903">
      <w:pPr>
        <w:spacing w:line="360" w:lineRule="auto"/>
        <w:ind w:firstLine="420"/>
        <w:rPr>
          <w:rFonts w:asciiTheme="minorEastAsia" w:hAnsiTheme="minorEastAsia" w:cs="宋体"/>
        </w:rPr>
      </w:pPr>
      <w:r w:rsidRPr="00CD096B">
        <w:rPr>
          <w:rFonts w:asciiTheme="minorEastAsia" w:hAnsiTheme="minorEastAsia" w:cs="宋体" w:hint="eastAsia"/>
        </w:rPr>
        <w:t>2</w:t>
      </w:r>
      <w:r w:rsidRPr="00CD096B">
        <w:rPr>
          <w:rFonts w:asciiTheme="minorEastAsia" w:hAnsiTheme="minorEastAsia" w:cs="宋体"/>
        </w:rPr>
        <w:t>.</w:t>
      </w:r>
      <w:r w:rsidRPr="00CD096B">
        <w:rPr>
          <w:rFonts w:asciiTheme="minorEastAsia" w:hAnsiTheme="minorEastAsia" w:cs="宋体" w:hint="eastAsia"/>
        </w:rPr>
        <w:t>项目实施地点：</w:t>
      </w:r>
      <w:r w:rsidR="00B24B61" w:rsidRPr="00CD096B">
        <w:rPr>
          <w:rFonts w:asciiTheme="minorEastAsia" w:hAnsiTheme="minorEastAsia" w:cs="宋体" w:hint="eastAsia"/>
        </w:rPr>
        <w:t>采购人</w:t>
      </w:r>
      <w:r w:rsidRPr="00CD096B">
        <w:rPr>
          <w:rFonts w:asciiTheme="minorEastAsia" w:hAnsiTheme="minorEastAsia" w:cs="宋体" w:hint="eastAsia"/>
        </w:rPr>
        <w:t>指定</w:t>
      </w:r>
      <w:r w:rsidR="00B24B61" w:rsidRPr="00CD096B">
        <w:rPr>
          <w:rFonts w:asciiTheme="minorEastAsia" w:hAnsiTheme="minorEastAsia" w:cs="宋体" w:hint="eastAsia"/>
        </w:rPr>
        <w:t>的</w:t>
      </w:r>
      <w:r w:rsidRPr="00CD096B">
        <w:rPr>
          <w:rFonts w:asciiTheme="minorEastAsia" w:hAnsiTheme="minorEastAsia" w:cs="宋体" w:hint="eastAsia"/>
        </w:rPr>
        <w:t>地点</w:t>
      </w:r>
    </w:p>
    <w:p w14:paraId="5825A533" w14:textId="1308436D" w:rsidR="00F7694A" w:rsidRPr="00CD096B" w:rsidRDefault="00FC5196" w:rsidP="00D74903">
      <w:pPr>
        <w:spacing w:line="360" w:lineRule="auto"/>
        <w:ind w:firstLine="420"/>
        <w:rPr>
          <w:rFonts w:asciiTheme="minorEastAsia" w:hAnsiTheme="minorEastAsia" w:cs="宋体"/>
        </w:rPr>
      </w:pPr>
      <w:r w:rsidRPr="00CD096B">
        <w:rPr>
          <w:rFonts w:asciiTheme="minorEastAsia" w:hAnsiTheme="minorEastAsia" w:cs="宋体"/>
        </w:rPr>
        <w:t>3</w:t>
      </w:r>
      <w:r w:rsidR="004E4A60" w:rsidRPr="00CD096B">
        <w:rPr>
          <w:rFonts w:asciiTheme="minorEastAsia" w:hAnsiTheme="minorEastAsia" w:cs="宋体"/>
        </w:rPr>
        <w:t>.</w:t>
      </w:r>
      <w:r w:rsidR="004E4A60" w:rsidRPr="00CD096B">
        <w:rPr>
          <w:rFonts w:asciiTheme="minorEastAsia" w:hAnsiTheme="minorEastAsia" w:cs="宋体" w:hint="eastAsia"/>
        </w:rPr>
        <w:t>项目团队要求：要求项目人员配置科学合理、分工明确，至少应包括项目经理、技术负责人、系统设计人员、软件开发人员、测试人员、用户培训、部署实施、运行维护等角色。</w:t>
      </w:r>
      <w:r w:rsidR="00F7694A" w:rsidRPr="00CD096B">
        <w:rPr>
          <w:rFonts w:asciiTheme="minorEastAsia" w:hAnsiTheme="minorEastAsia" w:cs="宋体" w:hint="eastAsia"/>
        </w:rPr>
        <w:t>中标方应保持项目团队稳定。未经招标人同意，项目总负责人在项目整体验收前不得变更。投标人</w:t>
      </w:r>
      <w:proofErr w:type="gramStart"/>
      <w:r w:rsidR="00F7694A" w:rsidRPr="00CD096B">
        <w:rPr>
          <w:rFonts w:asciiTheme="minorEastAsia" w:hAnsiTheme="minorEastAsia" w:cs="宋体" w:hint="eastAsia"/>
        </w:rPr>
        <w:t>需承诺</w:t>
      </w:r>
      <w:proofErr w:type="gramEnd"/>
      <w:r w:rsidR="00F7694A" w:rsidRPr="00CD096B">
        <w:rPr>
          <w:rFonts w:asciiTheme="minorEastAsia" w:hAnsiTheme="minorEastAsia" w:cs="宋体" w:hint="eastAsia"/>
        </w:rPr>
        <w:t>在不同阶段配置足够的人员组织实施项目，确保按项目进度完成建设工作。</w:t>
      </w:r>
    </w:p>
    <w:p w14:paraId="24A20E48" w14:textId="367DDCA3" w:rsidR="00671AAB" w:rsidRPr="00CD096B" w:rsidRDefault="00FC5196" w:rsidP="005651F5">
      <w:pPr>
        <w:spacing w:line="360" w:lineRule="auto"/>
        <w:ind w:firstLine="420"/>
        <w:rPr>
          <w:rFonts w:asciiTheme="minorEastAsia" w:hAnsiTheme="minorEastAsia" w:cs="宋体"/>
        </w:rPr>
      </w:pPr>
      <w:r w:rsidRPr="00CD096B">
        <w:rPr>
          <w:rFonts w:asciiTheme="minorEastAsia" w:hAnsiTheme="minorEastAsia" w:cs="宋体"/>
        </w:rPr>
        <w:t>4</w:t>
      </w:r>
      <w:r w:rsidR="004E4A60" w:rsidRPr="00CD096B">
        <w:rPr>
          <w:rFonts w:asciiTheme="minorEastAsia" w:hAnsiTheme="minorEastAsia" w:cs="宋体"/>
        </w:rPr>
        <w:t>.</w:t>
      </w:r>
      <w:r w:rsidR="004E4A60" w:rsidRPr="00CD096B">
        <w:rPr>
          <w:rFonts w:asciiTheme="minorEastAsia" w:hAnsiTheme="minorEastAsia" w:cs="宋体" w:hint="eastAsia"/>
        </w:rPr>
        <w:t>制定详细人员组织方案，包括人员姓名、学历、本项目中职责分工。</w:t>
      </w:r>
    </w:p>
    <w:p w14:paraId="0DCBBA8C" w14:textId="33FAD1AF" w:rsidR="00BF2A02" w:rsidRPr="00CD096B" w:rsidRDefault="00F7694A" w:rsidP="00B80630">
      <w:pPr>
        <w:pStyle w:val="3"/>
        <w:rPr>
          <w:rFonts w:asciiTheme="minorEastAsia" w:hAnsiTheme="minorEastAsia"/>
        </w:rPr>
      </w:pPr>
      <w:r w:rsidRPr="00CD096B">
        <w:rPr>
          <w:rFonts w:asciiTheme="minorEastAsia" w:hAnsiTheme="minorEastAsia" w:hint="eastAsia"/>
        </w:rPr>
        <w:t>六</w:t>
      </w:r>
      <w:r w:rsidR="00450ED9" w:rsidRPr="00CD096B">
        <w:rPr>
          <w:rFonts w:asciiTheme="minorEastAsia" w:hAnsiTheme="minorEastAsia"/>
        </w:rPr>
        <w:t>、项目验收要求</w:t>
      </w:r>
    </w:p>
    <w:p w14:paraId="731DC642" w14:textId="45243695" w:rsidR="00F7694A" w:rsidRPr="00CD096B" w:rsidRDefault="00F7694A" w:rsidP="00D74903">
      <w:pPr>
        <w:spacing w:line="360" w:lineRule="auto"/>
        <w:ind w:firstLine="420"/>
        <w:rPr>
          <w:rFonts w:asciiTheme="minorEastAsia" w:hAnsiTheme="minorEastAsia" w:cs="宋体"/>
        </w:rPr>
      </w:pPr>
      <w:r w:rsidRPr="00CD096B">
        <w:rPr>
          <w:rFonts w:asciiTheme="minorEastAsia" w:hAnsiTheme="minorEastAsia" w:cs="宋体" w:hint="eastAsia"/>
        </w:rPr>
        <w:t>系统功能开发完成并完成部署</w:t>
      </w:r>
      <w:r w:rsidR="00D76B32" w:rsidRPr="00CD096B">
        <w:rPr>
          <w:rFonts w:asciiTheme="minorEastAsia" w:hAnsiTheme="minorEastAsia" w:cs="宋体" w:hint="eastAsia"/>
        </w:rPr>
        <w:t>并</w:t>
      </w:r>
      <w:r w:rsidRPr="00CD096B">
        <w:rPr>
          <w:rFonts w:asciiTheme="minorEastAsia" w:hAnsiTheme="minorEastAsia" w:cs="宋体" w:hint="eastAsia"/>
        </w:rPr>
        <w:t>经投标人自测试通过后</w:t>
      </w:r>
      <w:r w:rsidR="00D76B32" w:rsidRPr="00CD096B">
        <w:rPr>
          <w:rFonts w:asciiTheme="minorEastAsia" w:hAnsiTheme="minorEastAsia" w:cs="宋体" w:hint="eastAsia"/>
        </w:rPr>
        <w:t>，由投标人提交项目验收申请，招标方在接到书面验收申请后，组织对系统进行验收，确保验收合格签署《验收单》。验收不合格的，投标人需根据意见进行整改至达到验收要求。</w:t>
      </w:r>
    </w:p>
    <w:p w14:paraId="44A5A544" w14:textId="3001A0C9" w:rsidR="00BF2A02" w:rsidRPr="00CD096B" w:rsidRDefault="00F7694A" w:rsidP="00B80630">
      <w:pPr>
        <w:pStyle w:val="3"/>
        <w:rPr>
          <w:rFonts w:asciiTheme="minorEastAsia" w:hAnsiTheme="minorEastAsia"/>
        </w:rPr>
      </w:pPr>
      <w:r w:rsidRPr="00CD096B">
        <w:rPr>
          <w:rFonts w:asciiTheme="minorEastAsia" w:hAnsiTheme="minorEastAsia" w:hint="eastAsia"/>
        </w:rPr>
        <w:lastRenderedPageBreak/>
        <w:t>七</w:t>
      </w:r>
      <w:r w:rsidR="00450ED9" w:rsidRPr="00CD096B">
        <w:rPr>
          <w:rFonts w:asciiTheme="minorEastAsia" w:hAnsiTheme="minorEastAsia"/>
        </w:rPr>
        <w:t>、</w:t>
      </w:r>
      <w:r w:rsidRPr="00CD096B">
        <w:rPr>
          <w:rFonts w:asciiTheme="minorEastAsia" w:hAnsiTheme="minorEastAsia" w:hint="eastAsia"/>
        </w:rPr>
        <w:t>人员</w:t>
      </w:r>
      <w:r w:rsidR="00450ED9" w:rsidRPr="00CD096B">
        <w:rPr>
          <w:rFonts w:asciiTheme="minorEastAsia" w:hAnsiTheme="minorEastAsia"/>
        </w:rPr>
        <w:t>培训要求</w:t>
      </w:r>
    </w:p>
    <w:p w14:paraId="5DEB2FBF" w14:textId="1F158AAE" w:rsidR="002C36E7" w:rsidRPr="00CD096B" w:rsidRDefault="00B24B61" w:rsidP="00D74903">
      <w:pPr>
        <w:spacing w:line="360" w:lineRule="auto"/>
        <w:ind w:firstLine="420"/>
        <w:rPr>
          <w:rFonts w:asciiTheme="minorEastAsia" w:hAnsiTheme="minorEastAsia" w:cs="宋体"/>
        </w:rPr>
      </w:pPr>
      <w:r w:rsidRPr="00CD096B">
        <w:rPr>
          <w:rFonts w:asciiTheme="minorEastAsia" w:hAnsiTheme="minorEastAsia" w:cs="宋体" w:hint="eastAsia"/>
        </w:rPr>
        <w:t>系统使用人员包括全国</w:t>
      </w:r>
      <w:r w:rsidR="00D76B32" w:rsidRPr="00CD096B">
        <w:rPr>
          <w:rFonts w:asciiTheme="minorEastAsia" w:hAnsiTheme="minorEastAsia" w:cs="宋体" w:hint="eastAsia"/>
        </w:rPr>
        <w:t>各地</w:t>
      </w:r>
      <w:r w:rsidRPr="00CD096B">
        <w:rPr>
          <w:rFonts w:asciiTheme="minorEastAsia" w:hAnsiTheme="minorEastAsia" w:cs="宋体" w:hint="eastAsia"/>
        </w:rPr>
        <w:t>肿瘤</w:t>
      </w:r>
      <w:r w:rsidR="00587ABA" w:rsidRPr="00CD096B">
        <w:rPr>
          <w:rFonts w:asciiTheme="minorEastAsia" w:hAnsiTheme="minorEastAsia" w:cs="宋体" w:hint="eastAsia"/>
        </w:rPr>
        <w:t>专科</w:t>
      </w:r>
      <w:r w:rsidRPr="00CD096B">
        <w:rPr>
          <w:rFonts w:asciiTheme="minorEastAsia" w:hAnsiTheme="minorEastAsia" w:cs="宋体" w:hint="eastAsia"/>
        </w:rPr>
        <w:t>医院、综合医院的肿瘤登记处、病案室业务人员</w:t>
      </w:r>
      <w:r w:rsidR="00D76B32" w:rsidRPr="00CD096B">
        <w:rPr>
          <w:rFonts w:asciiTheme="minorEastAsia" w:hAnsiTheme="minorEastAsia" w:cs="宋体" w:hint="eastAsia"/>
        </w:rPr>
        <w:t>、技术人员</w:t>
      </w:r>
      <w:r w:rsidRPr="00CD096B">
        <w:rPr>
          <w:rFonts w:asciiTheme="minorEastAsia" w:hAnsiTheme="minorEastAsia" w:cs="宋体" w:hint="eastAsia"/>
        </w:rPr>
        <w:t>，以及癌症数据相关科研</w:t>
      </w:r>
      <w:r w:rsidR="00587ABA" w:rsidRPr="00CD096B">
        <w:rPr>
          <w:rFonts w:asciiTheme="minorEastAsia" w:hAnsiTheme="minorEastAsia" w:cs="宋体" w:hint="eastAsia"/>
        </w:rPr>
        <w:t>机构</w:t>
      </w:r>
      <w:r w:rsidRPr="00CD096B">
        <w:rPr>
          <w:rFonts w:asciiTheme="minorEastAsia" w:hAnsiTheme="minorEastAsia" w:cs="宋体" w:hint="eastAsia"/>
        </w:rPr>
        <w:t>人员等。</w:t>
      </w:r>
      <w:bookmarkStart w:id="6" w:name="_Hlk9435006"/>
      <w:r w:rsidRPr="00CD096B">
        <w:rPr>
          <w:rFonts w:asciiTheme="minorEastAsia" w:hAnsiTheme="minorEastAsia" w:cs="宋体" w:hint="eastAsia"/>
        </w:rPr>
        <w:t>投标人</w:t>
      </w:r>
      <w:r w:rsidR="00D76B32" w:rsidRPr="00CD096B">
        <w:rPr>
          <w:rFonts w:asciiTheme="minorEastAsia" w:hAnsiTheme="minorEastAsia" w:cs="宋体" w:hint="eastAsia"/>
        </w:rPr>
        <w:t>应提供详细、合理</w:t>
      </w:r>
      <w:r w:rsidR="001E115F" w:rsidRPr="00CD096B">
        <w:rPr>
          <w:rFonts w:asciiTheme="minorEastAsia" w:hAnsiTheme="minorEastAsia" w:cs="宋体" w:hint="eastAsia"/>
        </w:rPr>
        <w:t>、完整</w:t>
      </w:r>
      <w:r w:rsidR="00D76B32" w:rsidRPr="00CD096B">
        <w:rPr>
          <w:rFonts w:asciiTheme="minorEastAsia" w:hAnsiTheme="minorEastAsia" w:cs="宋体" w:hint="eastAsia"/>
        </w:rPr>
        <w:t>的培训方案，使系统使用人员能够熟练的掌握系统使用和维护方法，使其能够独立管理、使用和维护系统。同时</w:t>
      </w:r>
      <w:r w:rsidR="004E4A60" w:rsidRPr="00CD096B">
        <w:rPr>
          <w:rFonts w:asciiTheme="minorEastAsia" w:hAnsiTheme="minorEastAsia" w:cs="宋体" w:hint="eastAsia"/>
        </w:rPr>
        <w:t>投标人</w:t>
      </w:r>
      <w:r w:rsidR="00D76B32" w:rsidRPr="00CD096B">
        <w:rPr>
          <w:rFonts w:asciiTheme="minorEastAsia" w:hAnsiTheme="minorEastAsia" w:cs="宋体" w:hint="eastAsia"/>
        </w:rPr>
        <w:t>应</w:t>
      </w:r>
      <w:r w:rsidR="004E4A60" w:rsidRPr="00CD096B">
        <w:rPr>
          <w:rFonts w:asciiTheme="minorEastAsia" w:hAnsiTheme="minorEastAsia" w:cs="宋体" w:hint="eastAsia"/>
        </w:rPr>
        <w:t>提供培训所需计划和资料、培训教材格式包括视频教材、用户操作手册、培训PPT，培训所使用的语言和教材必须是中文。</w:t>
      </w:r>
      <w:bookmarkEnd w:id="6"/>
    </w:p>
    <w:p w14:paraId="74E46297" w14:textId="04B4FCFF" w:rsidR="00BF2A02" w:rsidRPr="00CD096B" w:rsidRDefault="00F7694A" w:rsidP="00B80630">
      <w:pPr>
        <w:pStyle w:val="3"/>
        <w:rPr>
          <w:rFonts w:asciiTheme="minorEastAsia" w:hAnsiTheme="minorEastAsia"/>
        </w:rPr>
      </w:pPr>
      <w:r w:rsidRPr="00CD096B">
        <w:rPr>
          <w:rFonts w:asciiTheme="minorEastAsia" w:hAnsiTheme="minorEastAsia" w:hint="eastAsia"/>
        </w:rPr>
        <w:t>八</w:t>
      </w:r>
      <w:r w:rsidR="00450ED9" w:rsidRPr="00CD096B">
        <w:rPr>
          <w:rFonts w:asciiTheme="minorEastAsia" w:hAnsiTheme="minorEastAsia"/>
        </w:rPr>
        <w:t>、售后服务要求</w:t>
      </w:r>
    </w:p>
    <w:p w14:paraId="78A734D6" w14:textId="2951FFE3" w:rsidR="00BF2A02" w:rsidRPr="00CD096B" w:rsidRDefault="004E4A60" w:rsidP="00D74903">
      <w:pPr>
        <w:spacing w:line="360" w:lineRule="auto"/>
        <w:ind w:firstLine="420"/>
        <w:rPr>
          <w:rFonts w:asciiTheme="minorEastAsia" w:hAnsiTheme="minorEastAsia" w:cs="宋体"/>
        </w:rPr>
      </w:pPr>
      <w:bookmarkStart w:id="7" w:name="_Hlk9435030"/>
      <w:r w:rsidRPr="00CD096B">
        <w:rPr>
          <w:rFonts w:asciiTheme="minorEastAsia" w:hAnsiTheme="minorEastAsia" w:cs="宋体" w:hint="eastAsia"/>
        </w:rPr>
        <w:t>投标方必须具有本地化服务能力，并提供完整可行的售后服务方案。</w:t>
      </w:r>
    </w:p>
    <w:p w14:paraId="41A2EADB" w14:textId="65FA9F15"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投标人应提供</w:t>
      </w:r>
      <w:r w:rsidR="004E4A60" w:rsidRPr="00CD096B">
        <w:rPr>
          <w:rFonts w:asciiTheme="minorEastAsia" w:hAnsiTheme="minorEastAsia" w:cs="宋体"/>
        </w:rPr>
        <w:t>1</w:t>
      </w:r>
      <w:r w:rsidRPr="00CD096B">
        <w:rPr>
          <w:rFonts w:asciiTheme="minorEastAsia" w:hAnsiTheme="minorEastAsia" w:cs="宋体"/>
        </w:rPr>
        <w:t>年免费售后服务</w:t>
      </w:r>
      <w:r w:rsidR="00C94DB0" w:rsidRPr="00CD096B">
        <w:rPr>
          <w:rFonts w:asciiTheme="minorEastAsia" w:hAnsiTheme="minorEastAsia" w:cs="宋体" w:hint="eastAsia"/>
        </w:rPr>
        <w:t>和系统维护。</w:t>
      </w:r>
    </w:p>
    <w:p w14:paraId="5E3F48FB" w14:textId="5EE6D393" w:rsidR="004E4A60"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当系统发生故障时</w:t>
      </w:r>
      <w:r w:rsidR="00490EA0" w:rsidRPr="00CD096B">
        <w:rPr>
          <w:rFonts w:asciiTheme="minorEastAsia" w:hAnsiTheme="minorEastAsia" w:cs="宋体" w:hint="eastAsia"/>
        </w:rPr>
        <w:t>，</w:t>
      </w:r>
      <w:r w:rsidRPr="00CD096B">
        <w:rPr>
          <w:rFonts w:asciiTheme="minorEastAsia" w:hAnsiTheme="minorEastAsia" w:cs="宋体"/>
        </w:rPr>
        <w:t>及时响应并进行故障处理。</w:t>
      </w:r>
      <w:r w:rsidR="004E4A60" w:rsidRPr="00CD096B">
        <w:rPr>
          <w:rFonts w:asciiTheme="minorEastAsia" w:hAnsiTheme="minorEastAsia" w:cs="宋体" w:hint="eastAsia"/>
        </w:rPr>
        <w:t>投标人应提供实时在线的客户服务，具备灵活多样的通讯手段，提供7×24小时实时响应服务。实时解决常见问题，系统</w:t>
      </w:r>
      <w:proofErr w:type="gramStart"/>
      <w:r w:rsidR="004E4A60" w:rsidRPr="00CD096B">
        <w:rPr>
          <w:rFonts w:asciiTheme="minorEastAsia" w:hAnsiTheme="minorEastAsia" w:cs="宋体" w:hint="eastAsia"/>
        </w:rPr>
        <w:t>宕</w:t>
      </w:r>
      <w:proofErr w:type="gramEnd"/>
      <w:r w:rsidR="004E4A60" w:rsidRPr="00CD096B">
        <w:rPr>
          <w:rFonts w:asciiTheme="minorEastAsia" w:hAnsiTheme="minorEastAsia" w:cs="宋体" w:hint="eastAsia"/>
        </w:rPr>
        <w:t>机后2小时内恢复正常。服务对象为</w:t>
      </w:r>
      <w:r w:rsidR="00D5139A" w:rsidRPr="00CD096B">
        <w:rPr>
          <w:rFonts w:asciiTheme="minorEastAsia" w:hAnsiTheme="minorEastAsia" w:cs="宋体" w:hint="eastAsia"/>
        </w:rPr>
        <w:t>本软件系统的</w:t>
      </w:r>
      <w:r w:rsidR="004E4A60" w:rsidRPr="00CD096B">
        <w:rPr>
          <w:rFonts w:asciiTheme="minorEastAsia" w:hAnsiTheme="minorEastAsia" w:cs="宋体" w:hint="eastAsia"/>
        </w:rPr>
        <w:t>使用者。具体服务要求如下：</w:t>
      </w:r>
    </w:p>
    <w:p w14:paraId="031F2536" w14:textId="77777777"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1、响应时间</w:t>
      </w:r>
    </w:p>
    <w:p w14:paraId="5CE344DC" w14:textId="58A37AFF"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对于系统严重故障</w:t>
      </w:r>
      <w:r w:rsidR="006C56D2" w:rsidRPr="00CD096B">
        <w:rPr>
          <w:rFonts w:asciiTheme="minorEastAsia" w:hAnsiTheme="minorEastAsia" w:cs="宋体" w:hint="eastAsia"/>
        </w:rPr>
        <w:t>，</w:t>
      </w:r>
      <w:r w:rsidRPr="00CD096B">
        <w:rPr>
          <w:rFonts w:asciiTheme="minorEastAsia" w:hAnsiTheme="minorEastAsia" w:cs="宋体"/>
        </w:rPr>
        <w:t>可通过热线电话取得技术支持服务。在故障申告电话后应于30分钟内响应</w:t>
      </w:r>
      <w:r w:rsidR="002E0380" w:rsidRPr="00CD096B">
        <w:rPr>
          <w:rFonts w:asciiTheme="minorEastAsia" w:hAnsiTheme="minorEastAsia" w:cs="宋体" w:hint="eastAsia"/>
        </w:rPr>
        <w:t>，</w:t>
      </w:r>
      <w:r w:rsidRPr="00CD096B">
        <w:rPr>
          <w:rFonts w:asciiTheme="minorEastAsia" w:hAnsiTheme="minorEastAsia" w:cs="宋体"/>
        </w:rPr>
        <w:t>如故障未能在2小时内通过</w:t>
      </w:r>
      <w:proofErr w:type="gramStart"/>
      <w:r w:rsidRPr="00CD096B">
        <w:rPr>
          <w:rFonts w:asciiTheme="minorEastAsia" w:hAnsiTheme="minorEastAsia" w:cs="宋体"/>
        </w:rPr>
        <w:t>远程支持</w:t>
      </w:r>
      <w:proofErr w:type="gramEnd"/>
      <w:r w:rsidRPr="00CD096B">
        <w:rPr>
          <w:rFonts w:asciiTheme="minorEastAsia" w:hAnsiTheme="minorEastAsia" w:cs="宋体"/>
        </w:rPr>
        <w:t>得到解决</w:t>
      </w:r>
      <w:r w:rsidR="00704CAE" w:rsidRPr="00CD096B">
        <w:rPr>
          <w:rFonts w:asciiTheme="minorEastAsia" w:hAnsiTheme="minorEastAsia" w:cs="宋体" w:hint="eastAsia"/>
        </w:rPr>
        <w:t>，</w:t>
      </w:r>
      <w:r w:rsidRPr="00CD096B">
        <w:rPr>
          <w:rFonts w:asciiTheme="minorEastAsia" w:hAnsiTheme="minorEastAsia" w:cs="宋体"/>
        </w:rPr>
        <w:t>指派服务工程师以最快方式赶往现场</w:t>
      </w:r>
      <w:r w:rsidR="00704CAE" w:rsidRPr="00CD096B">
        <w:rPr>
          <w:rFonts w:asciiTheme="minorEastAsia" w:hAnsiTheme="minorEastAsia" w:cs="宋体" w:hint="eastAsia"/>
        </w:rPr>
        <w:t>，</w:t>
      </w:r>
      <w:r w:rsidRPr="00CD096B">
        <w:rPr>
          <w:rFonts w:asciiTheme="minorEastAsia" w:hAnsiTheme="minorEastAsia" w:cs="宋体"/>
        </w:rPr>
        <w:t>提供不间断故障处理服务。</w:t>
      </w:r>
    </w:p>
    <w:p w14:paraId="5AAB4817" w14:textId="416BDAE8" w:rsidR="00BF2A02" w:rsidRPr="00CD096B" w:rsidRDefault="00C94DB0" w:rsidP="00D74903">
      <w:pPr>
        <w:spacing w:line="360" w:lineRule="auto"/>
        <w:ind w:firstLine="420"/>
        <w:rPr>
          <w:rFonts w:asciiTheme="minorEastAsia" w:hAnsiTheme="minorEastAsia" w:cs="宋体"/>
        </w:rPr>
      </w:pPr>
      <w:r w:rsidRPr="00CD096B">
        <w:rPr>
          <w:rFonts w:asciiTheme="minorEastAsia" w:hAnsiTheme="minorEastAsia" w:cs="宋体"/>
        </w:rPr>
        <w:t>2</w:t>
      </w:r>
      <w:r w:rsidR="00450ED9" w:rsidRPr="00CD096B">
        <w:rPr>
          <w:rFonts w:asciiTheme="minorEastAsia" w:hAnsiTheme="minorEastAsia" w:cs="宋体"/>
        </w:rPr>
        <w:t>、系统恢复时间</w:t>
      </w:r>
    </w:p>
    <w:p w14:paraId="77F970E5" w14:textId="3846AD53"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服务工程师到达现场后</w:t>
      </w:r>
      <w:r w:rsidR="00B34732" w:rsidRPr="00CD096B">
        <w:rPr>
          <w:rFonts w:asciiTheme="minorEastAsia" w:hAnsiTheme="minorEastAsia" w:cs="宋体" w:hint="eastAsia"/>
        </w:rPr>
        <w:t>，</w:t>
      </w:r>
      <w:r w:rsidRPr="00CD096B">
        <w:rPr>
          <w:rFonts w:asciiTheme="minorEastAsia" w:hAnsiTheme="minorEastAsia" w:cs="宋体"/>
        </w:rPr>
        <w:t>应于2小时内恢复系统的正常运行</w:t>
      </w:r>
      <w:r w:rsidR="00B34732" w:rsidRPr="00CD096B">
        <w:rPr>
          <w:rFonts w:asciiTheme="minorEastAsia" w:hAnsiTheme="minorEastAsia" w:cs="宋体" w:hint="eastAsia"/>
        </w:rPr>
        <w:t>，</w:t>
      </w:r>
      <w:r w:rsidRPr="00CD096B">
        <w:rPr>
          <w:rFonts w:asciiTheme="minorEastAsia" w:hAnsiTheme="minorEastAsia" w:cs="宋体"/>
        </w:rPr>
        <w:t>并收集现场信息以便完成故障分析。</w:t>
      </w:r>
    </w:p>
    <w:p w14:paraId="376CF987" w14:textId="321B73CB" w:rsidR="00BF2A02" w:rsidRPr="00CD096B" w:rsidRDefault="00C94DB0" w:rsidP="00D74903">
      <w:pPr>
        <w:spacing w:line="360" w:lineRule="auto"/>
        <w:ind w:firstLine="420"/>
        <w:rPr>
          <w:rFonts w:asciiTheme="minorEastAsia" w:hAnsiTheme="minorEastAsia" w:cs="宋体"/>
        </w:rPr>
      </w:pPr>
      <w:r w:rsidRPr="00CD096B">
        <w:rPr>
          <w:rFonts w:asciiTheme="minorEastAsia" w:hAnsiTheme="minorEastAsia" w:cs="宋体"/>
        </w:rPr>
        <w:t>3</w:t>
      </w:r>
      <w:r w:rsidR="00450ED9" w:rsidRPr="00CD096B">
        <w:rPr>
          <w:rFonts w:asciiTheme="minorEastAsia" w:hAnsiTheme="minorEastAsia" w:cs="宋体"/>
        </w:rPr>
        <w:t>、故障分析时间</w:t>
      </w:r>
    </w:p>
    <w:p w14:paraId="6AAD7F17" w14:textId="59F0B056"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系统恢复正常运行后</w:t>
      </w:r>
      <w:r w:rsidR="00B34732" w:rsidRPr="00CD096B">
        <w:rPr>
          <w:rFonts w:asciiTheme="minorEastAsia" w:hAnsiTheme="minorEastAsia" w:cs="宋体" w:hint="eastAsia"/>
        </w:rPr>
        <w:t>，</w:t>
      </w:r>
      <w:r w:rsidRPr="00CD096B">
        <w:rPr>
          <w:rFonts w:asciiTheme="minorEastAsia" w:hAnsiTheme="minorEastAsia" w:cs="宋体"/>
        </w:rPr>
        <w:t>应对系统运行情况进行跟踪</w:t>
      </w:r>
      <w:r w:rsidR="00B34732" w:rsidRPr="00CD096B">
        <w:rPr>
          <w:rFonts w:asciiTheme="minorEastAsia" w:hAnsiTheme="minorEastAsia" w:cs="宋体" w:hint="eastAsia"/>
        </w:rPr>
        <w:t>，</w:t>
      </w:r>
      <w:r w:rsidRPr="00CD096B">
        <w:rPr>
          <w:rFonts w:asciiTheme="minorEastAsia" w:hAnsiTheme="minorEastAsia" w:cs="宋体"/>
        </w:rPr>
        <w:t>并结合故障现场信息对故障产生原因进行分析</w:t>
      </w:r>
      <w:r w:rsidR="00B34732" w:rsidRPr="00CD096B">
        <w:rPr>
          <w:rFonts w:asciiTheme="minorEastAsia" w:hAnsiTheme="minorEastAsia" w:cs="宋体" w:hint="eastAsia"/>
        </w:rPr>
        <w:t>，</w:t>
      </w:r>
      <w:r w:rsidRPr="00CD096B">
        <w:rPr>
          <w:rFonts w:asciiTheme="minorEastAsia" w:hAnsiTheme="minorEastAsia" w:cs="宋体"/>
        </w:rPr>
        <w:t>10日内提交故障分析报告及解决方案。</w:t>
      </w:r>
    </w:p>
    <w:p w14:paraId="1CF18766" w14:textId="4F11E237" w:rsidR="00BF2A02" w:rsidRPr="00CD096B" w:rsidRDefault="00C94DB0" w:rsidP="00D74903">
      <w:pPr>
        <w:spacing w:line="360" w:lineRule="auto"/>
        <w:ind w:firstLine="420"/>
        <w:rPr>
          <w:rFonts w:asciiTheme="minorEastAsia" w:hAnsiTheme="minorEastAsia" w:cs="宋体"/>
        </w:rPr>
      </w:pPr>
      <w:r w:rsidRPr="00CD096B">
        <w:rPr>
          <w:rFonts w:asciiTheme="minorEastAsia" w:hAnsiTheme="minorEastAsia" w:cs="宋体"/>
        </w:rPr>
        <w:t>4</w:t>
      </w:r>
      <w:r w:rsidR="00450ED9" w:rsidRPr="00CD096B">
        <w:rPr>
          <w:rFonts w:asciiTheme="minorEastAsia" w:hAnsiTheme="minorEastAsia" w:cs="宋体"/>
        </w:rPr>
        <w:t>、不间断故障处理</w:t>
      </w:r>
    </w:p>
    <w:p w14:paraId="78E4190F" w14:textId="51558E6A" w:rsidR="00BF2A02" w:rsidRPr="00CD096B" w:rsidRDefault="00450ED9" w:rsidP="00D74903">
      <w:pPr>
        <w:spacing w:line="360" w:lineRule="auto"/>
        <w:ind w:firstLine="420"/>
        <w:rPr>
          <w:rFonts w:asciiTheme="minorEastAsia" w:hAnsiTheme="minorEastAsia" w:cs="宋体"/>
        </w:rPr>
      </w:pPr>
      <w:r w:rsidRPr="00CD096B">
        <w:rPr>
          <w:rFonts w:asciiTheme="minorEastAsia" w:hAnsiTheme="minorEastAsia" w:cs="宋体"/>
        </w:rPr>
        <w:t>服务工程师</w:t>
      </w:r>
      <w:r w:rsidR="00C94DB0" w:rsidRPr="00CD096B">
        <w:rPr>
          <w:rFonts w:asciiTheme="minorEastAsia" w:hAnsiTheme="minorEastAsia" w:cs="宋体" w:hint="eastAsia"/>
        </w:rPr>
        <w:t>处理故障完成后</w:t>
      </w:r>
      <w:r w:rsidR="00B34732" w:rsidRPr="00CD096B">
        <w:rPr>
          <w:rFonts w:asciiTheme="minorEastAsia" w:hAnsiTheme="minorEastAsia" w:cs="宋体" w:hint="eastAsia"/>
        </w:rPr>
        <w:t>，</w:t>
      </w:r>
      <w:r w:rsidRPr="00CD096B">
        <w:rPr>
          <w:rFonts w:asciiTheme="minorEastAsia" w:hAnsiTheme="minorEastAsia" w:cs="宋体"/>
        </w:rPr>
        <w:t>应开始进行不间断服务直至系统恢复正常运行</w:t>
      </w:r>
      <w:r w:rsidR="00B34732" w:rsidRPr="00CD096B">
        <w:rPr>
          <w:rFonts w:asciiTheme="minorEastAsia" w:hAnsiTheme="minorEastAsia" w:cs="宋体" w:hint="eastAsia"/>
        </w:rPr>
        <w:t>，</w:t>
      </w:r>
      <w:r w:rsidRPr="00CD096B">
        <w:rPr>
          <w:rFonts w:asciiTheme="minorEastAsia" w:hAnsiTheme="minorEastAsia" w:cs="宋体"/>
        </w:rPr>
        <w:t>得到确认后</w:t>
      </w:r>
      <w:r w:rsidR="00C94DB0" w:rsidRPr="00CD096B">
        <w:rPr>
          <w:rFonts w:asciiTheme="minorEastAsia" w:hAnsiTheme="minorEastAsia" w:cs="宋体" w:hint="eastAsia"/>
        </w:rPr>
        <w:t>表示</w:t>
      </w:r>
      <w:r w:rsidR="00C94DB0" w:rsidRPr="00CD096B">
        <w:rPr>
          <w:rFonts w:asciiTheme="minorEastAsia" w:hAnsiTheme="minorEastAsia" w:cs="宋体"/>
        </w:rPr>
        <w:t>本次支持服务完成。</w:t>
      </w:r>
    </w:p>
    <w:p w14:paraId="11E7F619" w14:textId="1A74FFB3" w:rsidR="00BF2A02" w:rsidRPr="00CD096B" w:rsidRDefault="009624E6" w:rsidP="00D74903">
      <w:pPr>
        <w:spacing w:line="360" w:lineRule="auto"/>
        <w:ind w:firstLine="420"/>
        <w:rPr>
          <w:rFonts w:asciiTheme="minorEastAsia" w:hAnsiTheme="minorEastAsia" w:cs="宋体"/>
        </w:rPr>
      </w:pPr>
      <w:r w:rsidRPr="00CD096B">
        <w:rPr>
          <w:rFonts w:asciiTheme="minorEastAsia" w:hAnsiTheme="minorEastAsia" w:cs="宋体"/>
        </w:rPr>
        <w:t>5</w:t>
      </w:r>
      <w:r w:rsidR="00450ED9" w:rsidRPr="00CD096B">
        <w:rPr>
          <w:rFonts w:asciiTheme="minorEastAsia" w:hAnsiTheme="minorEastAsia" w:cs="宋体"/>
        </w:rPr>
        <w:t>、普通问题热线支持服务</w:t>
      </w:r>
    </w:p>
    <w:p w14:paraId="39923D76" w14:textId="1586202D" w:rsidR="00BF2A02" w:rsidRPr="00CD096B" w:rsidRDefault="00450ED9" w:rsidP="005651F5">
      <w:pPr>
        <w:spacing w:line="360" w:lineRule="auto"/>
        <w:ind w:firstLine="420"/>
        <w:rPr>
          <w:rFonts w:asciiTheme="minorEastAsia" w:hAnsiTheme="minorEastAsia" w:cs="宋体"/>
        </w:rPr>
      </w:pPr>
      <w:r w:rsidRPr="00CD096B">
        <w:rPr>
          <w:rFonts w:asciiTheme="minorEastAsia" w:hAnsiTheme="minorEastAsia" w:cs="宋体"/>
        </w:rPr>
        <w:t>在接受用户热线电话、邮件支持服务要求后</w:t>
      </w:r>
      <w:r w:rsidR="00361781" w:rsidRPr="00CD096B">
        <w:rPr>
          <w:rFonts w:asciiTheme="minorEastAsia" w:hAnsiTheme="minorEastAsia" w:cs="宋体" w:hint="eastAsia"/>
        </w:rPr>
        <w:t>，</w:t>
      </w:r>
      <w:r w:rsidRPr="00CD096B">
        <w:rPr>
          <w:rFonts w:asciiTheme="minorEastAsia" w:hAnsiTheme="minorEastAsia" w:cs="宋体"/>
        </w:rPr>
        <w:t>一般在当天即时</w:t>
      </w:r>
      <w:proofErr w:type="gramStart"/>
      <w:r w:rsidR="00C94DB0" w:rsidRPr="00CD096B">
        <w:rPr>
          <w:rFonts w:asciiTheme="minorEastAsia" w:hAnsiTheme="minorEastAsia" w:cs="宋体" w:hint="eastAsia"/>
        </w:rPr>
        <w:t>作出</w:t>
      </w:r>
      <w:proofErr w:type="gramEnd"/>
      <w:r w:rsidRPr="00CD096B">
        <w:rPr>
          <w:rFonts w:asciiTheme="minorEastAsia" w:hAnsiTheme="minorEastAsia" w:cs="宋体"/>
        </w:rPr>
        <w:t>解答</w:t>
      </w:r>
      <w:r w:rsidR="00361781" w:rsidRPr="00CD096B">
        <w:rPr>
          <w:rFonts w:asciiTheme="minorEastAsia" w:hAnsiTheme="minorEastAsia" w:cs="宋体" w:hint="eastAsia"/>
        </w:rPr>
        <w:t>，</w:t>
      </w:r>
      <w:r w:rsidRPr="00CD096B">
        <w:rPr>
          <w:rFonts w:asciiTheme="minorEastAsia" w:hAnsiTheme="minorEastAsia" w:cs="宋体"/>
        </w:rPr>
        <w:t>如需进一步</w:t>
      </w:r>
      <w:r w:rsidRPr="00CD096B">
        <w:rPr>
          <w:rFonts w:asciiTheme="minorEastAsia" w:hAnsiTheme="minorEastAsia" w:cs="宋体"/>
        </w:rPr>
        <w:lastRenderedPageBreak/>
        <w:t>搜集资料的</w:t>
      </w:r>
      <w:r w:rsidR="00361781" w:rsidRPr="00CD096B">
        <w:rPr>
          <w:rFonts w:asciiTheme="minorEastAsia" w:hAnsiTheme="minorEastAsia" w:cs="宋体" w:hint="eastAsia"/>
        </w:rPr>
        <w:t>，</w:t>
      </w:r>
      <w:proofErr w:type="gramStart"/>
      <w:r w:rsidRPr="00CD096B">
        <w:rPr>
          <w:rFonts w:asciiTheme="minorEastAsia" w:hAnsiTheme="minorEastAsia" w:cs="宋体"/>
        </w:rPr>
        <w:t>自咨询</w:t>
      </w:r>
      <w:proofErr w:type="gramEnd"/>
      <w:r w:rsidRPr="00CD096B">
        <w:rPr>
          <w:rFonts w:asciiTheme="minorEastAsia" w:hAnsiTheme="minorEastAsia" w:cs="宋体"/>
        </w:rPr>
        <w:t>之日起3个工作日内回复或提供资料</w:t>
      </w:r>
      <w:r w:rsidR="00361781" w:rsidRPr="00CD096B">
        <w:rPr>
          <w:rFonts w:asciiTheme="minorEastAsia" w:hAnsiTheme="minorEastAsia" w:cs="宋体" w:hint="eastAsia"/>
        </w:rPr>
        <w:t>，</w:t>
      </w:r>
      <w:r w:rsidRPr="00CD096B">
        <w:rPr>
          <w:rFonts w:asciiTheme="minorEastAsia" w:hAnsiTheme="minorEastAsia" w:cs="宋体"/>
        </w:rPr>
        <w:t>得到认可后表示本次支持服务完成。</w:t>
      </w:r>
      <w:bookmarkEnd w:id="7"/>
    </w:p>
    <w:p w14:paraId="5BF2A6FD" w14:textId="535DABE4" w:rsidR="00F7694A" w:rsidRPr="00CD096B" w:rsidRDefault="00F7694A" w:rsidP="00F7694A">
      <w:pPr>
        <w:pStyle w:val="3"/>
        <w:rPr>
          <w:rFonts w:asciiTheme="minorEastAsia" w:hAnsiTheme="minorEastAsia"/>
        </w:rPr>
      </w:pPr>
      <w:r w:rsidRPr="00CD096B">
        <w:rPr>
          <w:rFonts w:asciiTheme="minorEastAsia" w:hAnsiTheme="minorEastAsia" w:hint="eastAsia"/>
        </w:rPr>
        <w:t>九</w:t>
      </w:r>
      <w:r w:rsidRPr="00CD096B">
        <w:rPr>
          <w:rFonts w:asciiTheme="minorEastAsia" w:hAnsiTheme="minorEastAsia"/>
        </w:rPr>
        <w:t>、</w:t>
      </w:r>
      <w:r w:rsidRPr="00CD096B">
        <w:rPr>
          <w:rFonts w:asciiTheme="minorEastAsia" w:hAnsiTheme="minorEastAsia" w:hint="eastAsia"/>
        </w:rPr>
        <w:t>其他</w:t>
      </w:r>
      <w:r w:rsidRPr="00CD096B">
        <w:rPr>
          <w:rFonts w:asciiTheme="minorEastAsia" w:hAnsiTheme="minorEastAsia"/>
        </w:rPr>
        <w:t>要求</w:t>
      </w:r>
    </w:p>
    <w:p w14:paraId="6364AEC7" w14:textId="695EFF58" w:rsidR="00472E39" w:rsidRPr="00CD096B" w:rsidRDefault="00F7694A" w:rsidP="00D74903">
      <w:pPr>
        <w:spacing w:line="360" w:lineRule="auto"/>
        <w:ind w:firstLine="420"/>
        <w:rPr>
          <w:rFonts w:asciiTheme="minorEastAsia" w:hAnsiTheme="minorEastAsia" w:cs="宋体"/>
        </w:rPr>
      </w:pPr>
      <w:r w:rsidRPr="00CD096B">
        <w:rPr>
          <w:rFonts w:asciiTheme="minorEastAsia" w:hAnsiTheme="minorEastAsia" w:cs="宋体" w:hint="eastAsia"/>
        </w:rPr>
        <w:t>保密要求：投标人必须对项目技</w:t>
      </w:r>
      <w:bookmarkStart w:id="8" w:name="_GoBack"/>
      <w:bookmarkEnd w:id="8"/>
      <w:r w:rsidRPr="00CD096B">
        <w:rPr>
          <w:rFonts w:asciiTheme="minorEastAsia" w:hAnsiTheme="minorEastAsia" w:cs="宋体" w:hint="eastAsia"/>
        </w:rPr>
        <w:t>术文件以及由建设单位提供的所有内部资料、技术文档、数据和信息予以保密。</w:t>
      </w:r>
      <w:r w:rsidR="00472E39" w:rsidRPr="00CD096B">
        <w:rPr>
          <w:rFonts w:asciiTheme="minorEastAsia" w:hAnsiTheme="minorEastAsia" w:cs="宋体" w:hint="eastAsia"/>
        </w:rPr>
        <w:t>投标人必须遵守与项目建设单位签订的保密协议，未经建设单位书面许可，投标人不得以任何形式向第三方透露本项目相关信息和所有数据。</w:t>
      </w:r>
    </w:p>
    <w:sectPr w:rsidR="00472E39" w:rsidRPr="00CD096B">
      <w:footerReference w:type="even" r:id="rId10"/>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526C" w14:textId="77777777" w:rsidR="00F05541" w:rsidRDefault="00F05541" w:rsidP="00F40F17">
      <w:r>
        <w:separator/>
      </w:r>
    </w:p>
  </w:endnote>
  <w:endnote w:type="continuationSeparator" w:id="0">
    <w:p w14:paraId="0E0C473B" w14:textId="77777777" w:rsidR="00F05541" w:rsidRDefault="00F05541" w:rsidP="00F4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597870865"/>
      <w:docPartObj>
        <w:docPartGallery w:val="Page Numbers (Bottom of Page)"/>
        <w:docPartUnique/>
      </w:docPartObj>
    </w:sdtPr>
    <w:sdtEndPr>
      <w:rPr>
        <w:rStyle w:val="ab"/>
      </w:rPr>
    </w:sdtEndPr>
    <w:sdtContent>
      <w:p w14:paraId="52170CDC" w14:textId="358F8F14" w:rsidR="00E96866" w:rsidRDefault="00E96866" w:rsidP="00244AEA">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1DF16E09" w14:textId="77777777" w:rsidR="00E96866" w:rsidRDefault="00E96866" w:rsidP="00E968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b"/>
      </w:rPr>
      <w:id w:val="108942801"/>
      <w:docPartObj>
        <w:docPartGallery w:val="Page Numbers (Bottom of Page)"/>
        <w:docPartUnique/>
      </w:docPartObj>
    </w:sdtPr>
    <w:sdtEndPr>
      <w:rPr>
        <w:rStyle w:val="ab"/>
      </w:rPr>
    </w:sdtEndPr>
    <w:sdtContent>
      <w:p w14:paraId="3EB1173A" w14:textId="39695AA4" w:rsidR="00E96866" w:rsidRDefault="00E96866" w:rsidP="00244AEA">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5651F5">
          <w:rPr>
            <w:rStyle w:val="ab"/>
            <w:noProof/>
          </w:rPr>
          <w:t>9</w:t>
        </w:r>
        <w:r>
          <w:rPr>
            <w:rStyle w:val="ab"/>
          </w:rPr>
          <w:fldChar w:fldCharType="end"/>
        </w:r>
      </w:p>
    </w:sdtContent>
  </w:sdt>
  <w:p w14:paraId="3DF0170D" w14:textId="77777777" w:rsidR="00E96866" w:rsidRDefault="00E96866" w:rsidP="00E968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576EE" w14:textId="77777777" w:rsidR="00F05541" w:rsidRDefault="00F05541" w:rsidP="00F40F17">
      <w:r>
        <w:separator/>
      </w:r>
    </w:p>
  </w:footnote>
  <w:footnote w:type="continuationSeparator" w:id="0">
    <w:p w14:paraId="2CB24AB6" w14:textId="77777777" w:rsidR="00F05541" w:rsidRDefault="00F05541" w:rsidP="00F40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suff w:val="spac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5206FF"/>
    <w:multiLevelType w:val="hybridMultilevel"/>
    <w:tmpl w:val="72B64840"/>
    <w:lvl w:ilvl="0" w:tplc="360AA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AD7D8B"/>
    <w:multiLevelType w:val="hybridMultilevel"/>
    <w:tmpl w:val="2392FC34"/>
    <w:lvl w:ilvl="0" w:tplc="D3DE96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5D5C31"/>
    <w:multiLevelType w:val="hybridMultilevel"/>
    <w:tmpl w:val="29EA74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571E1B"/>
    <w:multiLevelType w:val="hybridMultilevel"/>
    <w:tmpl w:val="066CD538"/>
    <w:lvl w:ilvl="0" w:tplc="77A46A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914D78"/>
    <w:multiLevelType w:val="hybridMultilevel"/>
    <w:tmpl w:val="3EE8D2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A46006"/>
    <w:multiLevelType w:val="hybridMultilevel"/>
    <w:tmpl w:val="FDA2E3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BD0B01"/>
    <w:multiLevelType w:val="hybridMultilevel"/>
    <w:tmpl w:val="A4A27B54"/>
    <w:lvl w:ilvl="0" w:tplc="DA3A75CA">
      <w:start w:val="1"/>
      <w:numFmt w:val="bullet"/>
      <w:lvlText w:val="•"/>
      <w:lvlJc w:val="left"/>
      <w:pPr>
        <w:tabs>
          <w:tab w:val="num" w:pos="720"/>
        </w:tabs>
        <w:ind w:left="720" w:hanging="360"/>
      </w:pPr>
      <w:rPr>
        <w:rFonts w:ascii="Arial" w:hAnsi="Arial" w:hint="default"/>
      </w:rPr>
    </w:lvl>
    <w:lvl w:ilvl="1" w:tplc="34306362">
      <w:start w:val="1"/>
      <w:numFmt w:val="bullet"/>
      <w:lvlText w:val="•"/>
      <w:lvlJc w:val="left"/>
      <w:pPr>
        <w:tabs>
          <w:tab w:val="num" w:pos="1440"/>
        </w:tabs>
        <w:ind w:left="1440" w:hanging="360"/>
      </w:pPr>
      <w:rPr>
        <w:rFonts w:ascii="Arial" w:hAnsi="Arial" w:hint="default"/>
      </w:rPr>
    </w:lvl>
    <w:lvl w:ilvl="2" w:tplc="3B0CB4CC" w:tentative="1">
      <w:start w:val="1"/>
      <w:numFmt w:val="bullet"/>
      <w:lvlText w:val="•"/>
      <w:lvlJc w:val="left"/>
      <w:pPr>
        <w:tabs>
          <w:tab w:val="num" w:pos="2160"/>
        </w:tabs>
        <w:ind w:left="2160" w:hanging="360"/>
      </w:pPr>
      <w:rPr>
        <w:rFonts w:ascii="Arial" w:hAnsi="Arial" w:hint="default"/>
      </w:rPr>
    </w:lvl>
    <w:lvl w:ilvl="3" w:tplc="8A7654C2" w:tentative="1">
      <w:start w:val="1"/>
      <w:numFmt w:val="bullet"/>
      <w:lvlText w:val="•"/>
      <w:lvlJc w:val="left"/>
      <w:pPr>
        <w:tabs>
          <w:tab w:val="num" w:pos="2880"/>
        </w:tabs>
        <w:ind w:left="2880" w:hanging="360"/>
      </w:pPr>
      <w:rPr>
        <w:rFonts w:ascii="Arial" w:hAnsi="Arial" w:hint="default"/>
      </w:rPr>
    </w:lvl>
    <w:lvl w:ilvl="4" w:tplc="EF820806" w:tentative="1">
      <w:start w:val="1"/>
      <w:numFmt w:val="bullet"/>
      <w:lvlText w:val="•"/>
      <w:lvlJc w:val="left"/>
      <w:pPr>
        <w:tabs>
          <w:tab w:val="num" w:pos="3600"/>
        </w:tabs>
        <w:ind w:left="3600" w:hanging="360"/>
      </w:pPr>
      <w:rPr>
        <w:rFonts w:ascii="Arial" w:hAnsi="Arial" w:hint="default"/>
      </w:rPr>
    </w:lvl>
    <w:lvl w:ilvl="5" w:tplc="28BC3C14" w:tentative="1">
      <w:start w:val="1"/>
      <w:numFmt w:val="bullet"/>
      <w:lvlText w:val="•"/>
      <w:lvlJc w:val="left"/>
      <w:pPr>
        <w:tabs>
          <w:tab w:val="num" w:pos="4320"/>
        </w:tabs>
        <w:ind w:left="4320" w:hanging="360"/>
      </w:pPr>
      <w:rPr>
        <w:rFonts w:ascii="Arial" w:hAnsi="Arial" w:hint="default"/>
      </w:rPr>
    </w:lvl>
    <w:lvl w:ilvl="6" w:tplc="3D4C17C2" w:tentative="1">
      <w:start w:val="1"/>
      <w:numFmt w:val="bullet"/>
      <w:lvlText w:val="•"/>
      <w:lvlJc w:val="left"/>
      <w:pPr>
        <w:tabs>
          <w:tab w:val="num" w:pos="5040"/>
        </w:tabs>
        <w:ind w:left="5040" w:hanging="360"/>
      </w:pPr>
      <w:rPr>
        <w:rFonts w:ascii="Arial" w:hAnsi="Arial" w:hint="default"/>
      </w:rPr>
    </w:lvl>
    <w:lvl w:ilvl="7" w:tplc="E3FAB228" w:tentative="1">
      <w:start w:val="1"/>
      <w:numFmt w:val="bullet"/>
      <w:lvlText w:val="•"/>
      <w:lvlJc w:val="left"/>
      <w:pPr>
        <w:tabs>
          <w:tab w:val="num" w:pos="5760"/>
        </w:tabs>
        <w:ind w:left="5760" w:hanging="360"/>
      </w:pPr>
      <w:rPr>
        <w:rFonts w:ascii="Arial" w:hAnsi="Arial" w:hint="default"/>
      </w:rPr>
    </w:lvl>
    <w:lvl w:ilvl="8" w:tplc="2DF0D1C0" w:tentative="1">
      <w:start w:val="1"/>
      <w:numFmt w:val="bullet"/>
      <w:lvlText w:val="•"/>
      <w:lvlJc w:val="left"/>
      <w:pPr>
        <w:tabs>
          <w:tab w:val="num" w:pos="6480"/>
        </w:tabs>
        <w:ind w:left="6480" w:hanging="360"/>
      </w:pPr>
      <w:rPr>
        <w:rFonts w:ascii="Arial" w:hAnsi="Arial" w:hint="default"/>
      </w:rPr>
    </w:lvl>
  </w:abstractNum>
  <w:abstractNum w:abstractNumId="8">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abstractNum w:abstractNumId="9">
    <w:nsid w:val="253E6427"/>
    <w:multiLevelType w:val="hybridMultilevel"/>
    <w:tmpl w:val="2392FC34"/>
    <w:lvl w:ilvl="0" w:tplc="D3DE96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5826C5D"/>
    <w:multiLevelType w:val="hybridMultilevel"/>
    <w:tmpl w:val="4A6C63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72E0C89"/>
    <w:multiLevelType w:val="hybridMultilevel"/>
    <w:tmpl w:val="42C864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B2C5452"/>
    <w:multiLevelType w:val="hybridMultilevel"/>
    <w:tmpl w:val="1D92C3A4"/>
    <w:lvl w:ilvl="0" w:tplc="2C4603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B340D06"/>
    <w:multiLevelType w:val="hybridMultilevel"/>
    <w:tmpl w:val="9CC2502A"/>
    <w:lvl w:ilvl="0" w:tplc="D25A8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77350A"/>
    <w:multiLevelType w:val="hybridMultilevel"/>
    <w:tmpl w:val="37A0492C"/>
    <w:lvl w:ilvl="0" w:tplc="58E60AC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423944F1"/>
    <w:multiLevelType w:val="hybridMultilevel"/>
    <w:tmpl w:val="4A6C63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7BD6ECE"/>
    <w:multiLevelType w:val="hybridMultilevel"/>
    <w:tmpl w:val="1D92C3A4"/>
    <w:lvl w:ilvl="0" w:tplc="2C4603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1087853"/>
    <w:multiLevelType w:val="hybridMultilevel"/>
    <w:tmpl w:val="B6AA2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E5E2D"/>
    <w:multiLevelType w:val="hybridMultilevel"/>
    <w:tmpl w:val="29EA74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BD6849E"/>
    <w:multiLevelType w:val="singleLevel"/>
    <w:tmpl w:val="5BD6849E"/>
    <w:lvl w:ilvl="0">
      <w:start w:val="1"/>
      <w:numFmt w:val="bullet"/>
      <w:lvlText w:val="•"/>
      <w:lvlJc w:val="left"/>
    </w:lvl>
  </w:abstractNum>
  <w:abstractNum w:abstractNumId="20">
    <w:nsid w:val="5BD684A9"/>
    <w:multiLevelType w:val="singleLevel"/>
    <w:tmpl w:val="5BD684A9"/>
    <w:lvl w:ilvl="0">
      <w:start w:val="1"/>
      <w:numFmt w:val="bullet"/>
      <w:lvlText w:val="•"/>
      <w:lvlJc w:val="left"/>
    </w:lvl>
  </w:abstractNum>
  <w:abstractNum w:abstractNumId="21">
    <w:nsid w:val="5BD684B4"/>
    <w:multiLevelType w:val="singleLevel"/>
    <w:tmpl w:val="5BD684B4"/>
    <w:lvl w:ilvl="0">
      <w:start w:val="1"/>
      <w:numFmt w:val="bullet"/>
      <w:lvlText w:val="•"/>
      <w:lvlJc w:val="left"/>
    </w:lvl>
  </w:abstractNum>
  <w:abstractNum w:abstractNumId="22">
    <w:nsid w:val="5BD684BF"/>
    <w:multiLevelType w:val="singleLevel"/>
    <w:tmpl w:val="5BD684BF"/>
    <w:lvl w:ilvl="0">
      <w:start w:val="1"/>
      <w:numFmt w:val="bullet"/>
      <w:lvlText w:val="•"/>
      <w:lvlJc w:val="left"/>
    </w:lvl>
  </w:abstractNum>
  <w:abstractNum w:abstractNumId="23">
    <w:nsid w:val="5BD684CA"/>
    <w:multiLevelType w:val="singleLevel"/>
    <w:tmpl w:val="5BD684CA"/>
    <w:lvl w:ilvl="0">
      <w:start w:val="1"/>
      <w:numFmt w:val="bullet"/>
      <w:lvlText w:val="•"/>
      <w:lvlJc w:val="left"/>
    </w:lvl>
  </w:abstractNum>
  <w:abstractNum w:abstractNumId="24">
    <w:nsid w:val="5BD684D5"/>
    <w:multiLevelType w:val="singleLevel"/>
    <w:tmpl w:val="5BD684D5"/>
    <w:lvl w:ilvl="0">
      <w:start w:val="1"/>
      <w:numFmt w:val="bullet"/>
      <w:lvlText w:val="•"/>
      <w:lvlJc w:val="left"/>
    </w:lvl>
  </w:abstractNum>
  <w:abstractNum w:abstractNumId="25">
    <w:nsid w:val="5BD684E0"/>
    <w:multiLevelType w:val="singleLevel"/>
    <w:tmpl w:val="5BD684E0"/>
    <w:lvl w:ilvl="0">
      <w:start w:val="1"/>
      <w:numFmt w:val="bullet"/>
      <w:lvlText w:val="•"/>
      <w:lvlJc w:val="left"/>
    </w:lvl>
  </w:abstractNum>
  <w:abstractNum w:abstractNumId="26">
    <w:nsid w:val="72C70BD4"/>
    <w:multiLevelType w:val="hybridMultilevel"/>
    <w:tmpl w:val="D2441DF4"/>
    <w:lvl w:ilvl="0" w:tplc="91CEF3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4D0102A"/>
    <w:multiLevelType w:val="hybridMultilevel"/>
    <w:tmpl w:val="ED48A1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AF5752"/>
    <w:multiLevelType w:val="hybridMultilevel"/>
    <w:tmpl w:val="AB78957C"/>
    <w:lvl w:ilvl="0" w:tplc="85D2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583CAC"/>
    <w:multiLevelType w:val="hybridMultilevel"/>
    <w:tmpl w:val="88349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2"/>
  </w:num>
  <w:num w:numId="5">
    <w:abstractNumId w:val="23"/>
  </w:num>
  <w:num w:numId="6">
    <w:abstractNumId w:val="24"/>
  </w:num>
  <w:num w:numId="7">
    <w:abstractNumId w:val="25"/>
  </w:num>
  <w:num w:numId="8">
    <w:abstractNumId w:val="28"/>
  </w:num>
  <w:num w:numId="9">
    <w:abstractNumId w:val="1"/>
  </w:num>
  <w:num w:numId="10">
    <w:abstractNumId w:val="13"/>
  </w:num>
  <w:num w:numId="11">
    <w:abstractNumId w:val="27"/>
  </w:num>
  <w:num w:numId="12">
    <w:abstractNumId w:val="29"/>
  </w:num>
  <w:num w:numId="13">
    <w:abstractNumId w:val="15"/>
  </w:num>
  <w:num w:numId="14">
    <w:abstractNumId w:val="10"/>
  </w:num>
  <w:num w:numId="15">
    <w:abstractNumId w:val="3"/>
  </w:num>
  <w:num w:numId="16">
    <w:abstractNumId w:val="26"/>
  </w:num>
  <w:num w:numId="17">
    <w:abstractNumId w:val="17"/>
  </w:num>
  <w:num w:numId="18">
    <w:abstractNumId w:val="6"/>
  </w:num>
  <w:num w:numId="19">
    <w:abstractNumId w:val="5"/>
  </w:num>
  <w:num w:numId="20">
    <w:abstractNumId w:val="8"/>
  </w:num>
  <w:num w:numId="21">
    <w:abstractNumId w:val="8"/>
  </w:num>
  <w:num w:numId="22">
    <w:abstractNumId w:val="4"/>
  </w:num>
  <w:num w:numId="23">
    <w:abstractNumId w:val="16"/>
  </w:num>
  <w:num w:numId="24">
    <w:abstractNumId w:val="12"/>
  </w:num>
  <w:num w:numId="25">
    <w:abstractNumId w:val="1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02"/>
    <w:rsid w:val="000017BA"/>
    <w:rsid w:val="00001997"/>
    <w:rsid w:val="0000785D"/>
    <w:rsid w:val="00014900"/>
    <w:rsid w:val="0001597D"/>
    <w:rsid w:val="00015EB5"/>
    <w:rsid w:val="00020E84"/>
    <w:rsid w:val="000256BD"/>
    <w:rsid w:val="00025C7F"/>
    <w:rsid w:val="000350B7"/>
    <w:rsid w:val="0003547C"/>
    <w:rsid w:val="00035B8B"/>
    <w:rsid w:val="00050ACE"/>
    <w:rsid w:val="000612D1"/>
    <w:rsid w:val="000650CD"/>
    <w:rsid w:val="00073531"/>
    <w:rsid w:val="00082EC8"/>
    <w:rsid w:val="00085E66"/>
    <w:rsid w:val="000A08B6"/>
    <w:rsid w:val="000A5150"/>
    <w:rsid w:val="000B2E41"/>
    <w:rsid w:val="000B6FD1"/>
    <w:rsid w:val="000C64C7"/>
    <w:rsid w:val="000C706F"/>
    <w:rsid w:val="000D0D6F"/>
    <w:rsid w:val="000D4E29"/>
    <w:rsid w:val="000E1C7B"/>
    <w:rsid w:val="000E2B0E"/>
    <w:rsid w:val="000E47F0"/>
    <w:rsid w:val="000F39BA"/>
    <w:rsid w:val="000F3F66"/>
    <w:rsid w:val="000F4964"/>
    <w:rsid w:val="00104F19"/>
    <w:rsid w:val="0011142A"/>
    <w:rsid w:val="00112428"/>
    <w:rsid w:val="00117496"/>
    <w:rsid w:val="00117FA1"/>
    <w:rsid w:val="00122B98"/>
    <w:rsid w:val="00135724"/>
    <w:rsid w:val="001436B6"/>
    <w:rsid w:val="00146550"/>
    <w:rsid w:val="001566BB"/>
    <w:rsid w:val="00190BDD"/>
    <w:rsid w:val="001A340F"/>
    <w:rsid w:val="001B2349"/>
    <w:rsid w:val="001C7B19"/>
    <w:rsid w:val="001D04F0"/>
    <w:rsid w:val="001D4A4A"/>
    <w:rsid w:val="001D7DFD"/>
    <w:rsid w:val="001E115F"/>
    <w:rsid w:val="001E72C8"/>
    <w:rsid w:val="001F7697"/>
    <w:rsid w:val="00206798"/>
    <w:rsid w:val="00226755"/>
    <w:rsid w:val="0023172F"/>
    <w:rsid w:val="0025439B"/>
    <w:rsid w:val="00256C2E"/>
    <w:rsid w:val="00264DE1"/>
    <w:rsid w:val="002719C7"/>
    <w:rsid w:val="002749AF"/>
    <w:rsid w:val="00277C97"/>
    <w:rsid w:val="00281078"/>
    <w:rsid w:val="00283965"/>
    <w:rsid w:val="00287B3E"/>
    <w:rsid w:val="00290C2E"/>
    <w:rsid w:val="00296728"/>
    <w:rsid w:val="002A44F6"/>
    <w:rsid w:val="002B0211"/>
    <w:rsid w:val="002B6406"/>
    <w:rsid w:val="002C36E7"/>
    <w:rsid w:val="002E0380"/>
    <w:rsid w:val="002E7049"/>
    <w:rsid w:val="002E7857"/>
    <w:rsid w:val="002F35F1"/>
    <w:rsid w:val="0031777D"/>
    <w:rsid w:val="00317799"/>
    <w:rsid w:val="00324423"/>
    <w:rsid w:val="0032654E"/>
    <w:rsid w:val="00327A2C"/>
    <w:rsid w:val="00327D45"/>
    <w:rsid w:val="00335DB5"/>
    <w:rsid w:val="00336F3F"/>
    <w:rsid w:val="00337623"/>
    <w:rsid w:val="00344269"/>
    <w:rsid w:val="00347BDC"/>
    <w:rsid w:val="00361781"/>
    <w:rsid w:val="00377F4C"/>
    <w:rsid w:val="003A0C4B"/>
    <w:rsid w:val="003D3F9F"/>
    <w:rsid w:val="003F0486"/>
    <w:rsid w:val="003F7C7A"/>
    <w:rsid w:val="00417D45"/>
    <w:rsid w:val="0042445C"/>
    <w:rsid w:val="0043158E"/>
    <w:rsid w:val="00437ADE"/>
    <w:rsid w:val="0044075A"/>
    <w:rsid w:val="00450ED9"/>
    <w:rsid w:val="004623D5"/>
    <w:rsid w:val="00471682"/>
    <w:rsid w:val="00472E39"/>
    <w:rsid w:val="0047690E"/>
    <w:rsid w:val="00482DA7"/>
    <w:rsid w:val="00490EA0"/>
    <w:rsid w:val="0049198E"/>
    <w:rsid w:val="00493C49"/>
    <w:rsid w:val="004A4EE9"/>
    <w:rsid w:val="004C05B3"/>
    <w:rsid w:val="004D52D8"/>
    <w:rsid w:val="004E4A60"/>
    <w:rsid w:val="005037BC"/>
    <w:rsid w:val="005150B6"/>
    <w:rsid w:val="005228A6"/>
    <w:rsid w:val="0052429B"/>
    <w:rsid w:val="00524D49"/>
    <w:rsid w:val="0053538A"/>
    <w:rsid w:val="00544DBA"/>
    <w:rsid w:val="0054676B"/>
    <w:rsid w:val="00563A3E"/>
    <w:rsid w:val="0056445C"/>
    <w:rsid w:val="005651F5"/>
    <w:rsid w:val="00587ABA"/>
    <w:rsid w:val="0059489E"/>
    <w:rsid w:val="005A0570"/>
    <w:rsid w:val="005A777B"/>
    <w:rsid w:val="005B16CB"/>
    <w:rsid w:val="005D5441"/>
    <w:rsid w:val="005E5E5A"/>
    <w:rsid w:val="00601D2A"/>
    <w:rsid w:val="00605E75"/>
    <w:rsid w:val="00613345"/>
    <w:rsid w:val="006213E2"/>
    <w:rsid w:val="00632FE0"/>
    <w:rsid w:val="006570A2"/>
    <w:rsid w:val="00657542"/>
    <w:rsid w:val="00657925"/>
    <w:rsid w:val="00657D2E"/>
    <w:rsid w:val="00666F31"/>
    <w:rsid w:val="0067128B"/>
    <w:rsid w:val="00671AAB"/>
    <w:rsid w:val="006740F7"/>
    <w:rsid w:val="0068251C"/>
    <w:rsid w:val="00682666"/>
    <w:rsid w:val="006874CB"/>
    <w:rsid w:val="00692F54"/>
    <w:rsid w:val="0069545A"/>
    <w:rsid w:val="006A1FB7"/>
    <w:rsid w:val="006A7119"/>
    <w:rsid w:val="006B68C0"/>
    <w:rsid w:val="006B694C"/>
    <w:rsid w:val="006C56D2"/>
    <w:rsid w:val="006E1C3F"/>
    <w:rsid w:val="006E2E3B"/>
    <w:rsid w:val="006E5A68"/>
    <w:rsid w:val="006F3743"/>
    <w:rsid w:val="006F79CC"/>
    <w:rsid w:val="00703707"/>
    <w:rsid w:val="00704CAE"/>
    <w:rsid w:val="007064FC"/>
    <w:rsid w:val="007074D7"/>
    <w:rsid w:val="00713450"/>
    <w:rsid w:val="00720C5B"/>
    <w:rsid w:val="00723314"/>
    <w:rsid w:val="007255CE"/>
    <w:rsid w:val="0072653D"/>
    <w:rsid w:val="007311E6"/>
    <w:rsid w:val="00747B66"/>
    <w:rsid w:val="00753A25"/>
    <w:rsid w:val="00756EF6"/>
    <w:rsid w:val="00761FE4"/>
    <w:rsid w:val="00766C50"/>
    <w:rsid w:val="00767B4E"/>
    <w:rsid w:val="00771E94"/>
    <w:rsid w:val="00791C8F"/>
    <w:rsid w:val="00792EF2"/>
    <w:rsid w:val="007A2E49"/>
    <w:rsid w:val="007A31E9"/>
    <w:rsid w:val="007A5DCA"/>
    <w:rsid w:val="007A6A86"/>
    <w:rsid w:val="007B0576"/>
    <w:rsid w:val="007B10E8"/>
    <w:rsid w:val="007E01E4"/>
    <w:rsid w:val="007E1898"/>
    <w:rsid w:val="007F00D9"/>
    <w:rsid w:val="007F08E0"/>
    <w:rsid w:val="00801EF4"/>
    <w:rsid w:val="00802C1D"/>
    <w:rsid w:val="00807BD7"/>
    <w:rsid w:val="00817C4C"/>
    <w:rsid w:val="00821F4B"/>
    <w:rsid w:val="00830000"/>
    <w:rsid w:val="00831CAA"/>
    <w:rsid w:val="00833F57"/>
    <w:rsid w:val="00851AA4"/>
    <w:rsid w:val="0086266E"/>
    <w:rsid w:val="008626A3"/>
    <w:rsid w:val="00864987"/>
    <w:rsid w:val="00865664"/>
    <w:rsid w:val="008660BE"/>
    <w:rsid w:val="00876CBB"/>
    <w:rsid w:val="00883B6B"/>
    <w:rsid w:val="008A4557"/>
    <w:rsid w:val="008B1CC7"/>
    <w:rsid w:val="008C2489"/>
    <w:rsid w:val="008C2C15"/>
    <w:rsid w:val="008C3C34"/>
    <w:rsid w:val="008C42D1"/>
    <w:rsid w:val="008C6779"/>
    <w:rsid w:val="008E3472"/>
    <w:rsid w:val="008E5419"/>
    <w:rsid w:val="00901322"/>
    <w:rsid w:val="00902677"/>
    <w:rsid w:val="00920148"/>
    <w:rsid w:val="0092050F"/>
    <w:rsid w:val="0095035D"/>
    <w:rsid w:val="00957D32"/>
    <w:rsid w:val="009624E6"/>
    <w:rsid w:val="00980654"/>
    <w:rsid w:val="00981369"/>
    <w:rsid w:val="00983079"/>
    <w:rsid w:val="009921F1"/>
    <w:rsid w:val="009949DC"/>
    <w:rsid w:val="009A4156"/>
    <w:rsid w:val="009B3FA7"/>
    <w:rsid w:val="009C0BA6"/>
    <w:rsid w:val="009C6207"/>
    <w:rsid w:val="009D2DD3"/>
    <w:rsid w:val="009D6B77"/>
    <w:rsid w:val="009E1393"/>
    <w:rsid w:val="009E6C08"/>
    <w:rsid w:val="009F3B1C"/>
    <w:rsid w:val="009F5C31"/>
    <w:rsid w:val="00A218CE"/>
    <w:rsid w:val="00A226B6"/>
    <w:rsid w:val="00A2759C"/>
    <w:rsid w:val="00A27781"/>
    <w:rsid w:val="00A33DAE"/>
    <w:rsid w:val="00A44BC4"/>
    <w:rsid w:val="00A5375E"/>
    <w:rsid w:val="00A57DF2"/>
    <w:rsid w:val="00A72F85"/>
    <w:rsid w:val="00A81BC4"/>
    <w:rsid w:val="00A87726"/>
    <w:rsid w:val="00A902FD"/>
    <w:rsid w:val="00A97EE1"/>
    <w:rsid w:val="00AB78C5"/>
    <w:rsid w:val="00AC081E"/>
    <w:rsid w:val="00AD4149"/>
    <w:rsid w:val="00AE4B25"/>
    <w:rsid w:val="00AF677A"/>
    <w:rsid w:val="00B00CEA"/>
    <w:rsid w:val="00B05D36"/>
    <w:rsid w:val="00B14CE2"/>
    <w:rsid w:val="00B17E38"/>
    <w:rsid w:val="00B226B0"/>
    <w:rsid w:val="00B24178"/>
    <w:rsid w:val="00B24B61"/>
    <w:rsid w:val="00B34732"/>
    <w:rsid w:val="00B429D5"/>
    <w:rsid w:val="00B5625E"/>
    <w:rsid w:val="00B61BCE"/>
    <w:rsid w:val="00B64801"/>
    <w:rsid w:val="00B70703"/>
    <w:rsid w:val="00B72888"/>
    <w:rsid w:val="00B76ADB"/>
    <w:rsid w:val="00B80630"/>
    <w:rsid w:val="00B806E5"/>
    <w:rsid w:val="00B94559"/>
    <w:rsid w:val="00B97A91"/>
    <w:rsid w:val="00BA1F68"/>
    <w:rsid w:val="00BA3DF2"/>
    <w:rsid w:val="00BA7F18"/>
    <w:rsid w:val="00BC388E"/>
    <w:rsid w:val="00BE2566"/>
    <w:rsid w:val="00BF2A02"/>
    <w:rsid w:val="00BF2D65"/>
    <w:rsid w:val="00C05672"/>
    <w:rsid w:val="00C242FB"/>
    <w:rsid w:val="00C33DC3"/>
    <w:rsid w:val="00C408C2"/>
    <w:rsid w:val="00C625E4"/>
    <w:rsid w:val="00C6778B"/>
    <w:rsid w:val="00C752E5"/>
    <w:rsid w:val="00C7545A"/>
    <w:rsid w:val="00C76DC7"/>
    <w:rsid w:val="00C76E73"/>
    <w:rsid w:val="00C814C8"/>
    <w:rsid w:val="00C82D20"/>
    <w:rsid w:val="00C86392"/>
    <w:rsid w:val="00C92682"/>
    <w:rsid w:val="00C94DB0"/>
    <w:rsid w:val="00CA0F42"/>
    <w:rsid w:val="00CA4E4C"/>
    <w:rsid w:val="00CB0102"/>
    <w:rsid w:val="00CB1FC3"/>
    <w:rsid w:val="00CC05BB"/>
    <w:rsid w:val="00CD096B"/>
    <w:rsid w:val="00CD7E41"/>
    <w:rsid w:val="00CF2DCD"/>
    <w:rsid w:val="00D0063A"/>
    <w:rsid w:val="00D04293"/>
    <w:rsid w:val="00D10B70"/>
    <w:rsid w:val="00D1571E"/>
    <w:rsid w:val="00D17C82"/>
    <w:rsid w:val="00D33E6A"/>
    <w:rsid w:val="00D40619"/>
    <w:rsid w:val="00D41D53"/>
    <w:rsid w:val="00D433D2"/>
    <w:rsid w:val="00D5139A"/>
    <w:rsid w:val="00D5707A"/>
    <w:rsid w:val="00D65EA6"/>
    <w:rsid w:val="00D74903"/>
    <w:rsid w:val="00D76B32"/>
    <w:rsid w:val="00D94CAB"/>
    <w:rsid w:val="00DB0232"/>
    <w:rsid w:val="00DB06FB"/>
    <w:rsid w:val="00DB2344"/>
    <w:rsid w:val="00DC1929"/>
    <w:rsid w:val="00DC7996"/>
    <w:rsid w:val="00DD1FAD"/>
    <w:rsid w:val="00DE2265"/>
    <w:rsid w:val="00DE6042"/>
    <w:rsid w:val="00DE6C65"/>
    <w:rsid w:val="00DE72B8"/>
    <w:rsid w:val="00DF1A58"/>
    <w:rsid w:val="00DF69E2"/>
    <w:rsid w:val="00E12408"/>
    <w:rsid w:val="00E134E5"/>
    <w:rsid w:val="00E231D5"/>
    <w:rsid w:val="00E30433"/>
    <w:rsid w:val="00E313DD"/>
    <w:rsid w:val="00E34E3B"/>
    <w:rsid w:val="00E42BFA"/>
    <w:rsid w:val="00E44ECE"/>
    <w:rsid w:val="00E61749"/>
    <w:rsid w:val="00E71C88"/>
    <w:rsid w:val="00E7464C"/>
    <w:rsid w:val="00E90429"/>
    <w:rsid w:val="00E94CBD"/>
    <w:rsid w:val="00E96866"/>
    <w:rsid w:val="00EA34D1"/>
    <w:rsid w:val="00EA6935"/>
    <w:rsid w:val="00EC0046"/>
    <w:rsid w:val="00EC19D4"/>
    <w:rsid w:val="00EC3CD8"/>
    <w:rsid w:val="00EC710D"/>
    <w:rsid w:val="00ED2CD9"/>
    <w:rsid w:val="00ED3F05"/>
    <w:rsid w:val="00EE11BA"/>
    <w:rsid w:val="00EE6D5F"/>
    <w:rsid w:val="00EF318E"/>
    <w:rsid w:val="00F05541"/>
    <w:rsid w:val="00F17DDB"/>
    <w:rsid w:val="00F213DD"/>
    <w:rsid w:val="00F25416"/>
    <w:rsid w:val="00F26C5D"/>
    <w:rsid w:val="00F3540E"/>
    <w:rsid w:val="00F40F17"/>
    <w:rsid w:val="00F46BF4"/>
    <w:rsid w:val="00F51279"/>
    <w:rsid w:val="00F52FE2"/>
    <w:rsid w:val="00F5509A"/>
    <w:rsid w:val="00F56389"/>
    <w:rsid w:val="00F632A8"/>
    <w:rsid w:val="00F66C31"/>
    <w:rsid w:val="00F670D9"/>
    <w:rsid w:val="00F67AD3"/>
    <w:rsid w:val="00F70BF7"/>
    <w:rsid w:val="00F7453C"/>
    <w:rsid w:val="00F7694A"/>
    <w:rsid w:val="00F91707"/>
    <w:rsid w:val="00FC5196"/>
    <w:rsid w:val="00FD61D4"/>
    <w:rsid w:val="00FD7B52"/>
    <w:rsid w:val="00FE369A"/>
    <w:rsid w:val="00FF562B"/>
    <w:rsid w:val="225C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C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rsid w:val="002B02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806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styleId="a4">
    <w:name w:val="annotation reference"/>
    <w:basedOn w:val="a0"/>
    <w:rPr>
      <w:sz w:val="21"/>
      <w:szCs w:val="21"/>
    </w:rPr>
  </w:style>
  <w:style w:type="paragraph" w:styleId="a5">
    <w:name w:val="Balloon Text"/>
    <w:basedOn w:val="a"/>
    <w:link w:val="Char"/>
    <w:rsid w:val="00F40F17"/>
    <w:rPr>
      <w:sz w:val="18"/>
      <w:szCs w:val="18"/>
    </w:rPr>
  </w:style>
  <w:style w:type="character" w:customStyle="1" w:styleId="Char">
    <w:name w:val="批注框文本 Char"/>
    <w:basedOn w:val="a0"/>
    <w:link w:val="a5"/>
    <w:rsid w:val="00F40F17"/>
    <w:rPr>
      <w:sz w:val="18"/>
      <w:szCs w:val="18"/>
    </w:rPr>
  </w:style>
  <w:style w:type="paragraph" w:styleId="a6">
    <w:name w:val="header"/>
    <w:basedOn w:val="a"/>
    <w:link w:val="Char0"/>
    <w:rsid w:val="00F40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40F17"/>
    <w:rPr>
      <w:sz w:val="18"/>
      <w:szCs w:val="18"/>
    </w:rPr>
  </w:style>
  <w:style w:type="paragraph" w:styleId="a7">
    <w:name w:val="footer"/>
    <w:basedOn w:val="a"/>
    <w:link w:val="Char1"/>
    <w:rsid w:val="00F40F17"/>
    <w:pPr>
      <w:tabs>
        <w:tab w:val="center" w:pos="4153"/>
        <w:tab w:val="right" w:pos="8306"/>
      </w:tabs>
      <w:snapToGrid w:val="0"/>
      <w:jc w:val="left"/>
    </w:pPr>
    <w:rPr>
      <w:sz w:val="18"/>
      <w:szCs w:val="18"/>
    </w:rPr>
  </w:style>
  <w:style w:type="character" w:customStyle="1" w:styleId="Char1">
    <w:name w:val="页脚 Char"/>
    <w:basedOn w:val="a0"/>
    <w:link w:val="a7"/>
    <w:rsid w:val="00F40F17"/>
    <w:rPr>
      <w:sz w:val="18"/>
      <w:szCs w:val="18"/>
    </w:rPr>
  </w:style>
  <w:style w:type="paragraph" w:styleId="a8">
    <w:name w:val="List Paragraph"/>
    <w:basedOn w:val="a"/>
    <w:uiPriority w:val="34"/>
    <w:qFormat/>
    <w:rsid w:val="00657D2E"/>
    <w:pPr>
      <w:ind w:firstLineChars="200" w:firstLine="420"/>
    </w:pPr>
  </w:style>
  <w:style w:type="paragraph" w:styleId="a9">
    <w:name w:val="endnote text"/>
    <w:basedOn w:val="a"/>
    <w:link w:val="Char2"/>
    <w:rsid w:val="0095035D"/>
    <w:pPr>
      <w:snapToGrid w:val="0"/>
      <w:jc w:val="left"/>
    </w:pPr>
    <w:rPr>
      <w:rFonts w:ascii="Times New Roman" w:eastAsia="宋体" w:hAnsi="Times New Roman" w:cs="Times New Roman"/>
      <w:kern w:val="2"/>
      <w:szCs w:val="24"/>
    </w:rPr>
  </w:style>
  <w:style w:type="character" w:customStyle="1" w:styleId="Char2">
    <w:name w:val="尾注文本 Char"/>
    <w:basedOn w:val="a0"/>
    <w:link w:val="a9"/>
    <w:rsid w:val="0095035D"/>
    <w:rPr>
      <w:rFonts w:ascii="Times New Roman" w:eastAsia="宋体" w:hAnsi="Times New Roman" w:cs="Times New Roman"/>
      <w:kern w:val="2"/>
      <w:sz w:val="21"/>
      <w:szCs w:val="24"/>
    </w:rPr>
  </w:style>
  <w:style w:type="character" w:styleId="aa">
    <w:name w:val="endnote reference"/>
    <w:rsid w:val="0095035D"/>
    <w:rPr>
      <w:vertAlign w:val="superscript"/>
    </w:rPr>
  </w:style>
  <w:style w:type="paragraph" w:customStyle="1" w:styleId="A-Lista">
    <w:name w:val="A-List (a)"/>
    <w:uiPriority w:val="99"/>
    <w:rsid w:val="005A0570"/>
    <w:pPr>
      <w:numPr>
        <w:numId w:val="20"/>
      </w:numPr>
      <w:spacing w:after="240" w:line="280" w:lineRule="atLeast"/>
    </w:pPr>
    <w:rPr>
      <w:rFonts w:ascii="Times New Roman" w:eastAsia="宋体" w:hAnsi="Times New Roman" w:cs="Times New Roman"/>
      <w:sz w:val="24"/>
      <w:lang w:val="en-GB" w:eastAsia="en-US"/>
    </w:rPr>
  </w:style>
  <w:style w:type="character" w:styleId="ab">
    <w:name w:val="page number"/>
    <w:basedOn w:val="a0"/>
    <w:rsid w:val="00E96866"/>
  </w:style>
  <w:style w:type="character" w:customStyle="1" w:styleId="2Char">
    <w:name w:val="标题 2 Char"/>
    <w:basedOn w:val="a0"/>
    <w:link w:val="2"/>
    <w:rsid w:val="002B0211"/>
    <w:rPr>
      <w:rFonts w:asciiTheme="majorHAnsi" w:eastAsiaTheme="majorEastAsia" w:hAnsiTheme="majorHAnsi" w:cstheme="majorBidi"/>
      <w:b/>
      <w:bCs/>
      <w:sz w:val="32"/>
      <w:szCs w:val="32"/>
    </w:rPr>
  </w:style>
  <w:style w:type="character" w:customStyle="1" w:styleId="3Char">
    <w:name w:val="标题 3 Char"/>
    <w:basedOn w:val="a0"/>
    <w:link w:val="3"/>
    <w:rsid w:val="00B80630"/>
    <w:rPr>
      <w:b/>
      <w:bCs/>
      <w:sz w:val="32"/>
      <w:szCs w:val="32"/>
    </w:rPr>
  </w:style>
  <w:style w:type="paragraph" w:customStyle="1" w:styleId="085">
    <w:name w:val="首行缩进:  0.85 厘米"/>
    <w:basedOn w:val="a"/>
    <w:qFormat/>
    <w:rsid w:val="00E7464C"/>
    <w:pPr>
      <w:adjustRightInd w:val="0"/>
      <w:snapToGrid w:val="0"/>
      <w:ind w:firstLineChars="200" w:firstLine="482"/>
    </w:pPr>
    <w:rPr>
      <w:rFonts w:ascii="Times New Roman" w:eastAsia="仿宋_GB2312" w:hAnsi="Times New Roman" w:cs="宋体"/>
      <w:kern w:val="2"/>
      <w:sz w:val="28"/>
      <w:szCs w:val="20"/>
      <w:lang w:val="zh-CN" w:eastAsia="en-US" w:bidi="en-US"/>
    </w:rPr>
  </w:style>
  <w:style w:type="paragraph" w:styleId="ac">
    <w:name w:val="Plain Text"/>
    <w:basedOn w:val="a"/>
    <w:link w:val="Char3"/>
    <w:qFormat/>
    <w:rsid w:val="004E4A60"/>
    <w:pPr>
      <w:spacing w:beforeLines="100" w:line="360" w:lineRule="auto"/>
    </w:pPr>
    <w:rPr>
      <w:rFonts w:ascii="宋体" w:eastAsia="宋体" w:hAnsi="Courier New" w:cs="Times New Roman"/>
      <w:b/>
      <w:kern w:val="2"/>
      <w:szCs w:val="20"/>
    </w:rPr>
  </w:style>
  <w:style w:type="character" w:customStyle="1" w:styleId="Char3">
    <w:name w:val="纯文本 Char"/>
    <w:basedOn w:val="a0"/>
    <w:link w:val="ac"/>
    <w:qFormat/>
    <w:rsid w:val="004E4A60"/>
    <w:rPr>
      <w:rFonts w:ascii="宋体" w:eastAsia="宋体" w:hAnsi="Courier New" w:cs="Times New Roman"/>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rsid w:val="002B02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806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styleId="a4">
    <w:name w:val="annotation reference"/>
    <w:basedOn w:val="a0"/>
    <w:rPr>
      <w:sz w:val="21"/>
      <w:szCs w:val="21"/>
    </w:rPr>
  </w:style>
  <w:style w:type="paragraph" w:styleId="a5">
    <w:name w:val="Balloon Text"/>
    <w:basedOn w:val="a"/>
    <w:link w:val="Char"/>
    <w:rsid w:val="00F40F17"/>
    <w:rPr>
      <w:sz w:val="18"/>
      <w:szCs w:val="18"/>
    </w:rPr>
  </w:style>
  <w:style w:type="character" w:customStyle="1" w:styleId="Char">
    <w:name w:val="批注框文本 Char"/>
    <w:basedOn w:val="a0"/>
    <w:link w:val="a5"/>
    <w:rsid w:val="00F40F17"/>
    <w:rPr>
      <w:sz w:val="18"/>
      <w:szCs w:val="18"/>
    </w:rPr>
  </w:style>
  <w:style w:type="paragraph" w:styleId="a6">
    <w:name w:val="header"/>
    <w:basedOn w:val="a"/>
    <w:link w:val="Char0"/>
    <w:rsid w:val="00F40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40F17"/>
    <w:rPr>
      <w:sz w:val="18"/>
      <w:szCs w:val="18"/>
    </w:rPr>
  </w:style>
  <w:style w:type="paragraph" w:styleId="a7">
    <w:name w:val="footer"/>
    <w:basedOn w:val="a"/>
    <w:link w:val="Char1"/>
    <w:rsid w:val="00F40F17"/>
    <w:pPr>
      <w:tabs>
        <w:tab w:val="center" w:pos="4153"/>
        <w:tab w:val="right" w:pos="8306"/>
      </w:tabs>
      <w:snapToGrid w:val="0"/>
      <w:jc w:val="left"/>
    </w:pPr>
    <w:rPr>
      <w:sz w:val="18"/>
      <w:szCs w:val="18"/>
    </w:rPr>
  </w:style>
  <w:style w:type="character" w:customStyle="1" w:styleId="Char1">
    <w:name w:val="页脚 Char"/>
    <w:basedOn w:val="a0"/>
    <w:link w:val="a7"/>
    <w:rsid w:val="00F40F17"/>
    <w:rPr>
      <w:sz w:val="18"/>
      <w:szCs w:val="18"/>
    </w:rPr>
  </w:style>
  <w:style w:type="paragraph" w:styleId="a8">
    <w:name w:val="List Paragraph"/>
    <w:basedOn w:val="a"/>
    <w:uiPriority w:val="34"/>
    <w:qFormat/>
    <w:rsid w:val="00657D2E"/>
    <w:pPr>
      <w:ind w:firstLineChars="200" w:firstLine="420"/>
    </w:pPr>
  </w:style>
  <w:style w:type="paragraph" w:styleId="a9">
    <w:name w:val="endnote text"/>
    <w:basedOn w:val="a"/>
    <w:link w:val="Char2"/>
    <w:rsid w:val="0095035D"/>
    <w:pPr>
      <w:snapToGrid w:val="0"/>
      <w:jc w:val="left"/>
    </w:pPr>
    <w:rPr>
      <w:rFonts w:ascii="Times New Roman" w:eastAsia="宋体" w:hAnsi="Times New Roman" w:cs="Times New Roman"/>
      <w:kern w:val="2"/>
      <w:szCs w:val="24"/>
    </w:rPr>
  </w:style>
  <w:style w:type="character" w:customStyle="1" w:styleId="Char2">
    <w:name w:val="尾注文本 Char"/>
    <w:basedOn w:val="a0"/>
    <w:link w:val="a9"/>
    <w:rsid w:val="0095035D"/>
    <w:rPr>
      <w:rFonts w:ascii="Times New Roman" w:eastAsia="宋体" w:hAnsi="Times New Roman" w:cs="Times New Roman"/>
      <w:kern w:val="2"/>
      <w:sz w:val="21"/>
      <w:szCs w:val="24"/>
    </w:rPr>
  </w:style>
  <w:style w:type="character" w:styleId="aa">
    <w:name w:val="endnote reference"/>
    <w:rsid w:val="0095035D"/>
    <w:rPr>
      <w:vertAlign w:val="superscript"/>
    </w:rPr>
  </w:style>
  <w:style w:type="paragraph" w:customStyle="1" w:styleId="A-Lista">
    <w:name w:val="A-List (a)"/>
    <w:uiPriority w:val="99"/>
    <w:rsid w:val="005A0570"/>
    <w:pPr>
      <w:numPr>
        <w:numId w:val="20"/>
      </w:numPr>
      <w:spacing w:after="240" w:line="280" w:lineRule="atLeast"/>
    </w:pPr>
    <w:rPr>
      <w:rFonts w:ascii="Times New Roman" w:eastAsia="宋体" w:hAnsi="Times New Roman" w:cs="Times New Roman"/>
      <w:sz w:val="24"/>
      <w:lang w:val="en-GB" w:eastAsia="en-US"/>
    </w:rPr>
  </w:style>
  <w:style w:type="character" w:styleId="ab">
    <w:name w:val="page number"/>
    <w:basedOn w:val="a0"/>
    <w:rsid w:val="00E96866"/>
  </w:style>
  <w:style w:type="character" w:customStyle="1" w:styleId="2Char">
    <w:name w:val="标题 2 Char"/>
    <w:basedOn w:val="a0"/>
    <w:link w:val="2"/>
    <w:rsid w:val="002B0211"/>
    <w:rPr>
      <w:rFonts w:asciiTheme="majorHAnsi" w:eastAsiaTheme="majorEastAsia" w:hAnsiTheme="majorHAnsi" w:cstheme="majorBidi"/>
      <w:b/>
      <w:bCs/>
      <w:sz w:val="32"/>
      <w:szCs w:val="32"/>
    </w:rPr>
  </w:style>
  <w:style w:type="character" w:customStyle="1" w:styleId="3Char">
    <w:name w:val="标题 3 Char"/>
    <w:basedOn w:val="a0"/>
    <w:link w:val="3"/>
    <w:rsid w:val="00B80630"/>
    <w:rPr>
      <w:b/>
      <w:bCs/>
      <w:sz w:val="32"/>
      <w:szCs w:val="32"/>
    </w:rPr>
  </w:style>
  <w:style w:type="paragraph" w:customStyle="1" w:styleId="085">
    <w:name w:val="首行缩进:  0.85 厘米"/>
    <w:basedOn w:val="a"/>
    <w:qFormat/>
    <w:rsid w:val="00E7464C"/>
    <w:pPr>
      <w:adjustRightInd w:val="0"/>
      <w:snapToGrid w:val="0"/>
      <w:ind w:firstLineChars="200" w:firstLine="482"/>
    </w:pPr>
    <w:rPr>
      <w:rFonts w:ascii="Times New Roman" w:eastAsia="仿宋_GB2312" w:hAnsi="Times New Roman" w:cs="宋体"/>
      <w:kern w:val="2"/>
      <w:sz w:val="28"/>
      <w:szCs w:val="20"/>
      <w:lang w:val="zh-CN" w:eastAsia="en-US" w:bidi="en-US"/>
    </w:rPr>
  </w:style>
  <w:style w:type="paragraph" w:styleId="ac">
    <w:name w:val="Plain Text"/>
    <w:basedOn w:val="a"/>
    <w:link w:val="Char3"/>
    <w:qFormat/>
    <w:rsid w:val="004E4A60"/>
    <w:pPr>
      <w:spacing w:beforeLines="100" w:line="360" w:lineRule="auto"/>
    </w:pPr>
    <w:rPr>
      <w:rFonts w:ascii="宋体" w:eastAsia="宋体" w:hAnsi="Courier New" w:cs="Times New Roman"/>
      <w:b/>
      <w:kern w:val="2"/>
      <w:szCs w:val="20"/>
    </w:rPr>
  </w:style>
  <w:style w:type="character" w:customStyle="1" w:styleId="Char3">
    <w:name w:val="纯文本 Char"/>
    <w:basedOn w:val="a0"/>
    <w:link w:val="ac"/>
    <w:qFormat/>
    <w:rsid w:val="004E4A60"/>
    <w:rPr>
      <w:rFonts w:ascii="宋体" w:eastAsia="宋体" w:hAnsi="Courier New"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6D698-B013-4536-8078-1870677A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9</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ZM</cp:lastModifiedBy>
  <cp:revision>200</cp:revision>
  <dcterms:created xsi:type="dcterms:W3CDTF">2018-11-10T13:10:00Z</dcterms:created>
  <dcterms:modified xsi:type="dcterms:W3CDTF">2019-05-22T12:02:00Z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