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1F" w:rsidRPr="007D3101" w:rsidRDefault="00A4471F" w:rsidP="007D310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D3101">
        <w:rPr>
          <w:rFonts w:asciiTheme="majorEastAsia" w:eastAsiaTheme="majorEastAsia" w:hAnsiTheme="majorEastAsia" w:hint="eastAsia"/>
          <w:b/>
          <w:sz w:val="32"/>
          <w:szCs w:val="32"/>
        </w:rPr>
        <w:t>（冷冻型）</w:t>
      </w:r>
      <w:r w:rsidR="007D3101" w:rsidRPr="007D3101">
        <w:rPr>
          <w:rFonts w:asciiTheme="majorEastAsia" w:eastAsiaTheme="majorEastAsia" w:hAnsiTheme="majorEastAsia" w:hint="eastAsia"/>
          <w:b/>
          <w:sz w:val="32"/>
          <w:szCs w:val="32"/>
        </w:rPr>
        <w:t>样本离心机</w:t>
      </w:r>
    </w:p>
    <w:p w:rsidR="00FA775C" w:rsidRPr="00F87DBA" w:rsidRDefault="00FA775C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 w:hint="eastAsia"/>
          <w:sz w:val="32"/>
          <w:szCs w:val="32"/>
        </w:rPr>
        <w:t>*</w:t>
      </w:r>
      <w:r w:rsidR="00A4471F" w:rsidRPr="00F87DBA">
        <w:rPr>
          <w:rFonts w:asciiTheme="minorEastAsia" w:eastAsiaTheme="minorEastAsia" w:hAnsiTheme="minorEastAsia"/>
          <w:sz w:val="32"/>
          <w:szCs w:val="32"/>
        </w:rPr>
        <w:t>1.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 xml:space="preserve"> 落地式</w:t>
      </w:r>
      <w:r w:rsidRPr="00F87DBA">
        <w:rPr>
          <w:rFonts w:asciiTheme="minorEastAsia" w:eastAsiaTheme="minorEastAsia" w:hAnsiTheme="minorEastAsia"/>
          <w:sz w:val="32"/>
          <w:szCs w:val="32"/>
        </w:rPr>
        <w:t>，具有固定脚轮，可以方便移动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及</w:t>
      </w:r>
      <w:r w:rsidRPr="00F87DBA">
        <w:rPr>
          <w:rFonts w:asciiTheme="minorEastAsia" w:eastAsiaTheme="minorEastAsia" w:hAnsiTheme="minorEastAsia"/>
          <w:sz w:val="32"/>
          <w:szCs w:val="32"/>
        </w:rPr>
        <w:t>固定</w:t>
      </w:r>
    </w:p>
    <w:p w:rsidR="00A4471F" w:rsidRPr="00F87DBA" w:rsidRDefault="00A4471F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/>
          <w:sz w:val="32"/>
          <w:szCs w:val="32"/>
        </w:rPr>
        <w:t>2.</w:t>
      </w:r>
      <w:r w:rsidR="00FA775C" w:rsidRPr="00F87DBA">
        <w:rPr>
          <w:rFonts w:asciiTheme="minorEastAsia" w:eastAsiaTheme="minorEastAsia" w:hAnsiTheme="minorEastAsia" w:hint="eastAsia"/>
          <w:sz w:val="32"/>
          <w:szCs w:val="32"/>
        </w:rPr>
        <w:t xml:space="preserve"> 最高转速：15,200转/分(角转头)；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最大离心力：</w:t>
      </w:r>
      <w:r w:rsidRPr="00F87DBA">
        <w:rPr>
          <w:rFonts w:asciiTheme="minorEastAsia" w:eastAsiaTheme="minorEastAsia" w:hAnsiTheme="minorEastAsia"/>
          <w:sz w:val="32"/>
          <w:szCs w:val="32"/>
        </w:rPr>
        <w:t>25,</w:t>
      </w:r>
      <w:r w:rsidR="00FA775C" w:rsidRPr="00F87DBA">
        <w:rPr>
          <w:rFonts w:asciiTheme="minorEastAsia" w:eastAsiaTheme="minorEastAsia" w:hAnsiTheme="minorEastAsia"/>
          <w:sz w:val="32"/>
          <w:szCs w:val="32"/>
        </w:rPr>
        <w:t>314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×</w:t>
      </w:r>
      <w:r w:rsidRPr="00F87DBA">
        <w:rPr>
          <w:rFonts w:asciiTheme="minorEastAsia" w:eastAsiaTheme="minorEastAsia" w:hAnsiTheme="minorEastAsia"/>
          <w:sz w:val="32"/>
          <w:szCs w:val="32"/>
        </w:rPr>
        <w:t>g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(角转头)</w:t>
      </w:r>
    </w:p>
    <w:p w:rsidR="00A4471F" w:rsidRPr="00F87DBA" w:rsidRDefault="00A4471F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/>
          <w:sz w:val="32"/>
          <w:szCs w:val="32"/>
        </w:rPr>
        <w:t>3.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最大离心容量</w:t>
      </w:r>
      <w:r w:rsidR="001C0A39" w:rsidRPr="00F87DBA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水平转头：4×</w:t>
      </w:r>
      <w:r w:rsidR="00FA775C" w:rsidRPr="00F87DBA">
        <w:rPr>
          <w:rFonts w:asciiTheme="minorEastAsia" w:eastAsiaTheme="minorEastAsia" w:hAnsiTheme="minorEastAsia"/>
          <w:sz w:val="32"/>
          <w:szCs w:val="32"/>
        </w:rPr>
        <w:t>1000</w:t>
      </w:r>
      <w:r w:rsidR="00FA775C" w:rsidRPr="00F87DBA">
        <w:rPr>
          <w:rFonts w:asciiTheme="minorEastAsia" w:eastAsiaTheme="minorEastAsia" w:hAnsiTheme="minorEastAsia" w:hint="eastAsia"/>
          <w:sz w:val="32"/>
          <w:szCs w:val="32"/>
        </w:rPr>
        <w:t>ml</w:t>
      </w:r>
    </w:p>
    <w:p w:rsidR="00A4471F" w:rsidRPr="00F87DBA" w:rsidRDefault="00A4471F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/>
          <w:sz w:val="32"/>
          <w:szCs w:val="32"/>
        </w:rPr>
        <w:t>4.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驱动系统：无碳刷电机直接驱动；</w:t>
      </w:r>
    </w:p>
    <w:p w:rsidR="00A4471F" w:rsidRPr="00F87DBA" w:rsidRDefault="00A4471F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/>
          <w:sz w:val="32"/>
          <w:szCs w:val="32"/>
        </w:rPr>
        <w:t>5.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控制系统：</w:t>
      </w:r>
      <w:r w:rsidR="00FA775C" w:rsidRPr="00F87DBA">
        <w:rPr>
          <w:rFonts w:asciiTheme="minorEastAsia" w:eastAsiaTheme="minorEastAsia" w:hAnsiTheme="minorEastAsia" w:hint="eastAsia"/>
          <w:sz w:val="32"/>
          <w:szCs w:val="32"/>
        </w:rPr>
        <w:t>微处理器控制系统，带有背光的大屏幕LCD数字显示,LED指示灯显示当前离心运行模式及状态</w:t>
      </w:r>
    </w:p>
    <w:p w:rsidR="00FA775C" w:rsidRPr="00F87DBA" w:rsidRDefault="00A4471F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/>
          <w:sz w:val="32"/>
          <w:szCs w:val="32"/>
        </w:rPr>
        <w:t>6.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运行时间控制：</w:t>
      </w:r>
      <w:r w:rsidR="00FA775C" w:rsidRPr="00F87DBA">
        <w:rPr>
          <w:rFonts w:asciiTheme="minorEastAsia" w:eastAsiaTheme="minorEastAsia" w:hAnsiTheme="minorEastAsia" w:hint="eastAsia"/>
          <w:sz w:val="32"/>
          <w:szCs w:val="32"/>
        </w:rPr>
        <w:t>0-9小时59分钟；并具有瞬时离心及连续离心方式</w:t>
      </w:r>
    </w:p>
    <w:p w:rsidR="001C0A39" w:rsidRPr="00F87DBA" w:rsidRDefault="001C0A39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 w:hint="eastAsia"/>
          <w:sz w:val="32"/>
          <w:szCs w:val="32"/>
        </w:rPr>
        <w:t>7.</w:t>
      </w:r>
      <w:r w:rsidR="00A4471F" w:rsidRPr="00F87DBA">
        <w:rPr>
          <w:rFonts w:asciiTheme="minorEastAsia" w:eastAsiaTheme="minorEastAsia" w:hAnsiTheme="minorEastAsia" w:hint="eastAsia"/>
          <w:sz w:val="32"/>
          <w:szCs w:val="32"/>
        </w:rPr>
        <w:t>具有瞬时离心及连续离心方式；</w:t>
      </w:r>
    </w:p>
    <w:p w:rsidR="00A4471F" w:rsidRPr="00F87DBA" w:rsidRDefault="001C0A39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/>
          <w:sz w:val="32"/>
          <w:szCs w:val="32"/>
        </w:rPr>
        <w:t>*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8.</w:t>
      </w:r>
      <w:r w:rsidR="00A4471F" w:rsidRPr="00F87DBA">
        <w:rPr>
          <w:rFonts w:asciiTheme="minorEastAsia" w:eastAsiaTheme="minorEastAsia" w:hAnsiTheme="minorEastAsia" w:hint="eastAsia"/>
          <w:sz w:val="32"/>
          <w:szCs w:val="32"/>
        </w:rPr>
        <w:t>可选择启动计时或定速计时模式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A4471F" w:rsidRPr="00F87DBA" w:rsidRDefault="001C0A39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/>
          <w:sz w:val="32"/>
          <w:szCs w:val="32"/>
        </w:rPr>
        <w:t>#9</w:t>
      </w:r>
      <w:r w:rsidR="00A4471F" w:rsidRPr="00F87DBA">
        <w:rPr>
          <w:rFonts w:asciiTheme="minorEastAsia" w:eastAsiaTheme="minorEastAsia" w:hAnsiTheme="minorEastAsia"/>
          <w:sz w:val="32"/>
          <w:szCs w:val="32"/>
        </w:rPr>
        <w:t xml:space="preserve">. </w:t>
      </w:r>
      <w:r w:rsidR="00A4471F" w:rsidRPr="00F87DBA">
        <w:rPr>
          <w:rFonts w:asciiTheme="minorEastAsia" w:eastAsiaTheme="minorEastAsia" w:hAnsiTheme="minorEastAsia" w:hint="eastAsia"/>
          <w:sz w:val="32"/>
          <w:szCs w:val="32"/>
        </w:rPr>
        <w:t>5个快捷程序可一键调用，最多可保存99个程序</w:t>
      </w:r>
    </w:p>
    <w:p w:rsidR="00A4471F" w:rsidRPr="00F87DBA" w:rsidRDefault="001C0A39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 w:hint="eastAsia"/>
          <w:sz w:val="32"/>
          <w:szCs w:val="32"/>
        </w:rPr>
        <w:t>10</w:t>
      </w:r>
      <w:r w:rsidR="00A4471F" w:rsidRPr="00F87DBA">
        <w:rPr>
          <w:rFonts w:asciiTheme="minorEastAsia" w:eastAsiaTheme="minorEastAsia" w:hAnsiTheme="minorEastAsia" w:hint="eastAsia"/>
          <w:sz w:val="32"/>
          <w:szCs w:val="32"/>
        </w:rPr>
        <w:t>.温度控制范围：从-10℃到+40℃；</w:t>
      </w:r>
    </w:p>
    <w:p w:rsidR="00A4471F" w:rsidRPr="00F87DBA" w:rsidRDefault="001C0A39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/>
          <w:sz w:val="32"/>
          <w:szCs w:val="32"/>
        </w:rPr>
        <w:t>11</w:t>
      </w:r>
      <w:r w:rsidR="00A4471F" w:rsidRPr="00F87DBA">
        <w:rPr>
          <w:rFonts w:asciiTheme="minorEastAsia" w:eastAsiaTheme="minorEastAsia" w:hAnsiTheme="minorEastAsia"/>
          <w:sz w:val="32"/>
          <w:szCs w:val="32"/>
        </w:rPr>
        <w:t>.</w:t>
      </w:r>
      <w:r w:rsidR="00A4471F" w:rsidRPr="00F87DBA">
        <w:rPr>
          <w:rFonts w:asciiTheme="minorEastAsia" w:eastAsiaTheme="minorEastAsia" w:hAnsiTheme="minorEastAsia" w:hint="eastAsia"/>
          <w:sz w:val="32"/>
          <w:szCs w:val="32"/>
        </w:rPr>
        <w:t>加/减速选择：9加速/10减速；</w:t>
      </w:r>
    </w:p>
    <w:p w:rsidR="00A4471F" w:rsidRPr="00F87DBA" w:rsidRDefault="001C0A39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/>
          <w:sz w:val="32"/>
          <w:szCs w:val="32"/>
        </w:rPr>
        <w:t>*12</w:t>
      </w:r>
      <w:r w:rsidR="00A4471F" w:rsidRPr="00F87DBA">
        <w:rPr>
          <w:rFonts w:asciiTheme="minorEastAsia" w:eastAsiaTheme="minorEastAsia" w:hAnsiTheme="minorEastAsia"/>
          <w:sz w:val="32"/>
          <w:szCs w:val="32"/>
        </w:rPr>
        <w:t>.</w:t>
      </w:r>
      <w:r w:rsidR="00A4471F" w:rsidRPr="00F87DBA">
        <w:rPr>
          <w:rFonts w:asciiTheme="minorEastAsia" w:eastAsiaTheme="minorEastAsia" w:hAnsiTheme="minorEastAsia" w:hint="eastAsia"/>
          <w:sz w:val="32"/>
          <w:szCs w:val="32"/>
        </w:rPr>
        <w:t>安全性能：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具有转头自动锁定装置，</w:t>
      </w:r>
      <w:r w:rsidR="00A4471F" w:rsidRPr="00F87DBA">
        <w:rPr>
          <w:rFonts w:asciiTheme="minorEastAsia" w:eastAsiaTheme="minorEastAsia" w:hAnsiTheme="minorEastAsia" w:hint="eastAsia"/>
          <w:sz w:val="32"/>
          <w:szCs w:val="32"/>
        </w:rPr>
        <w:t>5秒内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可实现转头锁定</w:t>
      </w:r>
      <w:r w:rsidRPr="00F87DBA">
        <w:rPr>
          <w:rFonts w:asciiTheme="minorEastAsia" w:eastAsiaTheme="minorEastAsia" w:hAnsiTheme="minorEastAsia"/>
          <w:sz w:val="32"/>
          <w:szCs w:val="32"/>
        </w:rPr>
        <w:t>和更换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A4471F" w:rsidRPr="00F87DBA">
        <w:rPr>
          <w:rFonts w:asciiTheme="minorEastAsia" w:eastAsiaTheme="minorEastAsia" w:hAnsiTheme="minorEastAsia" w:hint="eastAsia"/>
          <w:sz w:val="32"/>
          <w:szCs w:val="32"/>
        </w:rPr>
        <w:t>转头自动识别</w:t>
      </w:r>
    </w:p>
    <w:p w:rsidR="00A4471F" w:rsidRPr="00F87DBA" w:rsidRDefault="001C0A39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/>
          <w:sz w:val="32"/>
          <w:szCs w:val="32"/>
        </w:rPr>
        <w:t>13</w:t>
      </w:r>
      <w:r w:rsidR="00A4471F" w:rsidRPr="00F87DBA">
        <w:rPr>
          <w:rFonts w:asciiTheme="minorEastAsia" w:eastAsiaTheme="minorEastAsia" w:hAnsiTheme="minorEastAsia"/>
          <w:sz w:val="32"/>
          <w:szCs w:val="32"/>
        </w:rPr>
        <w:t>.</w:t>
      </w:r>
      <w:r w:rsidR="00A4471F" w:rsidRPr="00F87DBA">
        <w:rPr>
          <w:rFonts w:asciiTheme="minorEastAsia" w:eastAsiaTheme="minorEastAsia" w:hAnsiTheme="minorEastAsia" w:hint="eastAsia"/>
          <w:sz w:val="32"/>
          <w:szCs w:val="32"/>
        </w:rPr>
        <w:t>噪音：≤</w:t>
      </w:r>
      <w:r w:rsidR="00FA775C" w:rsidRPr="00F87DBA">
        <w:rPr>
          <w:rFonts w:asciiTheme="minorEastAsia" w:eastAsiaTheme="minorEastAsia" w:hAnsiTheme="minorEastAsia"/>
          <w:sz w:val="32"/>
          <w:szCs w:val="32"/>
        </w:rPr>
        <w:t>64</w:t>
      </w:r>
      <w:r w:rsidR="00A4471F" w:rsidRPr="00F87DBA">
        <w:rPr>
          <w:rFonts w:asciiTheme="minorEastAsia" w:eastAsiaTheme="minorEastAsia" w:hAnsiTheme="minorEastAsia" w:hint="eastAsia"/>
          <w:sz w:val="32"/>
          <w:szCs w:val="32"/>
        </w:rPr>
        <w:t xml:space="preserve"> dB</w:t>
      </w:r>
    </w:p>
    <w:p w:rsidR="00A4471F" w:rsidRPr="00F87DBA" w:rsidRDefault="001C0A39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/>
          <w:sz w:val="32"/>
          <w:szCs w:val="32"/>
        </w:rPr>
        <w:t>#14</w:t>
      </w:r>
      <w:r w:rsidR="00A4471F" w:rsidRPr="00F87DBA">
        <w:rPr>
          <w:rFonts w:asciiTheme="minorEastAsia" w:eastAsiaTheme="minorEastAsia" w:hAnsiTheme="minorEastAsia"/>
          <w:sz w:val="32"/>
          <w:szCs w:val="32"/>
        </w:rPr>
        <w:t>.</w:t>
      </w:r>
      <w:r w:rsidR="00A4471F" w:rsidRPr="00F87DBA">
        <w:rPr>
          <w:rFonts w:asciiTheme="minorEastAsia" w:eastAsiaTheme="minorEastAsia" w:hAnsiTheme="minorEastAsia" w:hint="eastAsia"/>
          <w:sz w:val="32"/>
          <w:szCs w:val="32"/>
        </w:rPr>
        <w:t>水平转头吊篮具有CAMR第三方认证的生物安全密封盖。</w:t>
      </w:r>
    </w:p>
    <w:p w:rsidR="00A4471F" w:rsidRPr="00F87DBA" w:rsidRDefault="00A4471F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/>
          <w:sz w:val="32"/>
          <w:szCs w:val="32"/>
        </w:rPr>
        <w:t>#</w:t>
      </w:r>
      <w:r w:rsidR="001C0A39" w:rsidRPr="00F87DBA">
        <w:rPr>
          <w:rFonts w:asciiTheme="minorEastAsia" w:eastAsiaTheme="minorEastAsia" w:hAnsiTheme="minorEastAsia" w:hint="eastAsia"/>
          <w:sz w:val="32"/>
          <w:szCs w:val="32"/>
        </w:rPr>
        <w:t>15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.具有语种选择，可显示离心程序、运行状态、报警、及维修信息</w:t>
      </w:r>
    </w:p>
    <w:p w:rsidR="00A4471F" w:rsidRPr="00F87DBA" w:rsidRDefault="00FA775C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 w:hint="eastAsia"/>
          <w:sz w:val="32"/>
          <w:szCs w:val="32"/>
        </w:rPr>
        <w:t>*</w:t>
      </w:r>
      <w:r w:rsidR="001C0A39" w:rsidRPr="00F87DBA">
        <w:rPr>
          <w:rFonts w:asciiTheme="minorEastAsia" w:eastAsiaTheme="minorEastAsia" w:hAnsiTheme="minorEastAsia" w:hint="eastAsia"/>
          <w:sz w:val="32"/>
          <w:szCs w:val="32"/>
        </w:rPr>
        <w:t>16</w:t>
      </w:r>
      <w:r w:rsidR="00A4471F" w:rsidRPr="00F87DBA">
        <w:rPr>
          <w:rFonts w:asciiTheme="minorEastAsia" w:eastAsiaTheme="minorEastAsia" w:hAnsiTheme="minorEastAsia" w:hint="eastAsia"/>
          <w:sz w:val="32"/>
          <w:szCs w:val="32"/>
        </w:rPr>
        <w:t xml:space="preserve">. 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可选择显示离心腔温度或样品温度</w:t>
      </w:r>
    </w:p>
    <w:p w:rsidR="00A4471F" w:rsidRPr="00F87DBA" w:rsidRDefault="00A4471F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/>
          <w:sz w:val="32"/>
          <w:szCs w:val="32"/>
        </w:rPr>
        <w:t>*</w:t>
      </w:r>
      <w:r w:rsidR="001C0A39" w:rsidRPr="00F87DBA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4A47FA" w:rsidRPr="00F87DBA">
        <w:rPr>
          <w:rFonts w:asciiTheme="minorEastAsia" w:eastAsiaTheme="minorEastAsia" w:hAnsiTheme="minorEastAsia"/>
          <w:sz w:val="32"/>
          <w:szCs w:val="32"/>
        </w:rPr>
        <w:t>7</w:t>
      </w:r>
      <w:r w:rsidRPr="00F87DBA">
        <w:rPr>
          <w:rFonts w:asciiTheme="minorEastAsia" w:eastAsiaTheme="minorEastAsia" w:hAnsiTheme="minorEastAsia" w:hint="eastAsia"/>
          <w:sz w:val="32"/>
          <w:szCs w:val="32"/>
        </w:rPr>
        <w:t>. 可设定腔门开启保护密码</w:t>
      </w:r>
    </w:p>
    <w:p w:rsidR="00A4471F" w:rsidRPr="00F87DBA" w:rsidRDefault="001C0A39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4A47FA" w:rsidRPr="00F87DBA">
        <w:rPr>
          <w:rFonts w:asciiTheme="minorEastAsia" w:eastAsiaTheme="minorEastAsia" w:hAnsiTheme="minorEastAsia"/>
          <w:sz w:val="32"/>
          <w:szCs w:val="32"/>
        </w:rPr>
        <w:t>8</w:t>
      </w:r>
      <w:r w:rsidR="00A4471F" w:rsidRPr="00F87DBA">
        <w:rPr>
          <w:rFonts w:asciiTheme="minorEastAsia" w:eastAsiaTheme="minorEastAsia" w:hAnsiTheme="minorEastAsia" w:hint="eastAsia"/>
          <w:sz w:val="32"/>
          <w:szCs w:val="32"/>
        </w:rPr>
        <w:t>. 可同时显示设定参数及实际运行参数</w:t>
      </w:r>
    </w:p>
    <w:p w:rsidR="00FA775C" w:rsidRPr="00F87DBA" w:rsidRDefault="004A47FA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F87DBA">
        <w:rPr>
          <w:rFonts w:asciiTheme="minorEastAsia" w:eastAsiaTheme="minorEastAsia" w:hAnsiTheme="minorEastAsia"/>
          <w:sz w:val="32"/>
          <w:szCs w:val="32"/>
        </w:rPr>
        <w:t>19</w:t>
      </w:r>
      <w:r w:rsidR="00FA775C" w:rsidRPr="00F87DBA">
        <w:rPr>
          <w:rFonts w:asciiTheme="minorEastAsia" w:eastAsiaTheme="minorEastAsia" w:hAnsiTheme="minorEastAsia"/>
          <w:sz w:val="32"/>
          <w:szCs w:val="32"/>
        </w:rPr>
        <w:t>.</w:t>
      </w:r>
      <w:r w:rsidR="00FA775C" w:rsidRPr="00F87DBA">
        <w:rPr>
          <w:rFonts w:asciiTheme="minorEastAsia" w:eastAsiaTheme="minorEastAsia" w:hAnsiTheme="minorEastAsia" w:hint="eastAsia"/>
          <w:sz w:val="32"/>
          <w:szCs w:val="32"/>
        </w:rPr>
        <w:t>外部尺寸： 高*宽*深 ：7</w:t>
      </w:r>
      <w:r w:rsidR="00FA775C" w:rsidRPr="00F87DBA">
        <w:rPr>
          <w:rFonts w:asciiTheme="minorEastAsia" w:eastAsiaTheme="minorEastAsia" w:hAnsiTheme="minorEastAsia"/>
          <w:sz w:val="32"/>
          <w:szCs w:val="32"/>
        </w:rPr>
        <w:t>9</w:t>
      </w:r>
      <w:r w:rsidR="00FA775C" w:rsidRPr="00F87DBA">
        <w:rPr>
          <w:rFonts w:asciiTheme="minorEastAsia" w:eastAsiaTheme="minorEastAsia" w:hAnsiTheme="minorEastAsia" w:hint="eastAsia"/>
          <w:sz w:val="32"/>
          <w:szCs w:val="32"/>
        </w:rPr>
        <w:t>cm*</w:t>
      </w:r>
      <w:r w:rsidR="00FA775C" w:rsidRPr="00F87DBA">
        <w:rPr>
          <w:rFonts w:asciiTheme="minorEastAsia" w:eastAsiaTheme="minorEastAsia" w:hAnsiTheme="minorEastAsia"/>
          <w:sz w:val="32"/>
          <w:szCs w:val="32"/>
        </w:rPr>
        <w:t>56.5</w:t>
      </w:r>
      <w:r w:rsidR="00FA775C" w:rsidRPr="00F87DBA">
        <w:rPr>
          <w:rFonts w:asciiTheme="minorEastAsia" w:eastAsiaTheme="minorEastAsia" w:hAnsiTheme="minorEastAsia" w:hint="eastAsia"/>
          <w:sz w:val="32"/>
          <w:szCs w:val="32"/>
        </w:rPr>
        <w:t>cm*</w:t>
      </w:r>
      <w:r w:rsidR="00FA775C" w:rsidRPr="00F87DBA">
        <w:rPr>
          <w:rFonts w:asciiTheme="minorEastAsia" w:eastAsiaTheme="minorEastAsia" w:hAnsiTheme="minorEastAsia"/>
          <w:sz w:val="32"/>
          <w:szCs w:val="32"/>
        </w:rPr>
        <w:t>67</w:t>
      </w:r>
      <w:r w:rsidR="00FA775C" w:rsidRPr="00F87DBA">
        <w:rPr>
          <w:rFonts w:asciiTheme="minorEastAsia" w:eastAsiaTheme="minorEastAsia" w:hAnsiTheme="minorEastAsia" w:hint="eastAsia"/>
          <w:sz w:val="32"/>
          <w:szCs w:val="32"/>
        </w:rPr>
        <w:t>cm</w:t>
      </w:r>
    </w:p>
    <w:p w:rsidR="00A4471F" w:rsidRPr="00F87DBA" w:rsidRDefault="00A4471F" w:rsidP="00F87DBA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</w:p>
    <w:sectPr w:rsidR="00A4471F" w:rsidRPr="00F87DBA" w:rsidSect="00496DF9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5D" w:rsidRDefault="00C7335D" w:rsidP="00FA775C">
      <w:r>
        <w:separator/>
      </w:r>
    </w:p>
  </w:endnote>
  <w:endnote w:type="continuationSeparator" w:id="0">
    <w:p w:rsidR="00C7335D" w:rsidRDefault="00C7335D" w:rsidP="00FA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5D" w:rsidRDefault="00C7335D" w:rsidP="00FA775C">
      <w:r>
        <w:separator/>
      </w:r>
    </w:p>
  </w:footnote>
  <w:footnote w:type="continuationSeparator" w:id="0">
    <w:p w:rsidR="00C7335D" w:rsidRDefault="00C7335D" w:rsidP="00FA7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875"/>
    <w:multiLevelType w:val="hybridMultilevel"/>
    <w:tmpl w:val="E31AF0BC"/>
    <w:lvl w:ilvl="0" w:tplc="C1F8BEB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D31355"/>
    <w:multiLevelType w:val="hybridMultilevel"/>
    <w:tmpl w:val="AE6E3248"/>
    <w:lvl w:ilvl="0" w:tplc="BE263F8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2C55"/>
    <w:rsid w:val="001C0A39"/>
    <w:rsid w:val="001F2C55"/>
    <w:rsid w:val="00205BCB"/>
    <w:rsid w:val="003433E4"/>
    <w:rsid w:val="003D1073"/>
    <w:rsid w:val="003D7ADC"/>
    <w:rsid w:val="00496DF9"/>
    <w:rsid w:val="004A47FA"/>
    <w:rsid w:val="00527738"/>
    <w:rsid w:val="00533729"/>
    <w:rsid w:val="005D4955"/>
    <w:rsid w:val="00681A93"/>
    <w:rsid w:val="007522C3"/>
    <w:rsid w:val="007D3101"/>
    <w:rsid w:val="00854EB2"/>
    <w:rsid w:val="009B08F0"/>
    <w:rsid w:val="00A4471F"/>
    <w:rsid w:val="00AB0F47"/>
    <w:rsid w:val="00C04B44"/>
    <w:rsid w:val="00C64A31"/>
    <w:rsid w:val="00C7335D"/>
    <w:rsid w:val="00D50E07"/>
    <w:rsid w:val="00DB379E"/>
    <w:rsid w:val="00DE5C61"/>
    <w:rsid w:val="00EB6D99"/>
    <w:rsid w:val="00F87DBA"/>
    <w:rsid w:val="00FA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1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75C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FA775C"/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footer"/>
    <w:basedOn w:val="a"/>
    <w:link w:val="Char0"/>
    <w:uiPriority w:val="99"/>
    <w:unhideWhenUsed/>
    <w:rsid w:val="00FA775C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FA775C"/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FA775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Huiqin</dc:creator>
  <cp:lastModifiedBy>jgc-3</cp:lastModifiedBy>
  <cp:revision>2</cp:revision>
  <cp:lastPrinted>2021-06-25T00:52:00Z</cp:lastPrinted>
  <dcterms:created xsi:type="dcterms:W3CDTF">2021-06-29T06:27:00Z</dcterms:created>
  <dcterms:modified xsi:type="dcterms:W3CDTF">2021-06-29T06:27:00Z</dcterms:modified>
</cp:coreProperties>
</file>