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C4" w:rsidRPr="0077647D" w:rsidRDefault="003F1BC4" w:rsidP="007F398C">
      <w:pPr>
        <w:spacing w:beforeLines="100"/>
        <w:jc w:val="center"/>
        <w:outlineLvl w:val="0"/>
        <w:rPr>
          <w:rFonts w:ascii="宋体" w:hAnsi="宋体" w:cs="Arial"/>
          <w:b/>
          <w:sz w:val="30"/>
          <w:szCs w:val="30"/>
        </w:rPr>
      </w:pPr>
      <w:r w:rsidRPr="007F398C">
        <w:rPr>
          <w:rFonts w:ascii="宋体" w:hAnsi="宋体" w:cs="Arial"/>
          <w:b/>
          <w:sz w:val="30"/>
          <w:szCs w:val="30"/>
        </w:rPr>
        <w:t>ATP</w:t>
      </w:r>
      <w:r w:rsidRPr="007F398C">
        <w:rPr>
          <w:rFonts w:ascii="宋体" w:hAnsi="宋体" w:cs="Arial" w:hint="eastAsia"/>
          <w:b/>
          <w:sz w:val="30"/>
          <w:szCs w:val="30"/>
        </w:rPr>
        <w:t>荧光检测仪（台式）</w:t>
      </w:r>
      <w:r w:rsidR="0077647D">
        <w:rPr>
          <w:rFonts w:ascii="宋体" w:hAnsi="宋体" w:cs="Arial" w:hint="eastAsia"/>
          <w:b/>
          <w:sz w:val="30"/>
          <w:szCs w:val="30"/>
        </w:rPr>
        <w:t xml:space="preserve"> </w:t>
      </w:r>
      <w:r w:rsidR="00437E13" w:rsidRPr="007F398C">
        <w:rPr>
          <w:rFonts w:ascii="宋体" w:hAnsi="宋体" w:cs="Arial" w:hint="eastAsia"/>
          <w:b/>
          <w:sz w:val="44"/>
          <w:szCs w:val="44"/>
        </w:rPr>
        <w:t xml:space="preserve">                                                       </w:t>
      </w:r>
    </w:p>
    <w:p w:rsidR="003F1BC4" w:rsidRPr="007F398C" w:rsidRDefault="003F1BC4" w:rsidP="007F398C">
      <w:pPr>
        <w:spacing w:line="360" w:lineRule="auto"/>
        <w:ind w:rightChars="1325" w:right="2783"/>
        <w:jc w:val="left"/>
        <w:rPr>
          <w:rFonts w:ascii="宋体"/>
          <w:color w:val="000000"/>
          <w:sz w:val="24"/>
          <w:szCs w:val="24"/>
        </w:rPr>
      </w:pPr>
      <w:r w:rsidRPr="00FC4167">
        <w:rPr>
          <w:rFonts w:ascii="宋体" w:hAnsi="宋体" w:hint="eastAsia"/>
          <w:b/>
          <w:color w:val="000000"/>
          <w:sz w:val="24"/>
          <w:szCs w:val="24"/>
        </w:rPr>
        <w:t>用途</w:t>
      </w:r>
      <w:bookmarkStart w:id="0" w:name="_Hlt139743483"/>
      <w:bookmarkEnd w:id="0"/>
      <w:r w:rsidR="007F398C">
        <w:rPr>
          <w:rFonts w:ascii="宋体" w:hAnsi="宋体" w:hint="eastAsia"/>
          <w:b/>
          <w:color w:val="000000"/>
          <w:sz w:val="24"/>
          <w:szCs w:val="24"/>
        </w:rPr>
        <w:t>:</w:t>
      </w:r>
      <w:r w:rsidRPr="00FC4167">
        <w:rPr>
          <w:rFonts w:ascii="宋体" w:hAnsi="宋体" w:hint="eastAsia"/>
          <w:sz w:val="24"/>
          <w:szCs w:val="24"/>
        </w:rPr>
        <w:t>可对医疗器械清洗消毒效果、透析用水、医疗环境</w:t>
      </w:r>
    </w:p>
    <w:p w:rsidR="008324F1" w:rsidRPr="000A3C2E" w:rsidRDefault="003F1BC4" w:rsidP="00437E13">
      <w:pPr>
        <w:spacing w:line="360" w:lineRule="auto"/>
        <w:ind w:rightChars="1325" w:right="2783" w:firstLineChars="350" w:firstLine="840"/>
        <w:jc w:val="left"/>
        <w:rPr>
          <w:rFonts w:ascii="宋体" w:hAnsi="宋体"/>
          <w:sz w:val="24"/>
          <w:szCs w:val="24"/>
        </w:rPr>
      </w:pPr>
      <w:r w:rsidRPr="00FC4167">
        <w:rPr>
          <w:rFonts w:ascii="宋体" w:hAnsi="宋体" w:hint="eastAsia"/>
          <w:sz w:val="24"/>
          <w:szCs w:val="24"/>
        </w:rPr>
        <w:t>卫生状况等进行洁净度和微生物检测分析。</w:t>
      </w:r>
    </w:p>
    <w:p w:rsidR="00851089" w:rsidRPr="00851089" w:rsidRDefault="003F1BC4" w:rsidP="003F1BC4">
      <w:pPr>
        <w:widowControl/>
        <w:spacing w:beforeLines="50"/>
        <w:rPr>
          <w:rFonts w:ascii="宋体" w:hAnsi="宋体" w:hint="eastAsia"/>
          <w:b/>
          <w:color w:val="000000"/>
          <w:sz w:val="24"/>
          <w:szCs w:val="24"/>
        </w:rPr>
      </w:pPr>
      <w:r w:rsidRPr="00FC4167">
        <w:rPr>
          <w:rFonts w:ascii="宋体" w:hAnsi="宋体" w:hint="eastAsia"/>
          <w:b/>
          <w:color w:val="000000"/>
          <w:kern w:val="0"/>
          <w:sz w:val="24"/>
          <w:szCs w:val="24"/>
        </w:rPr>
        <w:t>主要</w:t>
      </w:r>
      <w:r w:rsidRPr="00FC4167">
        <w:rPr>
          <w:rFonts w:ascii="宋体" w:hAnsi="宋体" w:hint="eastAsia"/>
          <w:b/>
          <w:color w:val="000000"/>
          <w:sz w:val="24"/>
          <w:szCs w:val="24"/>
        </w:rPr>
        <w:t>参数：</w:t>
      </w:r>
    </w:p>
    <w:p w:rsidR="003F1BC4" w:rsidRPr="00FC4167" w:rsidRDefault="00851089" w:rsidP="00851089">
      <w:pPr>
        <w:spacing w:line="420" w:lineRule="atLeast"/>
        <w:rPr>
          <w:rFonts w:asci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* 1.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检测范围：</w:t>
      </w:r>
      <w:r w:rsidR="003F1BC4" w:rsidRPr="00FC4167">
        <w:rPr>
          <w:rFonts w:ascii="宋体" w:hAnsi="宋体" w:cs="Arial"/>
          <w:color w:val="000000"/>
          <w:sz w:val="24"/>
          <w:szCs w:val="24"/>
        </w:rPr>
        <w:t>ATP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含量：</w:t>
      </w:r>
      <w:r w:rsidR="003F1BC4" w:rsidRPr="00FC4167">
        <w:rPr>
          <w:rFonts w:ascii="宋体" w:hAnsi="宋体" w:cs="Arial"/>
          <w:color w:val="000000"/>
          <w:sz w:val="24"/>
          <w:szCs w:val="24"/>
        </w:rPr>
        <w:t>1-10</w:t>
      </w:r>
      <w:r w:rsidR="003F1BC4" w:rsidRPr="00FC4167">
        <w:rPr>
          <w:rFonts w:ascii="宋体" w:hAnsi="宋体" w:cs="Arial"/>
          <w:color w:val="000000"/>
          <w:sz w:val="24"/>
          <w:szCs w:val="24"/>
          <w:vertAlign w:val="superscript"/>
        </w:rPr>
        <w:t>7</w:t>
      </w:r>
      <w:r w:rsidR="003F1BC4" w:rsidRPr="00FC4167">
        <w:rPr>
          <w:rFonts w:ascii="宋体" w:hAnsi="宋体" w:cs="Arial"/>
          <w:color w:val="000000"/>
          <w:sz w:val="24"/>
          <w:szCs w:val="24"/>
        </w:rPr>
        <w:t xml:space="preserve"> amol</w:t>
      </w:r>
    </w:p>
    <w:p w:rsidR="003F1BC4" w:rsidRPr="00FC4167" w:rsidRDefault="003F1BC4" w:rsidP="000A699A">
      <w:pPr>
        <w:tabs>
          <w:tab w:val="num" w:pos="207"/>
        </w:tabs>
        <w:spacing w:line="360" w:lineRule="auto"/>
        <w:ind w:firstLineChars="700" w:firstLine="1680"/>
        <w:rPr>
          <w:rFonts w:ascii="宋体" w:cs="Arial"/>
          <w:color w:val="000000"/>
          <w:sz w:val="24"/>
          <w:szCs w:val="24"/>
        </w:rPr>
      </w:pPr>
      <w:r w:rsidRPr="00FC4167">
        <w:rPr>
          <w:rFonts w:ascii="宋体" w:hAnsi="宋体" w:cs="Arial" w:hint="eastAsia"/>
          <w:color w:val="000000"/>
          <w:sz w:val="24"/>
          <w:szCs w:val="24"/>
        </w:rPr>
        <w:t>细菌总数：</w:t>
      </w:r>
      <w:r w:rsidRPr="00FC4167">
        <w:rPr>
          <w:rFonts w:ascii="宋体" w:hAnsi="宋体" w:cs="Arial"/>
          <w:color w:val="000000"/>
          <w:sz w:val="24"/>
          <w:szCs w:val="24"/>
        </w:rPr>
        <w:t>1-10</w:t>
      </w:r>
      <w:r w:rsidRPr="00FC4167">
        <w:rPr>
          <w:rFonts w:ascii="宋体" w:hAnsi="宋体" w:cs="Arial"/>
          <w:color w:val="000000"/>
          <w:sz w:val="24"/>
          <w:szCs w:val="24"/>
          <w:vertAlign w:val="superscript"/>
        </w:rPr>
        <w:t xml:space="preserve">7 </w:t>
      </w:r>
      <w:r w:rsidRPr="00FC4167">
        <w:rPr>
          <w:rFonts w:ascii="宋体" w:hAnsi="宋体" w:cs="Arial"/>
          <w:color w:val="000000"/>
          <w:sz w:val="24"/>
          <w:szCs w:val="24"/>
        </w:rPr>
        <w:t>cfu</w:t>
      </w:r>
    </w:p>
    <w:p w:rsidR="003F1BC4" w:rsidRPr="00FC4167" w:rsidRDefault="003F1BC4" w:rsidP="000A699A">
      <w:pPr>
        <w:tabs>
          <w:tab w:val="num" w:pos="207"/>
        </w:tabs>
        <w:spacing w:line="360" w:lineRule="auto"/>
        <w:ind w:firstLineChars="700" w:firstLine="1680"/>
        <w:rPr>
          <w:rFonts w:ascii="宋体" w:cs="Arial"/>
          <w:color w:val="000000"/>
          <w:sz w:val="24"/>
          <w:szCs w:val="24"/>
        </w:rPr>
      </w:pPr>
      <w:r w:rsidRPr="00FC4167">
        <w:rPr>
          <w:rFonts w:ascii="宋体" w:hAnsi="宋体" w:cs="Arial" w:hint="eastAsia"/>
          <w:color w:val="000000"/>
          <w:sz w:val="24"/>
          <w:szCs w:val="24"/>
        </w:rPr>
        <w:t>大肠菌群：</w:t>
      </w:r>
      <w:r w:rsidRPr="00FC4167">
        <w:rPr>
          <w:rFonts w:ascii="宋体" w:hAnsi="宋体" w:cs="Arial"/>
          <w:color w:val="000000"/>
          <w:sz w:val="24"/>
          <w:szCs w:val="24"/>
        </w:rPr>
        <w:t>0-10</w:t>
      </w:r>
      <w:r w:rsidRPr="00FC4167">
        <w:rPr>
          <w:rFonts w:ascii="宋体" w:hAnsi="宋体" w:cs="Arial"/>
          <w:color w:val="000000"/>
          <w:sz w:val="24"/>
          <w:szCs w:val="24"/>
          <w:vertAlign w:val="superscript"/>
        </w:rPr>
        <w:t>6</w:t>
      </w:r>
      <w:r w:rsidRPr="00FC4167">
        <w:rPr>
          <w:rFonts w:ascii="宋体" w:hAnsi="宋体" w:cs="Arial"/>
          <w:color w:val="000000"/>
          <w:sz w:val="24"/>
          <w:szCs w:val="24"/>
        </w:rPr>
        <w:t xml:space="preserve"> cfu</w:t>
      </w:r>
    </w:p>
    <w:p w:rsidR="003F1BC4" w:rsidRPr="00FC4167" w:rsidRDefault="003F1BC4" w:rsidP="000A699A">
      <w:pPr>
        <w:tabs>
          <w:tab w:val="num" w:pos="207"/>
        </w:tabs>
        <w:spacing w:line="360" w:lineRule="auto"/>
        <w:ind w:firstLineChars="700" w:firstLine="1680"/>
        <w:rPr>
          <w:rFonts w:ascii="宋体" w:cs="Arial"/>
          <w:color w:val="000000"/>
          <w:sz w:val="24"/>
          <w:szCs w:val="24"/>
        </w:rPr>
      </w:pPr>
      <w:r w:rsidRPr="00FC4167">
        <w:rPr>
          <w:rFonts w:ascii="宋体" w:hAnsi="宋体" w:cs="Arial" w:hint="eastAsia"/>
          <w:color w:val="000000"/>
          <w:sz w:val="24"/>
          <w:szCs w:val="24"/>
        </w:rPr>
        <w:t>大肠杆菌：</w:t>
      </w:r>
      <w:r w:rsidRPr="00FC4167">
        <w:rPr>
          <w:rFonts w:ascii="宋体" w:hAnsi="宋体" w:cs="Arial"/>
          <w:color w:val="000000"/>
          <w:sz w:val="24"/>
          <w:szCs w:val="24"/>
        </w:rPr>
        <w:t>0-10</w:t>
      </w:r>
      <w:r w:rsidRPr="00FC4167">
        <w:rPr>
          <w:rFonts w:ascii="宋体" w:hAnsi="宋体" w:cs="Arial"/>
          <w:color w:val="000000"/>
          <w:sz w:val="24"/>
          <w:szCs w:val="24"/>
          <w:vertAlign w:val="superscript"/>
        </w:rPr>
        <w:t>6</w:t>
      </w:r>
      <w:r w:rsidRPr="00FC4167">
        <w:rPr>
          <w:rFonts w:ascii="宋体" w:hAnsi="宋体" w:cs="Arial"/>
          <w:color w:val="000000"/>
          <w:sz w:val="24"/>
          <w:szCs w:val="24"/>
        </w:rPr>
        <w:t xml:space="preserve"> cfu</w:t>
      </w:r>
    </w:p>
    <w:p w:rsidR="003F1BC4" w:rsidRPr="00FC4167" w:rsidRDefault="00851089" w:rsidP="00851089">
      <w:pPr>
        <w:spacing w:line="420" w:lineRule="atLeast"/>
        <w:ind w:left="-6"/>
        <w:rPr>
          <w:rFonts w:asci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* 2.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检测精度：</w:t>
      </w:r>
      <w:r w:rsidR="003F1BC4" w:rsidRPr="00FC4167">
        <w:rPr>
          <w:rFonts w:ascii="宋体" w:hAnsi="宋体" w:cs="Arial"/>
          <w:color w:val="000000"/>
          <w:sz w:val="24"/>
          <w:szCs w:val="24"/>
        </w:rPr>
        <w:t>10</w:t>
      </w:r>
      <w:r w:rsidR="003F1BC4" w:rsidRPr="00FC4167">
        <w:rPr>
          <w:rFonts w:ascii="宋体" w:hAnsi="宋体" w:cs="Arial"/>
          <w:color w:val="000000"/>
          <w:sz w:val="24"/>
          <w:szCs w:val="24"/>
          <w:vertAlign w:val="superscript"/>
        </w:rPr>
        <w:t>-18</w:t>
      </w:r>
      <w:r w:rsidR="00EB1EE6">
        <w:rPr>
          <w:rFonts w:ascii="宋体" w:hAnsi="宋体" w:cs="Arial"/>
          <w:color w:val="000000"/>
          <w:sz w:val="24"/>
          <w:szCs w:val="24"/>
        </w:rPr>
        <w:t>mol</w:t>
      </w:r>
      <w:r w:rsidR="00EB1EE6">
        <w:rPr>
          <w:rFonts w:ascii="宋体" w:hAnsi="宋体" w:cs="Arial" w:hint="eastAsia"/>
          <w:color w:val="000000"/>
          <w:sz w:val="24"/>
          <w:szCs w:val="24"/>
        </w:rPr>
        <w:t>eatp</w:t>
      </w:r>
    </w:p>
    <w:p w:rsidR="003F1BC4" w:rsidRPr="00FC4167" w:rsidRDefault="00851089" w:rsidP="00851089">
      <w:pPr>
        <w:spacing w:line="420" w:lineRule="atLeast"/>
        <w:ind w:leftChars="-3" w:left="-6" w:firstLineChars="100" w:firstLine="240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</w:t>
      </w:r>
      <w:r w:rsidR="003F1BC4" w:rsidRPr="00FC4167">
        <w:rPr>
          <w:rFonts w:ascii="宋体" w:hAnsi="宋体" w:cs="Arial" w:hint="eastAsia"/>
          <w:sz w:val="24"/>
          <w:szCs w:val="24"/>
        </w:rPr>
        <w:t>本底：小于</w:t>
      </w:r>
      <w:r w:rsidR="003F1BC4" w:rsidRPr="00FC4167">
        <w:rPr>
          <w:rFonts w:ascii="宋体" w:hAnsi="宋体" w:cs="Arial"/>
          <w:sz w:val="24"/>
          <w:szCs w:val="24"/>
        </w:rPr>
        <w:t>10RLU</w:t>
      </w:r>
    </w:p>
    <w:p w:rsidR="003F1BC4" w:rsidRPr="00FC4167" w:rsidRDefault="00851089" w:rsidP="00851089">
      <w:pPr>
        <w:spacing w:line="420" w:lineRule="atLeast"/>
        <w:ind w:leftChars="-3" w:left="-6" w:firstLineChars="100" w:firstLine="240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4.</w:t>
      </w:r>
      <w:r w:rsidR="003F1BC4" w:rsidRPr="00FC4167">
        <w:rPr>
          <w:rFonts w:ascii="宋体" w:hAnsi="宋体" w:cs="Arial" w:hint="eastAsia"/>
          <w:sz w:val="24"/>
          <w:szCs w:val="24"/>
        </w:rPr>
        <w:t>相对标准偏差：小于</w:t>
      </w:r>
      <w:r w:rsidR="003F1BC4" w:rsidRPr="00FC4167">
        <w:rPr>
          <w:rFonts w:ascii="宋体" w:hAnsi="宋体" w:cs="Arial"/>
          <w:sz w:val="24"/>
          <w:szCs w:val="24"/>
        </w:rPr>
        <w:t>3 %</w:t>
      </w:r>
    </w:p>
    <w:p w:rsidR="003F1BC4" w:rsidRPr="00FC4167" w:rsidRDefault="00851089" w:rsidP="00851089">
      <w:pPr>
        <w:spacing w:line="420" w:lineRule="atLeast"/>
        <w:ind w:leftChars="-3" w:left="-6" w:firstLineChars="100" w:firstLine="240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5.</w:t>
      </w:r>
      <w:r w:rsidR="003F1BC4" w:rsidRPr="00FC4167">
        <w:rPr>
          <w:rFonts w:ascii="宋体" w:hAnsi="宋体" w:cs="Arial"/>
          <w:sz w:val="24"/>
          <w:szCs w:val="24"/>
        </w:rPr>
        <w:t>ATP</w:t>
      </w:r>
      <w:r w:rsidR="003F1BC4" w:rsidRPr="00FC4167">
        <w:rPr>
          <w:rFonts w:ascii="宋体" w:hAnsi="宋体" w:cs="Arial" w:hint="eastAsia"/>
          <w:sz w:val="24"/>
          <w:szCs w:val="24"/>
        </w:rPr>
        <w:t>回收率：</w:t>
      </w:r>
      <w:r w:rsidR="003F1BC4" w:rsidRPr="00FC4167">
        <w:rPr>
          <w:rFonts w:ascii="宋体" w:hAnsi="宋体" w:cs="Arial"/>
          <w:sz w:val="24"/>
          <w:szCs w:val="24"/>
        </w:rPr>
        <w:t>90-110%</w:t>
      </w:r>
    </w:p>
    <w:p w:rsidR="003F1BC4" w:rsidRPr="00FC4167" w:rsidRDefault="00851089" w:rsidP="00851089">
      <w:pPr>
        <w:spacing w:line="420" w:lineRule="atLeast"/>
        <w:ind w:leftChars="-3" w:left="-6" w:firstLineChars="100" w:firstLine="240"/>
        <w:rPr>
          <w:rFonts w:asci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6.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检测时间：机器默认</w:t>
      </w:r>
      <w:r w:rsidR="003F1BC4" w:rsidRPr="00FC4167">
        <w:rPr>
          <w:rFonts w:ascii="宋体" w:hAnsi="宋体" w:cs="Arial"/>
          <w:color w:val="000000"/>
          <w:sz w:val="24"/>
          <w:szCs w:val="24"/>
        </w:rPr>
        <w:t>5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秒（</w:t>
      </w:r>
      <w:r w:rsidR="003F1BC4" w:rsidRPr="00FC4167">
        <w:rPr>
          <w:rFonts w:ascii="宋体" w:hAnsi="宋体" w:cs="Arial"/>
          <w:color w:val="000000"/>
          <w:sz w:val="24"/>
          <w:szCs w:val="24"/>
        </w:rPr>
        <w:t>0.2 - 100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秒可调）</w:t>
      </w:r>
    </w:p>
    <w:p w:rsidR="003F1BC4" w:rsidRPr="00FC4167" w:rsidRDefault="00851089" w:rsidP="00851089">
      <w:pPr>
        <w:spacing w:line="420" w:lineRule="atLeast"/>
        <w:ind w:leftChars="-3" w:left="-6" w:firstLineChars="100" w:firstLine="240"/>
        <w:rPr>
          <w:rFonts w:asci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7.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试管尺寸：φ</w:t>
      </w:r>
      <w:r w:rsidR="003F1BC4" w:rsidRPr="00FC4167">
        <w:rPr>
          <w:rFonts w:ascii="宋体" w:hAnsi="宋体" w:cs="Arial"/>
          <w:color w:val="000000"/>
          <w:sz w:val="24"/>
          <w:szCs w:val="24"/>
        </w:rPr>
        <w:t>12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5"/>
          <w:attr w:name="UnitName" w:val="mm"/>
        </w:smartTagPr>
        <w:r w:rsidR="003F1BC4" w:rsidRPr="00FC4167">
          <w:rPr>
            <w:rFonts w:ascii="宋体" w:hAnsi="宋体" w:cs="Arial"/>
            <w:color w:val="000000"/>
            <w:sz w:val="24"/>
            <w:szCs w:val="24"/>
          </w:rPr>
          <w:t>55mm</w:t>
        </w:r>
      </w:smartTag>
    </w:p>
    <w:p w:rsidR="003F1BC4" w:rsidRPr="00FC4167" w:rsidRDefault="00851089" w:rsidP="00851089">
      <w:pPr>
        <w:spacing w:line="420" w:lineRule="atLeast"/>
        <w:ind w:left="-6"/>
        <w:rPr>
          <w:rFonts w:asci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* 8.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检测模式：</w:t>
      </w:r>
      <w:r w:rsidR="003F1BC4" w:rsidRPr="00FC4167">
        <w:rPr>
          <w:rFonts w:ascii="宋体" w:hAnsi="宋体" w:cs="Arial"/>
          <w:color w:val="000000"/>
          <w:sz w:val="24"/>
          <w:szCs w:val="24"/>
        </w:rPr>
        <w:t>RLU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、</w:t>
      </w:r>
      <w:r w:rsidR="003F1BC4" w:rsidRPr="00FC4167">
        <w:rPr>
          <w:rFonts w:ascii="宋体" w:hAnsi="宋体" w:cs="Arial"/>
          <w:color w:val="000000"/>
          <w:sz w:val="24"/>
          <w:szCs w:val="24"/>
        </w:rPr>
        <w:t>fg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（细菌细胞</w:t>
      </w:r>
      <w:r w:rsidR="003F1BC4" w:rsidRPr="00FC4167">
        <w:rPr>
          <w:rFonts w:ascii="宋体" w:hAnsi="宋体" w:cs="Arial"/>
          <w:color w:val="000000"/>
          <w:sz w:val="24"/>
          <w:szCs w:val="24"/>
        </w:rPr>
        <w:t>ATP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含量）、细菌总数、大肠菌群、</w:t>
      </w:r>
      <w:r w:rsidR="003F1BC4" w:rsidRPr="00FC4167">
        <w:rPr>
          <w:rFonts w:ascii="宋体" w:hAnsi="宋体" w:cs="Arial"/>
          <w:color w:val="000000"/>
          <w:sz w:val="24"/>
          <w:szCs w:val="24"/>
        </w:rPr>
        <w:t xml:space="preserve"> 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大肠杆菌</w:t>
      </w:r>
    </w:p>
    <w:p w:rsidR="003F1BC4" w:rsidRPr="00FC4167" w:rsidRDefault="00851089" w:rsidP="00851089">
      <w:pPr>
        <w:spacing w:line="420" w:lineRule="atLeast"/>
        <w:ind w:leftChars="-3" w:left="-6" w:firstLineChars="100" w:firstLine="240"/>
        <w:rPr>
          <w:rFonts w:asci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9.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资料储存：</w:t>
      </w:r>
      <w:r w:rsidR="003F1BC4" w:rsidRPr="00FC4167">
        <w:rPr>
          <w:rFonts w:ascii="宋体" w:hAnsi="宋体" w:cs="Arial"/>
          <w:color w:val="000000"/>
          <w:sz w:val="24"/>
          <w:szCs w:val="24"/>
        </w:rPr>
        <w:t>800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个记忆存储</w:t>
      </w:r>
    </w:p>
    <w:p w:rsidR="003F1BC4" w:rsidRPr="00FC4167" w:rsidRDefault="00851089" w:rsidP="00851089">
      <w:pPr>
        <w:spacing w:line="420" w:lineRule="atLeast"/>
        <w:ind w:leftChars="-3" w:left="-6" w:firstLineChars="100" w:firstLine="240"/>
        <w:rPr>
          <w:rFonts w:asci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10.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屏幕显示：</w:t>
      </w:r>
      <w:r w:rsidR="003F1BC4" w:rsidRPr="00FC4167">
        <w:rPr>
          <w:rFonts w:ascii="宋体" w:hAnsi="宋体" w:cs="Arial"/>
          <w:color w:val="000000"/>
          <w:sz w:val="24"/>
          <w:szCs w:val="24"/>
        </w:rPr>
        <w:t>LCDme</w:t>
      </w:r>
    </w:p>
    <w:p w:rsidR="003F1BC4" w:rsidRPr="00FC4167" w:rsidRDefault="00851089" w:rsidP="00851089">
      <w:pPr>
        <w:spacing w:line="420" w:lineRule="atLeast"/>
        <w:ind w:leftChars="-3" w:left="-6" w:firstLineChars="100" w:firstLine="240"/>
        <w:rPr>
          <w:rFonts w:asci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11.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电力：内建</w:t>
      </w:r>
      <w:r w:rsidR="003F1BC4" w:rsidRPr="00FC4167">
        <w:rPr>
          <w:rFonts w:ascii="宋体" w:hAnsi="宋体" w:cs="Arial"/>
          <w:color w:val="000000"/>
          <w:sz w:val="24"/>
          <w:szCs w:val="24"/>
        </w:rPr>
        <w:t>Ni/Cd</w:t>
      </w:r>
      <w:r w:rsidR="003F1BC4" w:rsidRPr="00FC4167">
        <w:rPr>
          <w:rFonts w:ascii="宋体" w:hAnsi="宋体" w:cs="Arial" w:hint="eastAsia"/>
          <w:color w:val="000000"/>
          <w:sz w:val="24"/>
          <w:szCs w:val="24"/>
        </w:rPr>
        <w:t>充电电池，外接电源</w:t>
      </w:r>
    </w:p>
    <w:p w:rsidR="003F1BC4" w:rsidRPr="00FC4167" w:rsidRDefault="00851089" w:rsidP="00851089">
      <w:pPr>
        <w:pStyle w:val="style8"/>
        <w:spacing w:before="0" w:beforeAutospacing="0" w:after="0" w:afterAutospacing="0" w:line="420" w:lineRule="atLeast"/>
        <w:ind w:leftChars="-3" w:left="-6" w:firstLineChars="100" w:firstLine="240"/>
        <w:jc w:val="both"/>
        <w:rPr>
          <w:rFonts w:ascii="宋体" w:eastAsia="宋体" w:hAnsi="宋体" w:cs="Arial"/>
        </w:rPr>
      </w:pPr>
      <w:r>
        <w:rPr>
          <w:rFonts w:ascii="宋体" w:eastAsia="宋体" w:hAnsi="宋体" w:cs="Arial" w:hint="eastAsia"/>
        </w:rPr>
        <w:t>12.</w:t>
      </w:r>
      <w:r w:rsidR="003F1BC4" w:rsidRPr="00FC4167">
        <w:rPr>
          <w:rFonts w:ascii="宋体" w:eastAsia="宋体" w:hAnsi="宋体" w:cs="Arial"/>
        </w:rPr>
        <w:t>PC</w:t>
      </w:r>
      <w:r w:rsidR="003F1BC4" w:rsidRPr="00FC4167">
        <w:rPr>
          <w:rFonts w:ascii="宋体" w:eastAsia="宋体" w:hAnsi="宋体" w:cs="Arial" w:hint="eastAsia"/>
        </w:rPr>
        <w:t>连接：同步检测</w:t>
      </w:r>
    </w:p>
    <w:p w:rsidR="003F1BC4" w:rsidRPr="00FC4167" w:rsidRDefault="00851089" w:rsidP="00851089">
      <w:pPr>
        <w:pStyle w:val="style8"/>
        <w:spacing w:before="0" w:beforeAutospacing="0" w:after="0" w:afterAutospacing="0" w:line="420" w:lineRule="atLeast"/>
        <w:ind w:leftChars="-3" w:left="-6" w:firstLineChars="100" w:firstLine="240"/>
        <w:jc w:val="both"/>
        <w:rPr>
          <w:rFonts w:ascii="宋体" w:eastAsia="宋体" w:hAnsi="宋体" w:cs="Arial"/>
        </w:rPr>
      </w:pPr>
      <w:r>
        <w:rPr>
          <w:rFonts w:ascii="宋体" w:eastAsia="宋体" w:hAnsi="宋体" w:cs="Arial" w:hint="eastAsia"/>
        </w:rPr>
        <w:t>13.</w:t>
      </w:r>
      <w:r w:rsidR="003F1BC4" w:rsidRPr="00FC4167">
        <w:rPr>
          <w:rFonts w:ascii="宋体" w:eastAsia="宋体" w:hAnsi="宋体" w:cs="Arial" w:hint="eastAsia"/>
        </w:rPr>
        <w:t>软件：中文数据管理软件</w:t>
      </w:r>
    </w:p>
    <w:p w:rsidR="003F1BC4" w:rsidRPr="00FC4167" w:rsidRDefault="00851089" w:rsidP="00851089">
      <w:pPr>
        <w:pStyle w:val="style8"/>
        <w:spacing w:before="0" w:beforeAutospacing="0" w:after="0" w:afterAutospacing="0" w:line="420" w:lineRule="atLeast"/>
        <w:ind w:leftChars="-3" w:left="-6" w:firstLineChars="100" w:firstLine="240"/>
        <w:jc w:val="both"/>
        <w:rPr>
          <w:rFonts w:ascii="宋体" w:eastAsia="宋体" w:hAnsi="宋体" w:cs="Arial"/>
        </w:rPr>
      </w:pPr>
      <w:r>
        <w:rPr>
          <w:rFonts w:ascii="宋体" w:eastAsia="宋体" w:hAnsi="宋体" w:cs="Arial" w:hint="eastAsia"/>
        </w:rPr>
        <w:t>14.</w:t>
      </w:r>
      <w:r w:rsidR="003F1BC4" w:rsidRPr="00FC4167">
        <w:rPr>
          <w:rFonts w:ascii="宋体" w:eastAsia="宋体" w:hAnsi="宋体" w:cs="Arial" w:hint="eastAsia"/>
        </w:rPr>
        <w:t>标准值：分为</w:t>
      </w:r>
      <w:r w:rsidR="003F1BC4" w:rsidRPr="00FC4167">
        <w:rPr>
          <w:rFonts w:ascii="宋体" w:eastAsia="宋体" w:hAnsi="宋体" w:cs="Arial"/>
        </w:rPr>
        <w:t>8</w:t>
      </w:r>
      <w:r w:rsidR="003F1BC4" w:rsidRPr="00FC4167">
        <w:rPr>
          <w:rFonts w:ascii="宋体" w:eastAsia="宋体" w:hAnsi="宋体" w:cs="Arial" w:hint="eastAsia"/>
        </w:rPr>
        <w:t>大类，每类下设</w:t>
      </w:r>
      <w:r w:rsidR="003F1BC4" w:rsidRPr="00FC4167">
        <w:rPr>
          <w:rFonts w:ascii="宋体" w:eastAsia="宋体" w:hAnsi="宋体" w:cs="Arial"/>
        </w:rPr>
        <w:t>100</w:t>
      </w:r>
      <w:r w:rsidR="003F1BC4" w:rsidRPr="00FC4167">
        <w:rPr>
          <w:rFonts w:ascii="宋体" w:eastAsia="宋体" w:hAnsi="宋体" w:cs="Arial" w:hint="eastAsia"/>
        </w:rPr>
        <w:t>个标准设定</w:t>
      </w:r>
    </w:p>
    <w:p w:rsidR="003F1BC4" w:rsidRDefault="00851089" w:rsidP="00D63048">
      <w:pPr>
        <w:spacing w:line="420" w:lineRule="atLeast"/>
        <w:ind w:leftChars="-3" w:left="-6" w:firstLineChars="100" w:firstLine="24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15.</w:t>
      </w:r>
      <w:r w:rsidR="003F1BC4" w:rsidRPr="00FC4167">
        <w:rPr>
          <w:rFonts w:ascii="宋体" w:hAnsi="宋体" w:cs="Arial" w:hint="eastAsia"/>
          <w:sz w:val="24"/>
          <w:szCs w:val="24"/>
        </w:rPr>
        <w:t>自检：机器自检校准</w:t>
      </w:r>
    </w:p>
    <w:p w:rsidR="00F1065C" w:rsidRDefault="00F1065C" w:rsidP="00851089">
      <w:pPr>
        <w:spacing w:line="420" w:lineRule="atLeast"/>
        <w:ind w:leftChars="-3" w:left="-6" w:firstLineChars="100" w:firstLine="24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16.可连接打印机进行打印</w:t>
      </w:r>
    </w:p>
    <w:p w:rsidR="00F1065C" w:rsidRDefault="00F1065C" w:rsidP="00851089">
      <w:pPr>
        <w:spacing w:line="420" w:lineRule="atLeast"/>
        <w:ind w:leftChars="-3" w:left="-6" w:firstLineChars="100" w:firstLine="24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17.可提供国家级的检测报告</w:t>
      </w:r>
    </w:p>
    <w:p w:rsidR="00F1065C" w:rsidRPr="00F1065C" w:rsidRDefault="00F1065C" w:rsidP="00F1065C">
      <w:pPr>
        <w:spacing w:line="420" w:lineRule="atLeast"/>
        <w:ind w:leftChars="-3" w:left="-6" w:firstLineChars="100" w:firstLine="24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18.</w:t>
      </w:r>
      <w:r w:rsidR="00A11C72">
        <w:rPr>
          <w:rFonts w:ascii="宋体" w:hAnsi="宋体" w:cs="Arial" w:hint="eastAsia"/>
          <w:sz w:val="24"/>
          <w:szCs w:val="24"/>
        </w:rPr>
        <w:t>具有</w:t>
      </w:r>
      <w:r>
        <w:rPr>
          <w:rFonts w:ascii="宋体" w:hAnsi="宋体" w:cs="Arial" w:hint="eastAsia"/>
          <w:sz w:val="24"/>
          <w:szCs w:val="24"/>
        </w:rPr>
        <w:t>中国CDC</w:t>
      </w:r>
      <w:r w:rsidR="00A11C72">
        <w:rPr>
          <w:rFonts w:ascii="宋体" w:hAnsi="宋体" w:cs="Arial" w:hint="eastAsia"/>
          <w:sz w:val="24"/>
          <w:szCs w:val="24"/>
        </w:rPr>
        <w:t>的相关使用推荐值</w:t>
      </w:r>
    </w:p>
    <w:p w:rsidR="003F1BC4" w:rsidRPr="00FC4167" w:rsidRDefault="003F1BC4" w:rsidP="003F1BC4">
      <w:pPr>
        <w:spacing w:beforeLines="50" w:line="420" w:lineRule="atLeast"/>
        <w:rPr>
          <w:rFonts w:ascii="宋体"/>
          <w:b/>
          <w:color w:val="000000"/>
          <w:kern w:val="0"/>
          <w:sz w:val="24"/>
          <w:szCs w:val="24"/>
        </w:rPr>
      </w:pPr>
      <w:r w:rsidRPr="00FC4167">
        <w:rPr>
          <w:rFonts w:ascii="宋体" w:hAnsi="宋体" w:hint="eastAsia"/>
          <w:b/>
          <w:color w:val="000000"/>
          <w:kern w:val="0"/>
          <w:sz w:val="24"/>
          <w:szCs w:val="24"/>
        </w:rPr>
        <w:t>随机配置：</w:t>
      </w:r>
    </w:p>
    <w:p w:rsidR="003F1BC4" w:rsidRPr="00FC4167" w:rsidRDefault="003F1BC4" w:rsidP="003F1BC4">
      <w:pPr>
        <w:spacing w:beforeLines="50" w:line="420" w:lineRule="atLeast"/>
        <w:rPr>
          <w:rFonts w:ascii="宋体"/>
          <w:kern w:val="0"/>
          <w:sz w:val="24"/>
          <w:szCs w:val="24"/>
        </w:rPr>
      </w:pPr>
      <w:r w:rsidRPr="00FC4167">
        <w:rPr>
          <w:rFonts w:ascii="宋体" w:hAnsi="宋体" w:hint="eastAsia"/>
          <w:kern w:val="0"/>
          <w:sz w:val="24"/>
          <w:szCs w:val="24"/>
        </w:rPr>
        <w:t>主机、延长组件、</w:t>
      </w:r>
      <w:r w:rsidRPr="00FC4167">
        <w:rPr>
          <w:rFonts w:ascii="宋体" w:hAnsi="宋体"/>
          <w:color w:val="000000"/>
          <w:sz w:val="24"/>
          <w:szCs w:val="24"/>
        </w:rPr>
        <w:t>PC</w:t>
      </w:r>
      <w:r w:rsidRPr="00FC4167">
        <w:rPr>
          <w:rFonts w:ascii="宋体" w:hAnsi="宋体" w:hint="eastAsia"/>
          <w:kern w:val="0"/>
          <w:sz w:val="24"/>
          <w:szCs w:val="24"/>
        </w:rPr>
        <w:t>数据连接线、电源</w:t>
      </w:r>
      <w:r w:rsidR="004C52E5">
        <w:rPr>
          <w:rFonts w:ascii="宋体" w:hAnsi="宋体" w:hint="eastAsia"/>
          <w:kern w:val="0"/>
          <w:sz w:val="24"/>
          <w:szCs w:val="24"/>
        </w:rPr>
        <w:t>适配器</w:t>
      </w:r>
      <w:r w:rsidRPr="00FC4167">
        <w:rPr>
          <w:rFonts w:ascii="宋体" w:hAnsi="宋体" w:hint="eastAsia"/>
          <w:kern w:val="0"/>
          <w:sz w:val="24"/>
          <w:szCs w:val="24"/>
        </w:rPr>
        <w:t>、</w:t>
      </w:r>
      <w:r w:rsidR="00AD49BB">
        <w:rPr>
          <w:rFonts w:ascii="宋体" w:hAnsi="宋体" w:hint="eastAsia"/>
          <w:kern w:val="0"/>
          <w:sz w:val="24"/>
          <w:szCs w:val="24"/>
        </w:rPr>
        <w:t>说明书、软件、</w:t>
      </w:r>
      <w:r w:rsidRPr="00FC4167">
        <w:rPr>
          <w:rFonts w:ascii="宋体" w:hAnsi="宋体" w:hint="eastAsia"/>
          <w:kern w:val="0"/>
          <w:sz w:val="24"/>
          <w:szCs w:val="24"/>
        </w:rPr>
        <w:t>便携箱</w:t>
      </w:r>
    </w:p>
    <w:p w:rsidR="00052BAA" w:rsidRPr="003F1BC4" w:rsidRDefault="00052BAA">
      <w:pPr>
        <w:rPr>
          <w:rFonts w:hint="eastAsia"/>
        </w:rPr>
      </w:pPr>
    </w:p>
    <w:sectPr w:rsidR="00052BAA" w:rsidRPr="003F1BC4" w:rsidSect="003F1BC4">
      <w:pgSz w:w="11906" w:h="16838"/>
      <w:pgMar w:top="1440" w:right="1418" w:bottom="780" w:left="1418" w:header="62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CA" w:rsidRDefault="00506BCA">
      <w:r>
        <w:separator/>
      </w:r>
    </w:p>
  </w:endnote>
  <w:endnote w:type="continuationSeparator" w:id="0">
    <w:p w:rsidR="00506BCA" w:rsidRDefault="00506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CA" w:rsidRDefault="00506BCA">
      <w:r>
        <w:separator/>
      </w:r>
    </w:p>
  </w:footnote>
  <w:footnote w:type="continuationSeparator" w:id="0">
    <w:p w:rsidR="00506BCA" w:rsidRDefault="00506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0A12"/>
    <w:multiLevelType w:val="hybridMultilevel"/>
    <w:tmpl w:val="1054C686"/>
    <w:lvl w:ilvl="0" w:tplc="0409000F">
      <w:start w:val="1"/>
      <w:numFmt w:val="decimal"/>
      <w:lvlText w:val="%1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BC4"/>
    <w:rsid w:val="0004060B"/>
    <w:rsid w:val="0004219B"/>
    <w:rsid w:val="00052BAA"/>
    <w:rsid w:val="000634C8"/>
    <w:rsid w:val="000A3C2E"/>
    <w:rsid w:val="000A699A"/>
    <w:rsid w:val="001C1669"/>
    <w:rsid w:val="00226AA8"/>
    <w:rsid w:val="0025392D"/>
    <w:rsid w:val="002C39F5"/>
    <w:rsid w:val="003B002B"/>
    <w:rsid w:val="003B4AAC"/>
    <w:rsid w:val="003F1BC4"/>
    <w:rsid w:val="00437E13"/>
    <w:rsid w:val="00460EA4"/>
    <w:rsid w:val="004920D7"/>
    <w:rsid w:val="004C52E5"/>
    <w:rsid w:val="00506BCA"/>
    <w:rsid w:val="005601EB"/>
    <w:rsid w:val="00577496"/>
    <w:rsid w:val="005A6684"/>
    <w:rsid w:val="0073711B"/>
    <w:rsid w:val="0077647D"/>
    <w:rsid w:val="007D13BE"/>
    <w:rsid w:val="007E11DA"/>
    <w:rsid w:val="007E32F6"/>
    <w:rsid w:val="007E5D76"/>
    <w:rsid w:val="007F33C6"/>
    <w:rsid w:val="007F398C"/>
    <w:rsid w:val="007F470F"/>
    <w:rsid w:val="007F4E67"/>
    <w:rsid w:val="00826DFB"/>
    <w:rsid w:val="008324F1"/>
    <w:rsid w:val="00851089"/>
    <w:rsid w:val="008A172E"/>
    <w:rsid w:val="009E082A"/>
    <w:rsid w:val="00A04CB4"/>
    <w:rsid w:val="00A11C72"/>
    <w:rsid w:val="00A23811"/>
    <w:rsid w:val="00A617FD"/>
    <w:rsid w:val="00AD26B6"/>
    <w:rsid w:val="00AD49BB"/>
    <w:rsid w:val="00B44660"/>
    <w:rsid w:val="00B744E7"/>
    <w:rsid w:val="00B8488E"/>
    <w:rsid w:val="00BD0265"/>
    <w:rsid w:val="00C31C8A"/>
    <w:rsid w:val="00CB0EE5"/>
    <w:rsid w:val="00D63048"/>
    <w:rsid w:val="00D67C2F"/>
    <w:rsid w:val="00D718E3"/>
    <w:rsid w:val="00DE56B2"/>
    <w:rsid w:val="00DF1F7A"/>
    <w:rsid w:val="00E559B4"/>
    <w:rsid w:val="00EB1EE6"/>
    <w:rsid w:val="00EB2463"/>
    <w:rsid w:val="00EC1E07"/>
    <w:rsid w:val="00F1065C"/>
    <w:rsid w:val="00FC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BC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8">
    <w:name w:val="style8"/>
    <w:basedOn w:val="a"/>
    <w:rsid w:val="003F1BC4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黑体"/>
      <w:color w:val="000000"/>
      <w:kern w:val="0"/>
      <w:sz w:val="24"/>
      <w:szCs w:val="24"/>
    </w:rPr>
  </w:style>
  <w:style w:type="character" w:styleId="a3">
    <w:name w:val="Hyperlink"/>
    <w:basedOn w:val="a0"/>
    <w:rsid w:val="003F1BC4"/>
    <w:rPr>
      <w:rFonts w:cs="Times New Roman"/>
      <w:color w:val="0000FF"/>
      <w:u w:val="single"/>
    </w:rPr>
  </w:style>
  <w:style w:type="paragraph" w:styleId="a4">
    <w:name w:val="Document Map"/>
    <w:basedOn w:val="a"/>
    <w:semiHidden/>
    <w:rsid w:val="003F1BC4"/>
    <w:pPr>
      <w:shd w:val="clear" w:color="auto" w:fill="000080"/>
    </w:pPr>
  </w:style>
  <w:style w:type="paragraph" w:styleId="a5">
    <w:name w:val="header"/>
    <w:basedOn w:val="a"/>
    <w:rsid w:val="00EB2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EB2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ATP荧光检测仪（台式）</dc:title>
  <dc:creator>c</dc:creator>
  <cp:lastModifiedBy>ts</cp:lastModifiedBy>
  <cp:revision>2</cp:revision>
  <cp:lastPrinted>2013-05-20T04:56:00Z</cp:lastPrinted>
  <dcterms:created xsi:type="dcterms:W3CDTF">2018-07-24T02:04:00Z</dcterms:created>
  <dcterms:modified xsi:type="dcterms:W3CDTF">2018-07-24T02:04:00Z</dcterms:modified>
</cp:coreProperties>
</file>