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DE" w:rsidRPr="003B3999" w:rsidRDefault="00EA2BD5" w:rsidP="001C15DE">
      <w:pPr>
        <w:spacing w:line="360" w:lineRule="auto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快速型笼盒清洗机</w:t>
      </w:r>
      <w:r w:rsidR="001C15DE" w:rsidRPr="003B3999">
        <w:rPr>
          <w:rFonts w:asciiTheme="majorEastAsia" w:eastAsiaTheme="majorEastAsia" w:hAnsiTheme="majorEastAsia" w:hint="eastAsia"/>
          <w:b/>
          <w:sz w:val="32"/>
          <w:szCs w:val="32"/>
        </w:rPr>
        <w:t>参数</w:t>
      </w:r>
    </w:p>
    <w:p w:rsidR="001C15DE" w:rsidRPr="004B4461" w:rsidRDefault="001C15DE" w:rsidP="001C15DE">
      <w:pPr>
        <w:spacing w:line="36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数量：一台     容量：每次清洗</w:t>
      </w:r>
      <w:r>
        <w:rPr>
          <w:rFonts w:ascii="Verdana" w:hAnsi="Verdana" w:hint="eastAsia"/>
          <w:szCs w:val="21"/>
        </w:rPr>
        <w:t>≥</w:t>
      </w:r>
      <w:r>
        <w:rPr>
          <w:rFonts w:asciiTheme="majorEastAsia" w:eastAsiaTheme="majorEastAsia" w:hAnsiTheme="majorEastAsia" w:hint="eastAsia"/>
          <w:b/>
          <w:szCs w:val="21"/>
        </w:rPr>
        <w:t>40小鼠底盒（越多越好）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产品用途：设备应满足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对大小鼠笼盒、盒盖、金属网架的全自动清洗。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适应电源：</w:t>
      </w:r>
      <w:r>
        <w:rPr>
          <w:rFonts w:ascii="Times New Roman" w:hAnsi="宋体"/>
          <w:sz w:val="24"/>
          <w:szCs w:val="24"/>
        </w:rPr>
        <w:t xml:space="preserve"> 380V</w:t>
      </w:r>
      <w:r>
        <w:rPr>
          <w:rFonts w:ascii="Times New Roman" w:hAnsi="宋体" w:hint="eastAsia"/>
          <w:sz w:val="24"/>
          <w:szCs w:val="24"/>
        </w:rPr>
        <w:t>AC</w:t>
      </w:r>
      <w:r>
        <w:rPr>
          <w:rFonts w:ascii="Times New Roman" w:hAnsi="宋体" w:hint="eastAsia"/>
          <w:sz w:val="24"/>
          <w:szCs w:val="24"/>
        </w:rPr>
        <w:t>，</w:t>
      </w:r>
      <w:r>
        <w:rPr>
          <w:rFonts w:ascii="Times New Roman" w:hAnsi="宋体" w:hint="eastAsia"/>
          <w:sz w:val="24"/>
          <w:szCs w:val="24"/>
        </w:rPr>
        <w:t>50Hz</w:t>
      </w:r>
      <w:r>
        <w:rPr>
          <w:rFonts w:ascii="Times New Roman" w:hAnsi="宋体" w:hint="eastAsia"/>
          <w:sz w:val="24"/>
          <w:szCs w:val="24"/>
        </w:rPr>
        <w:t>、</w:t>
      </w:r>
      <w:r>
        <w:rPr>
          <w:rFonts w:ascii="Times New Roman" w:hAnsi="宋体" w:hint="eastAsia"/>
          <w:sz w:val="24"/>
          <w:szCs w:val="24"/>
        </w:rPr>
        <w:t>10KW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设备外形尺寸应≤2000×880×2250mm，清洗舱尺寸应≥1590×780×1150mm。能现场安装或进入消防门，消防门尺寸1300×1740mm。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单次清洗程序运行时间应＜6分钟，每次清洗一代小鼠笼盒的数量不低于40个。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开门方式：</w:t>
      </w:r>
      <w:r>
        <w:rPr>
          <w:rFonts w:asciiTheme="majorEastAsia" w:eastAsiaTheme="majorEastAsia" w:hAnsiTheme="majorEastAsia" w:hint="eastAsia"/>
          <w:sz w:val="24"/>
          <w:szCs w:val="24"/>
        </w:rPr>
        <w:t>上下对开式密封门，</w:t>
      </w:r>
      <w:r>
        <w:rPr>
          <w:rFonts w:ascii="Times New Roman" w:hAnsi="宋体" w:hint="eastAsia"/>
          <w:sz w:val="24"/>
          <w:szCs w:val="24"/>
        </w:rPr>
        <w:t>下拉式开门结构，打开以后，能自然的形成一个工作平台，可推拉放置清洗篮筐（应提供使用装载图片）。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采用主动膨胀充气胶条密封，双观察视窗结构，可方便观察物品的清洗状态；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清洗架：需配备至少3个专用清洗架，用于笼盒的清洗装载。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#循环泵应采用国际知名品牌（</w:t>
      </w:r>
      <w:r>
        <w:rPr>
          <w:rFonts w:asciiTheme="majorEastAsia" w:eastAsiaTheme="majorEastAsia" w:hAnsiTheme="majorEastAsia"/>
          <w:sz w:val="24"/>
          <w:szCs w:val="24"/>
        </w:rPr>
        <w:t>LOWARA</w:t>
      </w:r>
      <w:r>
        <w:rPr>
          <w:rFonts w:asciiTheme="majorEastAsia" w:eastAsiaTheme="majorEastAsia" w:hAnsiTheme="majorEastAsia" w:hint="eastAsia"/>
          <w:sz w:val="24"/>
          <w:szCs w:val="24"/>
        </w:rPr>
        <w:t>、南方泵业、格兰富），应提供产品的铭牌及泵的实物照片证明。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循环泵的水压应＞2.0bar,清洗舱的上、中、下各有至少2个旋转喷射臂，清洗喷头的总数量不低于68个。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eastAsiaTheme="majorEastAsia" w:cs="宋体" w:hint="eastAsia"/>
          <w:b/>
          <w:bCs/>
        </w:rPr>
        <w:t>#</w:t>
      </w:r>
      <w:r>
        <w:rPr>
          <w:rFonts w:asciiTheme="majorEastAsia" w:eastAsiaTheme="majorEastAsia" w:hAnsiTheme="majorEastAsia" w:hint="eastAsia"/>
          <w:sz w:val="24"/>
          <w:szCs w:val="24"/>
        </w:rPr>
        <w:t>应采用国际知名品牌彩色触摸式控制屏加PLC控制系统（西门子、欧姆龙、三菱），中文操作界面，能够实时显示清洗时的工艺流程及相关清洗参数，提供操作界面照片。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应具有节水设计：设备的终末漂洗用水应能回收用于下一次的清洗用水。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Verdana" w:hAnsi="Verdana" w:hint="eastAsia"/>
          <w:sz w:val="24"/>
        </w:rPr>
        <w:t>设备的密封门未关闭时，清洗程序应无法启动，程序运行结束后，才能开启密封门。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清洗舱的材质应采用或优于304不锈钢，板厚不低于1.5mm。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#清洗舱的外部应贴有隔热保温材料，应能减少热量散失，降低设备运行噪音，应提供实物照片证明。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管路系统应采用304不锈钢卫生级管路，布置于设备单侧，易于后期的维修。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设备应有相应的专利证明其先进性，提供相关专利证明。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应提供设备的详细配置清单。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投标方应提供第三方检测机构提供的清洗效果检测报告。</w:t>
      </w:r>
    </w:p>
    <w:p w:rsidR="001C15DE" w:rsidRDefault="001C15DE" w:rsidP="001C15DE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从事本项目的专业设计人员需具有中级工程师以上职业资格，同时具有实验动物从业资格证，需提供相应的证书证明。</w:t>
      </w:r>
    </w:p>
    <w:p w:rsidR="001C15DE" w:rsidRDefault="001C15DE" w:rsidP="001C15DE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生产厂家应为国家认定企业技术中心，获得过省部级以上奖项（以企业信誉和产品获奖荣誉证明为准），提供相应证明。</w:t>
      </w:r>
    </w:p>
    <w:p w:rsidR="001C15DE" w:rsidRDefault="001C15DE" w:rsidP="001C15DE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firstLineChars="0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生产厂家通过ISO 9001质量管理体系、ISO 14001环境管理体系、OHSAS 18001职业健康安全管理体系认证，具有中国合格评定国家认可委员会实验室认可证书（CNAS认证），提供相应证明。</w:t>
      </w:r>
    </w:p>
    <w:p w:rsidR="001C15DE" w:rsidRDefault="001C15DE" w:rsidP="001C15DE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国内有10家以上用户，提供用户清单，联系方式。并提供3份以上本产品产品生产企业销售合同。</w:t>
      </w:r>
    </w:p>
    <w:p w:rsidR="001C15DE" w:rsidRDefault="001C15DE" w:rsidP="001C15DE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应在北京地区有厂家直接设立的售后办事处（写明地址、固定电话），售后办事处常驻售后服务人员不得少于3名，应提供当地售后工程师名单及联系方式，不得提供其他区域工程师名单。</w:t>
      </w:r>
    </w:p>
    <w:p w:rsidR="001C15DE" w:rsidRDefault="001C15DE" w:rsidP="001C15DE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售后服务人员在接到电话后，2小时响应，24小时内到位，重大紧急情况3小时内应到位，及时排除故障，保障动物房安全运行。</w:t>
      </w:r>
    </w:p>
    <w:p w:rsidR="001C15DE" w:rsidRDefault="001C15DE" w:rsidP="001C15DE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配合使用单位进行上下水及电路改造配置。</w:t>
      </w:r>
    </w:p>
    <w:p w:rsidR="000310C2" w:rsidRPr="001C15DE" w:rsidRDefault="000310C2"/>
    <w:sectPr w:rsidR="000310C2" w:rsidRPr="001C15DE" w:rsidSect="006F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D8A" w:rsidRDefault="00EE5D8A" w:rsidP="001C15DE">
      <w:r>
        <w:separator/>
      </w:r>
    </w:p>
  </w:endnote>
  <w:endnote w:type="continuationSeparator" w:id="0">
    <w:p w:rsidR="00EE5D8A" w:rsidRDefault="00EE5D8A" w:rsidP="001C1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D8A" w:rsidRDefault="00EE5D8A" w:rsidP="001C15DE">
      <w:r>
        <w:separator/>
      </w:r>
    </w:p>
  </w:footnote>
  <w:footnote w:type="continuationSeparator" w:id="0">
    <w:p w:rsidR="00EE5D8A" w:rsidRDefault="00EE5D8A" w:rsidP="001C1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352"/>
    <w:multiLevelType w:val="multilevel"/>
    <w:tmpl w:val="49504352"/>
    <w:lvl w:ilvl="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5DE"/>
    <w:rsid w:val="000310C2"/>
    <w:rsid w:val="001C15DE"/>
    <w:rsid w:val="006F1835"/>
    <w:rsid w:val="00EA2BD5"/>
    <w:rsid w:val="00EE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5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5D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C15D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List Paragraph"/>
    <w:basedOn w:val="a"/>
    <w:uiPriority w:val="99"/>
    <w:unhideWhenUsed/>
    <w:qFormat/>
    <w:rsid w:val="001C15D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zishen</cp:lastModifiedBy>
  <cp:revision>3</cp:revision>
  <dcterms:created xsi:type="dcterms:W3CDTF">2019-06-21T09:03:00Z</dcterms:created>
  <dcterms:modified xsi:type="dcterms:W3CDTF">2019-07-04T02:28:00Z</dcterms:modified>
</cp:coreProperties>
</file>