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5F" w:rsidRDefault="0068115F"/>
    <w:p w:rsidR="009131CD" w:rsidRPr="007F77EF" w:rsidRDefault="009131CD" w:rsidP="007F77EF">
      <w:pPr>
        <w:jc w:val="center"/>
        <w:rPr>
          <w:rFonts w:ascii="宋体" w:hAnsi="宋体" w:cs="Arial Unicode MS"/>
          <w:b/>
          <w:bCs/>
          <w:color w:val="000000"/>
          <w:sz w:val="24"/>
          <w:szCs w:val="21"/>
        </w:rPr>
      </w:pPr>
      <w:r w:rsidRPr="007F77EF">
        <w:rPr>
          <w:rFonts w:ascii="宋体" w:hAnsi="宋体" w:cs="Arial Unicode MS" w:hint="eastAsia"/>
          <w:b/>
          <w:bCs/>
          <w:color w:val="000000"/>
          <w:sz w:val="24"/>
          <w:szCs w:val="21"/>
        </w:rPr>
        <w:t>体部立体定向放射治疗患者固定桥架及压迫板</w:t>
      </w:r>
    </w:p>
    <w:p w:rsidR="009131CD" w:rsidRDefault="009131CD"/>
    <w:tbl>
      <w:tblPr>
        <w:tblW w:w="5636" w:type="pct"/>
        <w:jc w:val="center"/>
        <w:tblLook w:val="04A0" w:firstRow="1" w:lastRow="0" w:firstColumn="1" w:lastColumn="0" w:noHBand="0" w:noVBand="1"/>
      </w:tblPr>
      <w:tblGrid>
        <w:gridCol w:w="1980"/>
        <w:gridCol w:w="2997"/>
        <w:gridCol w:w="4374"/>
      </w:tblGrid>
      <w:tr w:rsidR="00721C63" w:rsidRPr="00F85B41" w:rsidTr="00721C63">
        <w:trPr>
          <w:trHeight w:val="3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63" w:rsidRPr="00F85B41" w:rsidRDefault="00721C63" w:rsidP="00DB33B3">
            <w:pPr>
              <w:jc w:val="center"/>
              <w:rPr>
                <w:rFonts w:ascii="宋体" w:hAnsi="宋体" w:cs="Arial Unicode MS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Cs w:val="21"/>
              </w:rPr>
              <w:t>设备名称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C63" w:rsidRPr="00F85B41" w:rsidRDefault="00721C63" w:rsidP="00DB33B3">
            <w:pPr>
              <w:spacing w:before="120" w:after="120"/>
              <w:jc w:val="center"/>
              <w:rPr>
                <w:rFonts w:ascii="宋体" w:hAnsi="宋体" w:cs="Arial Unicode MS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Cs w:val="21"/>
              </w:rPr>
              <w:t>临床需求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63" w:rsidRPr="00F85B41" w:rsidRDefault="00721C63" w:rsidP="00DB33B3">
            <w:pPr>
              <w:spacing w:before="120" w:after="120"/>
              <w:jc w:val="center"/>
              <w:rPr>
                <w:rFonts w:ascii="宋体" w:hAnsi="宋体" w:cs="Arial Unicode MS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 w:rsidRPr="00F85B41">
              <w:rPr>
                <w:rFonts w:ascii="宋体" w:hAnsi="宋体" w:cs="Arial Unicode MS"/>
                <w:b/>
                <w:bCs/>
                <w:color w:val="000000"/>
                <w:szCs w:val="21"/>
              </w:rPr>
              <w:t>技术规格要求</w:t>
            </w:r>
          </w:p>
        </w:tc>
      </w:tr>
      <w:tr w:rsidR="00721C63" w:rsidRPr="00F85B41" w:rsidTr="00721C63"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63" w:rsidRPr="00E66109" w:rsidRDefault="00721C63" w:rsidP="00DB33B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体部立体定向放射治疗患者固定桥架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C63" w:rsidRPr="009131CD" w:rsidRDefault="00721C63" w:rsidP="00DB33B3">
            <w:pPr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9131CD">
              <w:rPr>
                <w:rFonts w:hint="eastAsia"/>
              </w:rPr>
              <w:t>需要</w:t>
            </w:r>
            <w:r w:rsidRPr="009131CD">
              <w:rPr>
                <w:rFonts w:hint="eastAsia"/>
              </w:rPr>
              <w:t>2</w:t>
            </w:r>
            <w:r w:rsidRPr="009131CD">
              <w:rPr>
                <w:rFonts w:hint="eastAsia"/>
              </w:rPr>
              <w:t>套固定桥架，用于患者胸腹部位置固定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63" w:rsidRPr="009131CD" w:rsidRDefault="00721C63" w:rsidP="009131CD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9131CD">
              <w:rPr>
                <w:rFonts w:ascii="宋体" w:hAnsi="宋体" w:cs="Arial Unicode MS" w:hint="eastAsia"/>
                <w:color w:val="000000" w:themeColor="text1"/>
                <w:szCs w:val="21"/>
              </w:rPr>
              <w:t>可变高度桥形架，用于胸腹部压块和控制杆的固定，限制病人的呼吸位移。高度可调调节，有刻度。</w:t>
            </w:r>
          </w:p>
          <w:p w:rsidR="00721C63" w:rsidRPr="009131CD" w:rsidRDefault="00721C63" w:rsidP="009131CD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9131CD">
              <w:rPr>
                <w:rFonts w:ascii="宋体" w:hAnsi="宋体" w:cs="Arial Unicode MS" w:hint="eastAsia"/>
                <w:color w:val="000000" w:themeColor="text1"/>
                <w:szCs w:val="21"/>
              </w:rPr>
              <w:t>可变高度桥形架的材料完全为非金属材料，对射线影响小，可放置在射野范围内</w:t>
            </w:r>
          </w:p>
          <w:p w:rsidR="00721C63" w:rsidRDefault="00721C63" w:rsidP="009131CD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9131CD">
              <w:rPr>
                <w:rFonts w:ascii="宋体" w:hAnsi="宋体" w:cs="Arial Unicode MS" w:hint="eastAsia"/>
                <w:color w:val="000000" w:themeColor="text1"/>
                <w:szCs w:val="21"/>
              </w:rPr>
              <w:t>核磁、C</w:t>
            </w:r>
            <w:r w:rsidRPr="009131CD">
              <w:rPr>
                <w:rFonts w:ascii="宋体" w:hAnsi="宋体" w:cs="Arial Unicode MS"/>
                <w:color w:val="000000" w:themeColor="text1"/>
                <w:szCs w:val="21"/>
              </w:rPr>
              <w:t>T</w:t>
            </w:r>
            <w:r w:rsidRPr="009131CD">
              <w:rPr>
                <w:rFonts w:ascii="宋体" w:hAnsi="宋体" w:cs="Arial Unicode MS" w:hint="eastAsia"/>
                <w:color w:val="000000" w:themeColor="text1"/>
                <w:szCs w:val="21"/>
              </w:rPr>
              <w:t>兼容</w:t>
            </w:r>
          </w:p>
          <w:p w:rsidR="00721C63" w:rsidRPr="009131CD" w:rsidRDefault="00721C63" w:rsidP="009131CD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color w:val="000000" w:themeColor="text1"/>
                <w:szCs w:val="21"/>
              </w:rPr>
              <w:t>适配科室现有的两套</w:t>
            </w:r>
            <w:r>
              <w:rPr>
                <w:rFonts w:hint="eastAsia"/>
              </w:rPr>
              <w:t>体部立体定向放射治疗定位系统</w:t>
            </w:r>
          </w:p>
        </w:tc>
      </w:tr>
      <w:tr w:rsidR="00721C63" w:rsidRPr="00F85B41" w:rsidTr="00721C63">
        <w:trPr>
          <w:trHeight w:val="3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63" w:rsidRPr="00F85B41" w:rsidRDefault="00721C63" w:rsidP="00DB33B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体部立体定向放射治疗患者</w:t>
            </w:r>
            <w:r>
              <w:rPr>
                <w:rFonts w:ascii="宋体" w:hAnsi="宋体" w:hint="eastAsia"/>
                <w:szCs w:val="21"/>
              </w:rPr>
              <w:t>压迫板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C63" w:rsidRPr="00F85B41" w:rsidRDefault="00721C63" w:rsidP="00DB33B3">
            <w:pPr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color w:val="000000" w:themeColor="text1"/>
                <w:szCs w:val="21"/>
              </w:rPr>
              <w:t>需要2套压迫板，</w:t>
            </w:r>
            <w:r w:rsidRPr="00F85B41">
              <w:rPr>
                <w:rFonts w:ascii="宋体" w:hAnsi="宋体" w:cs="Arial Unicode MS" w:hint="eastAsia"/>
                <w:color w:val="000000" w:themeColor="text1"/>
                <w:szCs w:val="21"/>
              </w:rPr>
              <w:t>有效限制病人的呼吸位移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63" w:rsidRPr="009131CD" w:rsidRDefault="00721C63" w:rsidP="007F77EF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9131CD">
              <w:rPr>
                <w:rFonts w:ascii="宋体" w:hAnsi="宋体" w:cs="Arial Unicode MS" w:hint="eastAsia"/>
                <w:color w:val="000000" w:themeColor="text1"/>
                <w:szCs w:val="21"/>
              </w:rPr>
              <w:t>呼吸限位：利用腹部</w:t>
            </w:r>
            <w:r>
              <w:rPr>
                <w:rFonts w:ascii="宋体" w:hAnsi="宋体" w:cs="Arial Unicode MS" w:hint="eastAsia"/>
                <w:color w:val="000000" w:themeColor="text1"/>
                <w:szCs w:val="21"/>
              </w:rPr>
              <w:t>压迫板</w:t>
            </w:r>
            <w:r w:rsidRPr="009131CD">
              <w:rPr>
                <w:rFonts w:ascii="宋体" w:hAnsi="宋体" w:cs="Arial Unicode MS" w:hint="eastAsia"/>
                <w:color w:val="000000" w:themeColor="text1"/>
                <w:szCs w:val="21"/>
              </w:rPr>
              <w:t>能够有效限制病人的呼吸位移。</w:t>
            </w:r>
          </w:p>
          <w:p w:rsidR="00721C63" w:rsidRDefault="00721C63" w:rsidP="007F77EF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color w:val="000000" w:themeColor="text1"/>
                <w:szCs w:val="21"/>
              </w:rPr>
              <w:t>配合可变高度的</w:t>
            </w:r>
            <w:r w:rsidRPr="00F85B41">
              <w:rPr>
                <w:rFonts w:ascii="宋体" w:hAnsi="宋体" w:cs="Arial Unicode MS" w:hint="eastAsia"/>
                <w:color w:val="000000" w:themeColor="text1"/>
                <w:szCs w:val="21"/>
              </w:rPr>
              <w:t>桥形架</w:t>
            </w:r>
            <w:r>
              <w:rPr>
                <w:rFonts w:ascii="宋体" w:hAnsi="宋体" w:cs="Arial Unicode MS" w:hint="eastAsia"/>
                <w:color w:val="000000" w:themeColor="text1"/>
                <w:szCs w:val="21"/>
              </w:rPr>
              <w:t>，可将压迫板固定</w:t>
            </w:r>
          </w:p>
          <w:p w:rsidR="00721C63" w:rsidRDefault="00721C63" w:rsidP="007F77EF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color w:val="000000" w:themeColor="text1"/>
                <w:szCs w:val="21"/>
              </w:rPr>
              <w:t>新型柔软材质，</w:t>
            </w:r>
            <w:r w:rsidRPr="007F77EF">
              <w:rPr>
                <w:rFonts w:ascii="宋体" w:hAnsi="宋体" w:cs="Arial Unicode MS" w:hint="eastAsia"/>
                <w:color w:val="000000" w:themeColor="text1"/>
                <w:szCs w:val="21"/>
              </w:rPr>
              <w:t>包括：一个宽型的呼吸板，3个垫子，一个充气泵</w:t>
            </w:r>
          </w:p>
          <w:p w:rsidR="00721C63" w:rsidRDefault="00721C63" w:rsidP="007F77EF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9131CD">
              <w:rPr>
                <w:rFonts w:ascii="宋体" w:hAnsi="宋体" w:cs="Arial Unicode MS" w:hint="eastAsia"/>
                <w:color w:val="000000" w:themeColor="text1"/>
                <w:szCs w:val="21"/>
              </w:rPr>
              <w:t>核磁、C</w:t>
            </w:r>
            <w:r w:rsidRPr="009131CD">
              <w:rPr>
                <w:rFonts w:ascii="宋体" w:hAnsi="宋体" w:cs="Arial Unicode MS"/>
                <w:color w:val="000000" w:themeColor="text1"/>
                <w:szCs w:val="21"/>
              </w:rPr>
              <w:t>T</w:t>
            </w:r>
            <w:r w:rsidRPr="009131CD">
              <w:rPr>
                <w:rFonts w:ascii="宋体" w:hAnsi="宋体" w:cs="Arial Unicode MS" w:hint="eastAsia"/>
                <w:color w:val="000000" w:themeColor="text1"/>
                <w:szCs w:val="21"/>
              </w:rPr>
              <w:t>兼容</w:t>
            </w:r>
          </w:p>
          <w:p w:rsidR="00721C63" w:rsidRPr="009131CD" w:rsidRDefault="00721C63" w:rsidP="007F77EF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color w:val="000000" w:themeColor="text1"/>
                <w:szCs w:val="21"/>
              </w:rPr>
              <w:t>适配科室现有的两套</w:t>
            </w:r>
            <w:r>
              <w:rPr>
                <w:rFonts w:hint="eastAsia"/>
              </w:rPr>
              <w:t>体部立体定向放射治疗定位系统</w:t>
            </w:r>
          </w:p>
        </w:tc>
      </w:tr>
    </w:tbl>
    <w:p w:rsidR="009131CD" w:rsidRPr="009131CD" w:rsidRDefault="009131CD"/>
    <w:sectPr w:rsidR="009131CD" w:rsidRPr="0091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42" w:rsidRDefault="00242942" w:rsidP="009131CD">
      <w:r>
        <w:separator/>
      </w:r>
    </w:p>
  </w:endnote>
  <w:endnote w:type="continuationSeparator" w:id="0">
    <w:p w:rsidR="00242942" w:rsidRDefault="00242942" w:rsidP="0091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42" w:rsidRDefault="00242942" w:rsidP="009131CD">
      <w:r>
        <w:separator/>
      </w:r>
    </w:p>
  </w:footnote>
  <w:footnote w:type="continuationSeparator" w:id="0">
    <w:p w:rsidR="00242942" w:rsidRDefault="00242942" w:rsidP="00913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714D3"/>
    <w:multiLevelType w:val="hybridMultilevel"/>
    <w:tmpl w:val="E35AA994"/>
    <w:lvl w:ilvl="0" w:tplc="A0F8F6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92E9F"/>
    <w:multiLevelType w:val="hybridMultilevel"/>
    <w:tmpl w:val="47CCAE4E"/>
    <w:lvl w:ilvl="0" w:tplc="12E41558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C6"/>
    <w:rsid w:val="00242942"/>
    <w:rsid w:val="0068115F"/>
    <w:rsid w:val="00721C63"/>
    <w:rsid w:val="007F77EF"/>
    <w:rsid w:val="008B7FC6"/>
    <w:rsid w:val="009131CD"/>
    <w:rsid w:val="00B4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7660C6-09B3-471B-A8FE-716F6A10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1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1CD"/>
    <w:rPr>
      <w:sz w:val="18"/>
      <w:szCs w:val="18"/>
    </w:rPr>
  </w:style>
  <w:style w:type="paragraph" w:styleId="a5">
    <w:name w:val="List Paragraph"/>
    <w:basedOn w:val="a"/>
    <w:uiPriority w:val="34"/>
    <w:qFormat/>
    <w:rsid w:val="00913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deanwang</dc:creator>
  <cp:keywords/>
  <dc:description/>
  <cp:lastModifiedBy>deanwang</cp:lastModifiedBy>
  <cp:revision>2</cp:revision>
  <dcterms:created xsi:type="dcterms:W3CDTF">2018-10-26T07:22:00Z</dcterms:created>
  <dcterms:modified xsi:type="dcterms:W3CDTF">2018-10-26T07:22:00Z</dcterms:modified>
</cp:coreProperties>
</file>