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F8BE9" w14:textId="7BBB9C1D" w:rsidR="00722F7B" w:rsidRDefault="00FE4101" w:rsidP="00312570">
      <w:pPr>
        <w:jc w:val="center"/>
        <w:rPr>
          <w:rFonts w:ascii="黑体" w:eastAsia="黑体" w:cs="黑体"/>
          <w:color w:val="262626"/>
          <w:kern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黑体" w:eastAsia="黑体" w:cs="黑体" w:hint="eastAsia"/>
          <w:color w:val="262626"/>
          <w:kern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核医学信息管理系统升级</w:t>
      </w:r>
      <w:r w:rsidR="00FB635E">
        <w:rPr>
          <w:rFonts w:ascii="黑体" w:eastAsia="黑体" w:cs="黑体" w:hint="eastAsia"/>
          <w:color w:val="262626"/>
          <w:kern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说明</w:t>
      </w:r>
    </w:p>
    <w:p w14:paraId="3C9BF8B1" w14:textId="0EB4DE4E" w:rsidR="00FB635E" w:rsidRPr="00FB635E" w:rsidRDefault="00FB635E" w:rsidP="00FB635E">
      <w:pPr>
        <w:ind w:leftChars="-150" w:left="-360" w:firstLineChars="200" w:firstLine="480"/>
      </w:pPr>
      <w:r>
        <w:rPr>
          <w:rFonts w:hint="eastAsia"/>
        </w:rPr>
        <w:t>我院核医学网络上线稳定运行至今，结合我科室核医学系统实际使用情况。在原系统正常使用的基础上建议进行软件升级</w:t>
      </w:r>
      <w:r w:rsidR="00B93C84">
        <w:rPr>
          <w:rFonts w:hint="eastAsia"/>
        </w:rPr>
        <w:t>，同时，因科室工作的需要，</w:t>
      </w:r>
      <w:r w:rsidR="00AB62AF">
        <w:rPr>
          <w:rFonts w:hint="eastAsia"/>
        </w:rPr>
        <w:t>需</w:t>
      </w:r>
      <w:r w:rsidR="00B93C84">
        <w:rPr>
          <w:rFonts w:hint="eastAsia"/>
        </w:rPr>
        <w:t>新增</w:t>
      </w:r>
      <w:r w:rsidR="00B93C84">
        <w:rPr>
          <w:rFonts w:hint="eastAsia"/>
        </w:rPr>
        <w:t>3</w:t>
      </w:r>
      <w:r w:rsidR="00B93C84">
        <w:rPr>
          <w:rFonts w:hint="eastAsia"/>
        </w:rPr>
        <w:t>套报告系统</w:t>
      </w:r>
      <w:r>
        <w:rPr>
          <w:rFonts w:hint="eastAsia"/>
        </w:rPr>
        <w:t>。</w:t>
      </w:r>
      <w:bookmarkStart w:id="0" w:name="_GoBack"/>
      <w:bookmarkEnd w:id="0"/>
    </w:p>
    <w:p w14:paraId="2F950C36" w14:textId="2F38BA21" w:rsidR="0027724C" w:rsidRDefault="0027724C" w:rsidP="004C2C2B">
      <w:pPr>
        <w:pStyle w:val="a4"/>
        <w:numPr>
          <w:ilvl w:val="0"/>
          <w:numId w:val="10"/>
        </w:numPr>
        <w:ind w:firstLineChars="0"/>
        <w:jc w:val="left"/>
        <w:rPr>
          <w:b/>
        </w:rPr>
      </w:pPr>
      <w:r w:rsidRPr="004C2C2B">
        <w:rPr>
          <w:rFonts w:hint="eastAsia"/>
          <w:b/>
        </w:rPr>
        <w:t>核医学系统升级</w:t>
      </w:r>
    </w:p>
    <w:p w14:paraId="2BC60332" w14:textId="77777777" w:rsidR="004C2C2B" w:rsidRPr="004C2C2B" w:rsidRDefault="004C2C2B" w:rsidP="004C2C2B">
      <w:pPr>
        <w:pStyle w:val="a4"/>
        <w:ind w:left="1200" w:firstLineChars="0" w:firstLine="0"/>
        <w:jc w:val="left"/>
        <w:rPr>
          <w:b/>
        </w:rPr>
      </w:pPr>
    </w:p>
    <w:p w14:paraId="05BA48C4" w14:textId="0C734147" w:rsidR="00201186" w:rsidRDefault="007769CA" w:rsidP="00302780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将图像后处理与报告工作站</w:t>
      </w:r>
      <w:r w:rsidR="007E616F">
        <w:rPr>
          <w:rFonts w:hint="eastAsia"/>
        </w:rPr>
        <w:t>升级</w:t>
      </w:r>
      <w:r w:rsidR="00EA1715">
        <w:rPr>
          <w:rFonts w:hint="eastAsia"/>
        </w:rPr>
        <w:t>，对系统进行优化，</w:t>
      </w:r>
      <w:r w:rsidR="001E13C6">
        <w:rPr>
          <w:rFonts w:hint="eastAsia"/>
        </w:rPr>
        <w:t>修改软件交互界面，提升软件界面友好度，</w:t>
      </w:r>
      <w:r w:rsidR="00EA1715">
        <w:rPr>
          <w:rFonts w:hint="eastAsia"/>
        </w:rPr>
        <w:t>提升</w:t>
      </w:r>
      <w:r w:rsidR="00912CB3">
        <w:rPr>
          <w:rFonts w:hint="eastAsia"/>
        </w:rPr>
        <w:t>图像融合与图像重建速度；</w:t>
      </w:r>
    </w:p>
    <w:p w14:paraId="39E833FA" w14:textId="56862D31" w:rsidR="00333DB7" w:rsidRDefault="00652E7D" w:rsidP="00302780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新增</w:t>
      </w:r>
      <w:r w:rsidR="00081562">
        <w:rPr>
          <w:rFonts w:hint="eastAsia"/>
        </w:rPr>
        <w:t>TLG</w:t>
      </w:r>
      <w:r w:rsidR="00081562">
        <w:rPr>
          <w:rFonts w:hint="eastAsia"/>
        </w:rPr>
        <w:t>值、</w:t>
      </w:r>
      <w:r w:rsidR="00241FBC">
        <w:rPr>
          <w:rFonts w:hint="eastAsia"/>
        </w:rPr>
        <w:t>MTV</w:t>
      </w:r>
      <w:r w:rsidR="00311589">
        <w:rPr>
          <w:rFonts w:hint="eastAsia"/>
        </w:rPr>
        <w:t>值测量功能；</w:t>
      </w:r>
    </w:p>
    <w:p w14:paraId="64DA105C" w14:textId="77777777" w:rsidR="00333DB7" w:rsidRDefault="00311589" w:rsidP="00302780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新增报告内容自动审核校验功能（如男性患者出现子宫等字样，报告提交时自动提醒）；</w:t>
      </w:r>
    </w:p>
    <w:p w14:paraId="07FF005B" w14:textId="77777777" w:rsidR="00333DB7" w:rsidRDefault="00311589" w:rsidP="00302780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新增患者随访模块，可记录随访时间，随访人，随访内容，并支持自定义随访模板；</w:t>
      </w:r>
    </w:p>
    <w:p w14:paraId="2B0167E1" w14:textId="4348EC0A" w:rsidR="0032671D" w:rsidRDefault="0032671D" w:rsidP="00302780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新增随访提醒功能，系统登录时自动提醒当天有哪些待随访患者；</w:t>
      </w:r>
    </w:p>
    <w:p w14:paraId="67D2CA3F" w14:textId="77777777" w:rsidR="00333DB7" w:rsidRDefault="00311589" w:rsidP="00302780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新增典型病例收藏模块，收藏病例时可区分公共与个人文件夹；</w:t>
      </w:r>
    </w:p>
    <w:p w14:paraId="20CDE8F6" w14:textId="77777777" w:rsidR="00333DB7" w:rsidRDefault="00311589" w:rsidP="00302780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支持将报告导出为</w:t>
      </w:r>
      <w:r>
        <w:rPr>
          <w:rFonts w:hint="eastAsia"/>
        </w:rPr>
        <w:t>PDF</w:t>
      </w:r>
      <w:r>
        <w:rPr>
          <w:rFonts w:hint="eastAsia"/>
        </w:rPr>
        <w:t>格式文件，回传给院内</w:t>
      </w:r>
      <w:r>
        <w:rPr>
          <w:rFonts w:hint="eastAsia"/>
        </w:rPr>
        <w:t>PACS</w:t>
      </w:r>
      <w:r w:rsidR="00333DB7">
        <w:rPr>
          <w:rFonts w:hint="eastAsia"/>
        </w:rPr>
        <w:t>系统；</w:t>
      </w:r>
    </w:p>
    <w:p w14:paraId="20A1197D" w14:textId="4E02DF91" w:rsidR="00875416" w:rsidRDefault="00912CB3" w:rsidP="00302780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支持将图像序列回传给原机，进行图像再次处理；</w:t>
      </w:r>
    </w:p>
    <w:p w14:paraId="6815536B" w14:textId="1D9FDFAC" w:rsidR="00DE392E" w:rsidRDefault="001C25F8" w:rsidP="00EA1715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新增异机融合功能，可手动导入</w:t>
      </w:r>
      <w:r>
        <w:rPr>
          <w:rFonts w:hint="eastAsia"/>
        </w:rPr>
        <w:t>MR</w:t>
      </w:r>
      <w:r>
        <w:rPr>
          <w:rFonts w:hint="eastAsia"/>
        </w:rPr>
        <w:t>序列与</w:t>
      </w:r>
      <w:r w:rsidR="00E1263A">
        <w:rPr>
          <w:rFonts w:hint="eastAsia"/>
        </w:rPr>
        <w:t>SPET</w:t>
      </w:r>
      <w:r>
        <w:rPr>
          <w:rFonts w:hint="eastAsia"/>
        </w:rPr>
        <w:t>序列进行融合，或者诊断级</w:t>
      </w:r>
      <w:r>
        <w:rPr>
          <w:rFonts w:hint="eastAsia"/>
        </w:rPr>
        <w:t>CT</w:t>
      </w:r>
      <w:r>
        <w:rPr>
          <w:rFonts w:hint="eastAsia"/>
        </w:rPr>
        <w:t>序列与</w:t>
      </w:r>
      <w:r>
        <w:rPr>
          <w:rFonts w:hint="eastAsia"/>
        </w:rPr>
        <w:t>SPECT</w:t>
      </w:r>
      <w:r>
        <w:rPr>
          <w:rFonts w:hint="eastAsia"/>
        </w:rPr>
        <w:t>序列进行融合；</w:t>
      </w:r>
    </w:p>
    <w:p w14:paraId="429BAA49" w14:textId="58D7C036" w:rsidR="00912CB3" w:rsidRDefault="0007634D" w:rsidP="00912CB3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新增图像配准功能，针对</w:t>
      </w:r>
      <w:r w:rsidR="00E1263A">
        <w:rPr>
          <w:rFonts w:hint="eastAsia"/>
        </w:rPr>
        <w:t>SPET</w:t>
      </w:r>
      <w:r>
        <w:rPr>
          <w:rFonts w:hint="eastAsia"/>
        </w:rPr>
        <w:t>-CT</w:t>
      </w:r>
      <w:r w:rsidR="00912CB3">
        <w:rPr>
          <w:rFonts w:hint="eastAsia"/>
        </w:rPr>
        <w:t>患者两次检查头部摆位不正的情况，可进行手动微调；</w:t>
      </w:r>
    </w:p>
    <w:p w14:paraId="4D33E77C" w14:textId="12FEC8F8" w:rsidR="00C03880" w:rsidRDefault="00C03880" w:rsidP="00912CB3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新增报告修改痕迹查询功能，真对同一份报告有</w:t>
      </w:r>
      <w:r w:rsidR="005222D1">
        <w:rPr>
          <w:rFonts w:hint="eastAsia"/>
        </w:rPr>
        <w:t>多人审</w:t>
      </w:r>
      <w:r w:rsidR="00690B84">
        <w:rPr>
          <w:rFonts w:hint="eastAsia"/>
        </w:rPr>
        <w:t>核修改的情况，系统自动保留修改痕迹，并用高亮颜色显示</w:t>
      </w:r>
      <w:r w:rsidR="00AE2B21">
        <w:rPr>
          <w:rFonts w:hint="eastAsia"/>
        </w:rPr>
        <w:t>差异内容</w:t>
      </w:r>
      <w:r w:rsidR="000F1897">
        <w:rPr>
          <w:rFonts w:hint="eastAsia"/>
        </w:rPr>
        <w:t>，支持任意选择两次修改记录进行对比；</w:t>
      </w:r>
    </w:p>
    <w:p w14:paraId="2574EC13" w14:textId="3DBEA444" w:rsidR="002F128F" w:rsidRDefault="002F128F" w:rsidP="00912CB3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图像融</w:t>
      </w:r>
      <w:r w:rsidR="00904C10">
        <w:rPr>
          <w:rFonts w:hint="eastAsia"/>
        </w:rPr>
        <w:t>合</w:t>
      </w:r>
      <w:r w:rsidR="00415B5C">
        <w:rPr>
          <w:rFonts w:hint="eastAsia"/>
        </w:rPr>
        <w:t>后处理界面进行优化，并增加部分新功能，如新增小十字</w:t>
      </w:r>
      <w:proofErr w:type="gramStart"/>
      <w:r w:rsidR="00415B5C">
        <w:rPr>
          <w:rFonts w:hint="eastAsia"/>
        </w:rPr>
        <w:t>定位线功能</w:t>
      </w:r>
      <w:proofErr w:type="gramEnd"/>
      <w:r w:rsidR="00415B5C">
        <w:rPr>
          <w:rFonts w:hint="eastAsia"/>
        </w:rPr>
        <w:t>等。</w:t>
      </w:r>
    </w:p>
    <w:p w14:paraId="46786819" w14:textId="070F865D" w:rsidR="00C16AF5" w:rsidRDefault="00C16AF5" w:rsidP="00912CB3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选取保存在图像说明中的图像，支持二次图像组合，可选择</w:t>
      </w:r>
      <w:r>
        <w:rPr>
          <w:rFonts w:hint="eastAsia"/>
        </w:rPr>
        <w:t>2X2</w:t>
      </w:r>
      <w:r>
        <w:rPr>
          <w:rFonts w:hint="eastAsia"/>
        </w:rPr>
        <w:t>，</w:t>
      </w:r>
      <w:r>
        <w:rPr>
          <w:rFonts w:hint="eastAsia"/>
        </w:rPr>
        <w:t>2X3</w:t>
      </w:r>
      <w:r>
        <w:rPr>
          <w:rFonts w:hint="eastAsia"/>
        </w:rPr>
        <w:t>等不同显示模式。</w:t>
      </w:r>
    </w:p>
    <w:p w14:paraId="79A24412" w14:textId="14C447F0" w:rsidR="00C16AF5" w:rsidRDefault="00AF197B" w:rsidP="00912CB3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新增小十字</w:t>
      </w:r>
      <w:proofErr w:type="gramStart"/>
      <w:r>
        <w:rPr>
          <w:rFonts w:hint="eastAsia"/>
        </w:rPr>
        <w:t>定位线</w:t>
      </w:r>
      <w:proofErr w:type="gramEnd"/>
      <w:r>
        <w:rPr>
          <w:rFonts w:hint="eastAsia"/>
        </w:rPr>
        <w:t>光标，大小可自由定制。</w:t>
      </w:r>
    </w:p>
    <w:p w14:paraId="2F5593CF" w14:textId="77777777" w:rsidR="007C0CF7" w:rsidRDefault="007C0CF7" w:rsidP="007C0CF7"/>
    <w:p w14:paraId="2E70D989" w14:textId="77777777" w:rsidR="007C0CF7" w:rsidRDefault="007C0CF7" w:rsidP="007C0CF7"/>
    <w:p w14:paraId="3A56206E" w14:textId="77777777" w:rsidR="007C0CF7" w:rsidRDefault="007C0CF7" w:rsidP="007C0CF7"/>
    <w:p w14:paraId="70ED0819" w14:textId="5E096DFA" w:rsidR="004C2C2B" w:rsidRPr="004C2C2B" w:rsidRDefault="004C2C2B" w:rsidP="004C2C2B">
      <w:pPr>
        <w:pStyle w:val="a4"/>
        <w:numPr>
          <w:ilvl w:val="0"/>
          <w:numId w:val="10"/>
        </w:numPr>
        <w:ind w:firstLineChars="0"/>
        <w:jc w:val="left"/>
        <w:rPr>
          <w:b/>
        </w:rPr>
      </w:pPr>
      <w:r w:rsidRPr="004C2C2B">
        <w:rPr>
          <w:rFonts w:hint="eastAsia"/>
          <w:b/>
        </w:rPr>
        <w:lastRenderedPageBreak/>
        <w:t>核医学</w:t>
      </w:r>
      <w:r w:rsidR="005860C1">
        <w:rPr>
          <w:rFonts w:hint="eastAsia"/>
          <w:b/>
        </w:rPr>
        <w:t>新增</w:t>
      </w:r>
      <w:r>
        <w:rPr>
          <w:rFonts w:hint="eastAsia"/>
          <w:b/>
        </w:rPr>
        <w:t>工作站</w:t>
      </w:r>
      <w:r w:rsidRPr="004C2C2B">
        <w:rPr>
          <w:rFonts w:hint="eastAsia"/>
          <w:b/>
        </w:rPr>
        <w:t>系统</w:t>
      </w:r>
      <w:r>
        <w:rPr>
          <w:rFonts w:hint="eastAsia"/>
          <w:b/>
        </w:rPr>
        <w:t>技术要求</w:t>
      </w:r>
    </w:p>
    <w:p w14:paraId="1526F6A1" w14:textId="77777777" w:rsidR="007C0CF7" w:rsidRDefault="007C0CF7" w:rsidP="007C0CF7"/>
    <w:p w14:paraId="64340AA2" w14:textId="0E469118" w:rsidR="004C2C2B" w:rsidRPr="00D16820" w:rsidRDefault="004C2C2B" w:rsidP="004C2C2B">
      <w:pPr>
        <w:spacing w:line="360" w:lineRule="auto"/>
        <w:rPr>
          <w:b/>
          <w:sz w:val="21"/>
          <w:szCs w:val="21"/>
        </w:rPr>
      </w:pPr>
      <w:r w:rsidRPr="00D16820">
        <w:rPr>
          <w:rFonts w:hint="eastAsia"/>
          <w:b/>
          <w:sz w:val="21"/>
          <w:szCs w:val="21"/>
        </w:rPr>
        <w:t>图像融合重建</w:t>
      </w:r>
      <w:r>
        <w:rPr>
          <w:rFonts w:hint="eastAsia"/>
          <w:b/>
          <w:sz w:val="21"/>
          <w:szCs w:val="21"/>
        </w:rPr>
        <w:t>要求</w:t>
      </w:r>
      <w:r w:rsidRPr="00D16820">
        <w:rPr>
          <w:rFonts w:hint="eastAsia"/>
          <w:b/>
          <w:sz w:val="21"/>
          <w:szCs w:val="21"/>
        </w:rPr>
        <w:t>：</w:t>
      </w:r>
    </w:p>
    <w:p w14:paraId="3B88C2D7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支持三屏、双屏、单屏显示模块，医生可根据需求自行定义，三</w:t>
      </w:r>
      <w:proofErr w:type="gramStart"/>
      <w:r w:rsidRPr="00D16820">
        <w:rPr>
          <w:rFonts w:ascii="宋体" w:hAnsi="宋体" w:hint="eastAsia"/>
          <w:sz w:val="21"/>
          <w:szCs w:val="21"/>
        </w:rPr>
        <w:t>屏模式</w:t>
      </w:r>
      <w:proofErr w:type="gramEnd"/>
      <w:r w:rsidRPr="00D16820">
        <w:rPr>
          <w:rFonts w:ascii="宋体" w:hAnsi="宋体" w:hint="eastAsia"/>
          <w:sz w:val="21"/>
          <w:szCs w:val="21"/>
        </w:rPr>
        <w:t>下可自定义分屏显示内容，灵活适用；</w:t>
      </w:r>
    </w:p>
    <w:p w14:paraId="08A791B8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图像重建：对</w:t>
      </w:r>
      <w:r>
        <w:rPr>
          <w:rFonts w:ascii="宋体" w:hAnsi="宋体" w:hint="eastAsia"/>
          <w:sz w:val="21"/>
          <w:szCs w:val="21"/>
        </w:rPr>
        <w:t>SPET</w:t>
      </w:r>
      <w:r w:rsidRPr="00D16820">
        <w:rPr>
          <w:rFonts w:ascii="宋体" w:hAnsi="宋体" w:hint="eastAsia"/>
          <w:sz w:val="21"/>
          <w:szCs w:val="21"/>
        </w:rPr>
        <w:t>-CT及核磁原始图像进行重建，并对比显示重建后</w:t>
      </w:r>
      <w:r>
        <w:rPr>
          <w:rFonts w:ascii="宋体" w:hAnsi="宋体" w:hint="eastAsia"/>
          <w:sz w:val="21"/>
          <w:szCs w:val="21"/>
        </w:rPr>
        <w:t>SPET</w:t>
      </w:r>
      <w:r w:rsidRPr="00D16820">
        <w:rPr>
          <w:rFonts w:ascii="宋体" w:hAnsi="宋体" w:hint="eastAsia"/>
          <w:sz w:val="21"/>
          <w:szCs w:val="21"/>
        </w:rPr>
        <w:t>、CT、FUSED图像的横切面、</w:t>
      </w:r>
      <w:proofErr w:type="gramStart"/>
      <w:r w:rsidRPr="00D16820">
        <w:rPr>
          <w:rFonts w:ascii="宋体" w:hAnsi="宋体" w:hint="eastAsia"/>
          <w:sz w:val="21"/>
          <w:szCs w:val="21"/>
        </w:rPr>
        <w:t>矢</w:t>
      </w:r>
      <w:proofErr w:type="gramEnd"/>
      <w:r w:rsidRPr="00D16820">
        <w:rPr>
          <w:rFonts w:ascii="宋体" w:hAnsi="宋体" w:hint="eastAsia"/>
          <w:sz w:val="21"/>
          <w:szCs w:val="21"/>
        </w:rPr>
        <w:t>状面和冠状面。提供20多种影像显示模式</w:t>
      </w:r>
    </w:p>
    <w:p w14:paraId="1F8DEAA1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图像融合：对</w:t>
      </w:r>
      <w:r>
        <w:rPr>
          <w:rFonts w:ascii="宋体" w:hAnsi="宋体" w:hint="eastAsia"/>
          <w:sz w:val="21"/>
          <w:szCs w:val="21"/>
        </w:rPr>
        <w:t>SPET</w:t>
      </w:r>
      <w:r w:rsidRPr="00D16820">
        <w:rPr>
          <w:rFonts w:ascii="宋体" w:hAnsi="宋体" w:hint="eastAsia"/>
          <w:sz w:val="21"/>
          <w:szCs w:val="21"/>
        </w:rPr>
        <w:t>-CT图像的横切面、</w:t>
      </w:r>
      <w:proofErr w:type="gramStart"/>
      <w:r w:rsidRPr="00D16820">
        <w:rPr>
          <w:rFonts w:ascii="宋体" w:hAnsi="宋体" w:hint="eastAsia"/>
          <w:sz w:val="21"/>
          <w:szCs w:val="21"/>
        </w:rPr>
        <w:t>矢</w:t>
      </w:r>
      <w:proofErr w:type="gramEnd"/>
      <w:r w:rsidRPr="00D16820">
        <w:rPr>
          <w:rFonts w:ascii="宋体" w:hAnsi="宋体" w:hint="eastAsia"/>
          <w:sz w:val="21"/>
          <w:szCs w:val="21"/>
        </w:rPr>
        <w:t>状面和冠状面进行融合，融合比例可调</w:t>
      </w:r>
    </w:p>
    <w:p w14:paraId="226EF177" w14:textId="77777777" w:rsidR="004C2C2B" w:rsidRPr="004C2C2B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异机配准与融合功能：支持将外部MR图像、CT图像与本机SPECT图像进行异机自动配准与融合，根据图像容积形态进行智能配准，同时支持手工配准进行微调；</w:t>
      </w:r>
    </w:p>
    <w:p w14:paraId="153226F1" w14:textId="77777777" w:rsidR="004C2C2B" w:rsidRPr="004C2C2B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支持图像的斜面多角度重建，可通过旋转图像或旋转</w:t>
      </w:r>
      <w:proofErr w:type="gramStart"/>
      <w:r w:rsidRPr="004C2C2B">
        <w:rPr>
          <w:rFonts w:ascii="宋体" w:hAnsi="宋体" w:hint="eastAsia"/>
          <w:sz w:val="21"/>
          <w:szCs w:val="21"/>
        </w:rPr>
        <w:t>定位线</w:t>
      </w:r>
      <w:proofErr w:type="gramEnd"/>
      <w:r w:rsidRPr="004C2C2B">
        <w:rPr>
          <w:rFonts w:ascii="宋体" w:hAnsi="宋体" w:hint="eastAsia"/>
          <w:sz w:val="21"/>
          <w:szCs w:val="21"/>
        </w:rPr>
        <w:t>的方式对SPECTCT图像进行斜面重组，医生可多角度多侧面观察病灶；</w:t>
      </w:r>
    </w:p>
    <w:p w14:paraId="400CB4AE" w14:textId="77777777" w:rsidR="004C2C2B" w:rsidRPr="004C2C2B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图像位移的微调功能：支持单独调整SPECT图像与CT图像的位置，将未融合对位的检查进行校正，避免要求患者重新检查的风险；</w:t>
      </w:r>
    </w:p>
    <w:p w14:paraId="427C5BD7" w14:textId="77777777" w:rsidR="004C2C2B" w:rsidRPr="004C2C2B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肿瘤分期同屏对比功能：患者多次检查的同屏对比功能，可方便的查看一个患者的多次检查图像。最大可支持次</w:t>
      </w:r>
      <w:proofErr w:type="gramStart"/>
      <w:r w:rsidRPr="004C2C2B">
        <w:rPr>
          <w:rFonts w:ascii="宋体" w:hAnsi="宋体" w:hint="eastAsia"/>
          <w:sz w:val="21"/>
          <w:szCs w:val="21"/>
        </w:rPr>
        <w:t>六检查</w:t>
      </w:r>
      <w:proofErr w:type="gramEnd"/>
      <w:r w:rsidRPr="004C2C2B">
        <w:rPr>
          <w:rFonts w:ascii="宋体" w:hAnsi="宋体" w:hint="eastAsia"/>
          <w:sz w:val="21"/>
          <w:szCs w:val="21"/>
        </w:rPr>
        <w:t>影像的同屏对比。且可任意修改显示模式；</w:t>
      </w:r>
    </w:p>
    <w:p w14:paraId="37DC1EC6" w14:textId="77777777" w:rsidR="004C2C2B" w:rsidRPr="004C2C2B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肿瘤对比影像的同步调整：多次检查可连动调整，拖动某一检查的影像序列与位置，其它检查自动同步定位；</w:t>
      </w:r>
    </w:p>
    <w:p w14:paraId="12955957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自定义显示模式功能，医生可根据阅</w:t>
      </w:r>
      <w:proofErr w:type="gramStart"/>
      <w:r w:rsidRPr="00D16820">
        <w:rPr>
          <w:rFonts w:ascii="宋体" w:hAnsi="宋体" w:hint="eastAsia"/>
          <w:sz w:val="21"/>
          <w:szCs w:val="21"/>
        </w:rPr>
        <w:t>片习惯</w:t>
      </w:r>
      <w:proofErr w:type="gramEnd"/>
      <w:r w:rsidRPr="00D16820">
        <w:rPr>
          <w:rFonts w:ascii="宋体" w:hAnsi="宋体" w:hint="eastAsia"/>
          <w:sz w:val="21"/>
          <w:szCs w:val="21"/>
        </w:rPr>
        <w:t>自由设定显示模式；</w:t>
      </w:r>
    </w:p>
    <w:p w14:paraId="0691160E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三维投影：支持图像三维投影，生成立体影像，可动态旋转；</w:t>
      </w:r>
    </w:p>
    <w:p w14:paraId="0707DA73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显示过程中可自定义显示层厚；</w:t>
      </w:r>
    </w:p>
    <w:p w14:paraId="53542C91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显示过程中可自定义浏览步距；</w:t>
      </w:r>
    </w:p>
    <w:p w14:paraId="5F3E98C1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lastRenderedPageBreak/>
        <w:t>治疗效果评估功能：支持将多次检查的</w:t>
      </w:r>
      <w:r>
        <w:rPr>
          <w:rFonts w:ascii="宋体" w:hAnsi="宋体" w:hint="eastAsia"/>
          <w:sz w:val="21"/>
          <w:szCs w:val="21"/>
        </w:rPr>
        <w:t>SPECT-CT</w:t>
      </w:r>
      <w:r w:rsidRPr="00D16820">
        <w:rPr>
          <w:rFonts w:ascii="宋体" w:hAnsi="宋体" w:hint="eastAsia"/>
          <w:sz w:val="21"/>
          <w:szCs w:val="21"/>
        </w:rPr>
        <w:t>图像打印在同一胶片上，方便进行治疗效果评估；</w:t>
      </w:r>
    </w:p>
    <w:p w14:paraId="7F771B65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右键调整窗</w:t>
      </w:r>
      <w:proofErr w:type="gramStart"/>
      <w:r w:rsidRPr="00D16820">
        <w:rPr>
          <w:rFonts w:ascii="宋体" w:hAnsi="宋体" w:hint="eastAsia"/>
          <w:sz w:val="21"/>
          <w:szCs w:val="21"/>
        </w:rPr>
        <w:t>宽窗位</w:t>
      </w:r>
      <w:proofErr w:type="gramEnd"/>
      <w:r w:rsidRPr="00D16820">
        <w:rPr>
          <w:rFonts w:ascii="宋体" w:hAnsi="宋体" w:hint="eastAsia"/>
          <w:sz w:val="21"/>
          <w:szCs w:val="21"/>
        </w:rPr>
        <w:t>，支持全部调整与单幅调整；</w:t>
      </w:r>
    </w:p>
    <w:p w14:paraId="1762F87D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自动勾画肿瘤体，可对SUV阈值进行调整；</w:t>
      </w:r>
    </w:p>
    <w:p w14:paraId="4AE3A48F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支持图像的</w:t>
      </w:r>
      <w:proofErr w:type="gramStart"/>
      <w:r w:rsidRPr="00D16820">
        <w:rPr>
          <w:rFonts w:ascii="宋体" w:hAnsi="宋体" w:hint="eastAsia"/>
          <w:sz w:val="21"/>
          <w:szCs w:val="21"/>
        </w:rPr>
        <w:t>像素值</w:t>
      </w:r>
      <w:proofErr w:type="gramEnd"/>
      <w:r w:rsidRPr="00D16820">
        <w:rPr>
          <w:rFonts w:ascii="宋体" w:hAnsi="宋体" w:hint="eastAsia"/>
          <w:sz w:val="21"/>
          <w:szCs w:val="21"/>
        </w:rPr>
        <w:t>测量；</w:t>
      </w:r>
    </w:p>
    <w:p w14:paraId="1A2CD0ED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图像联动定位：支持定位线、定位键头、快捷键、鼠标滚轮等多种方式快速联动定位不同截面的图像，调整某一截面图像时，其它截面图像实时联动调整；</w:t>
      </w:r>
    </w:p>
    <w:p w14:paraId="4457D8CF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图像测量：精确测量</w:t>
      </w:r>
      <w:r>
        <w:rPr>
          <w:rFonts w:ascii="宋体" w:hAnsi="宋体" w:hint="eastAsia"/>
          <w:sz w:val="21"/>
          <w:szCs w:val="21"/>
        </w:rPr>
        <w:t>SPET</w:t>
      </w:r>
      <w:r w:rsidRPr="00D16820">
        <w:rPr>
          <w:rFonts w:ascii="宋体" w:hAnsi="宋体" w:hint="eastAsia"/>
          <w:sz w:val="21"/>
          <w:szCs w:val="21"/>
        </w:rPr>
        <w:t>图像SUV值、CT图像CT值、面积、长度、角度等，具有多种测量区域勾画模式；</w:t>
      </w:r>
    </w:p>
    <w:p w14:paraId="79254653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支持快速定位起始序列；</w:t>
      </w:r>
    </w:p>
    <w:p w14:paraId="2607E925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图像标注：支持方便的在图像上进行任意形状、键头、线条等类型的标注，可自动在同一截面和所有图像上同时标注；</w:t>
      </w:r>
    </w:p>
    <w:p w14:paraId="1888082F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图像旋转与镜像；</w:t>
      </w:r>
    </w:p>
    <w:p w14:paraId="35AEC173" w14:textId="77777777" w:rsidR="004C2C2B" w:rsidRPr="004C2C2B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患者信息保密功能：可隐藏患者姓名、性别、ID号、医院名等信息，方便学术交流，隐藏或保留哪些信息项可自定义；</w:t>
      </w:r>
    </w:p>
    <w:p w14:paraId="0C403278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输出胶片：所见即所得的胶片输出功能；</w:t>
      </w:r>
    </w:p>
    <w:p w14:paraId="15DCE955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图像联动缩放：具有单一图像、同一截面图像、同一种类图像、所有图像的联动缩放功能，支持自定义缩放级数；</w:t>
      </w:r>
    </w:p>
    <w:p w14:paraId="56F01D25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图像位移，可拖动图像漫游浏览；</w:t>
      </w:r>
    </w:p>
    <w:p w14:paraId="549B0848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图像回传：支持将本地的原始数据回传到 SPECT-CT原机进行再次处理；</w:t>
      </w:r>
    </w:p>
    <w:p w14:paraId="5A9984F3" w14:textId="77777777" w:rsidR="004C2C2B" w:rsidRPr="00D16820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图像导出：支持将当前显示图像导出为计算机通用的JPG或BMP格式图像。三维投影图像可导出为AVI格式图像；</w:t>
      </w:r>
    </w:p>
    <w:p w14:paraId="31B3BC86" w14:textId="1ECB81C7" w:rsidR="004C2C2B" w:rsidRPr="004C2C2B" w:rsidRDefault="004C2C2B" w:rsidP="004C2C2B">
      <w:pPr>
        <w:numPr>
          <w:ilvl w:val="0"/>
          <w:numId w:val="8"/>
        </w:numPr>
        <w:spacing w:line="360" w:lineRule="auto"/>
        <w:rPr>
          <w:rFonts w:ascii="宋体" w:hAnsi="宋体"/>
          <w:sz w:val="21"/>
          <w:szCs w:val="21"/>
        </w:rPr>
      </w:pPr>
      <w:proofErr w:type="gramStart"/>
      <w:r w:rsidRPr="00D16820">
        <w:rPr>
          <w:rFonts w:ascii="宋体" w:hAnsi="宋体" w:hint="eastAsia"/>
          <w:sz w:val="21"/>
          <w:szCs w:val="21"/>
        </w:rPr>
        <w:lastRenderedPageBreak/>
        <w:t>伪彩设定</w:t>
      </w:r>
      <w:proofErr w:type="gramEnd"/>
      <w:r w:rsidRPr="00D16820">
        <w:rPr>
          <w:rFonts w:ascii="宋体" w:hAnsi="宋体" w:hint="eastAsia"/>
          <w:sz w:val="21"/>
          <w:szCs w:val="21"/>
        </w:rPr>
        <w:t>：提供十</w:t>
      </w:r>
      <w:proofErr w:type="gramStart"/>
      <w:r w:rsidRPr="00D16820">
        <w:rPr>
          <w:rFonts w:ascii="宋体" w:hAnsi="宋体" w:hint="eastAsia"/>
          <w:sz w:val="21"/>
          <w:szCs w:val="21"/>
        </w:rPr>
        <w:t>几种伪彩格式</w:t>
      </w:r>
      <w:proofErr w:type="gramEnd"/>
      <w:r w:rsidRPr="00D16820">
        <w:rPr>
          <w:rFonts w:ascii="宋体" w:hAnsi="宋体" w:hint="eastAsia"/>
          <w:sz w:val="21"/>
          <w:szCs w:val="21"/>
        </w:rPr>
        <w:t>进行选择着色。</w:t>
      </w:r>
    </w:p>
    <w:p w14:paraId="57541E32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提供未写、未完成、待审核列表显示功能；</w:t>
      </w:r>
    </w:p>
    <w:p w14:paraId="511742DF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根据医生的权限显示相关的列表信息；</w:t>
      </w:r>
    </w:p>
    <w:p w14:paraId="046D55A2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报告状态以图标方式清晰显示，分为待写状态、未完成状态、待审核状态、退回状态、审核状态；</w:t>
      </w:r>
    </w:p>
    <w:p w14:paraId="717ADB8D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报告可导出为XML、HTML、WORD等格式文件；</w:t>
      </w:r>
    </w:p>
    <w:p w14:paraId="114596CD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可取报告列表显示所有已完成报告但未来领取报告的患者列表；</w:t>
      </w:r>
    </w:p>
    <w:p w14:paraId="35B70393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列表与图像按钮可切换患者列表的显示方式，列表模式显示文字类型的列表，图像模式显示</w:t>
      </w:r>
      <w:proofErr w:type="gramStart"/>
      <w:r w:rsidRPr="00D16820">
        <w:rPr>
          <w:rFonts w:ascii="宋体" w:hAnsi="宋体" w:hint="eastAsia"/>
          <w:sz w:val="21"/>
          <w:szCs w:val="21"/>
        </w:rPr>
        <w:t>缩略图类型</w:t>
      </w:r>
      <w:proofErr w:type="gramEnd"/>
      <w:r w:rsidRPr="00D16820">
        <w:rPr>
          <w:rFonts w:ascii="宋体" w:hAnsi="宋体" w:hint="eastAsia"/>
          <w:sz w:val="21"/>
          <w:szCs w:val="21"/>
        </w:rPr>
        <w:t>的列表；</w:t>
      </w:r>
    </w:p>
    <w:p w14:paraId="4910F4B8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病历导出按钮可将当前选中的病历导出到光盘或移动硬盘，并自动提供绿色回放软件，可在任意电脑上回放；</w:t>
      </w:r>
    </w:p>
    <w:p w14:paraId="2A891A46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病历导入按钮可将备份的病历随时导入到当前系统中。</w:t>
      </w:r>
    </w:p>
    <w:p w14:paraId="68C1CAB1" w14:textId="77777777" w:rsidR="004C2C2B" w:rsidRPr="004C2C2B" w:rsidRDefault="004C2C2B" w:rsidP="004C2C2B">
      <w:pPr>
        <w:jc w:val="center"/>
        <w:rPr>
          <w:rFonts w:ascii="宋体" w:hAnsi="宋体"/>
          <w:sz w:val="21"/>
          <w:szCs w:val="21"/>
        </w:rPr>
      </w:pPr>
      <w:r w:rsidRPr="004C2C2B">
        <w:rPr>
          <w:rFonts w:ascii="宋体" w:hAnsi="宋体"/>
          <w:sz w:val="21"/>
          <w:szCs w:val="21"/>
        </w:rPr>
        <w:t xml:space="preserve"> </w:t>
      </w:r>
    </w:p>
    <w:p w14:paraId="6D89CB47" w14:textId="77777777" w:rsidR="004C2C2B" w:rsidRPr="004C2C2B" w:rsidRDefault="004C2C2B" w:rsidP="004C2C2B">
      <w:pPr>
        <w:rPr>
          <w:rFonts w:ascii="宋体" w:hAnsi="宋体"/>
          <w:sz w:val="21"/>
          <w:szCs w:val="21"/>
        </w:rPr>
      </w:pPr>
    </w:p>
    <w:p w14:paraId="25BD05CD" w14:textId="0BB8B910" w:rsidR="004C2C2B" w:rsidRPr="004C2C2B" w:rsidRDefault="004C2C2B" w:rsidP="004C2C2B">
      <w:pPr>
        <w:rPr>
          <w:rFonts w:ascii="宋体" w:hAnsi="宋体"/>
          <w:b/>
          <w:sz w:val="21"/>
          <w:szCs w:val="21"/>
        </w:rPr>
      </w:pPr>
      <w:r w:rsidRPr="004C2C2B">
        <w:rPr>
          <w:rFonts w:ascii="宋体" w:hAnsi="宋体" w:hint="eastAsia"/>
          <w:b/>
          <w:sz w:val="21"/>
          <w:szCs w:val="21"/>
        </w:rPr>
        <w:t>报告检索要求：</w:t>
      </w:r>
    </w:p>
    <w:p w14:paraId="5F945F0A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 xml:space="preserve">可根据时间、检查号、病案号、门诊号等不同查询选项查询病历。 </w:t>
      </w:r>
    </w:p>
    <w:p w14:paraId="5A0EED1B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系统提供当天、昨天、最近四天、全部四</w:t>
      </w:r>
      <w:proofErr w:type="gramStart"/>
      <w:r w:rsidRPr="00D16820">
        <w:rPr>
          <w:rFonts w:ascii="宋体" w:hAnsi="宋体" w:hint="eastAsia"/>
          <w:sz w:val="21"/>
          <w:szCs w:val="21"/>
        </w:rPr>
        <w:t>中模式</w:t>
      </w:r>
      <w:proofErr w:type="gramEnd"/>
      <w:r w:rsidRPr="00D16820">
        <w:rPr>
          <w:rFonts w:ascii="宋体" w:hAnsi="宋体" w:hint="eastAsia"/>
          <w:sz w:val="21"/>
          <w:szCs w:val="21"/>
        </w:rPr>
        <w:t>查询检查表信息。</w:t>
      </w:r>
    </w:p>
    <w:p w14:paraId="09AB02EC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可按照病历的不同状态进行查找。</w:t>
      </w:r>
    </w:p>
    <w:p w14:paraId="009BD09C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系统还支持高级查询功能。可根据数据源、病人姓名、申请医生等多种不同选项进行查找。</w:t>
      </w:r>
    </w:p>
    <w:p w14:paraId="749E9EFA" w14:textId="77777777" w:rsidR="004C2C2B" w:rsidRPr="004C2C2B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支持多条件组合查询、模糊查询、关系查询三种模式，准确找到所关心的病历。</w:t>
      </w:r>
    </w:p>
    <w:p w14:paraId="0445C068" w14:textId="77777777" w:rsidR="004C2C2B" w:rsidRPr="004C2C2B" w:rsidRDefault="004C2C2B" w:rsidP="004C2C2B">
      <w:pPr>
        <w:spacing w:line="360" w:lineRule="auto"/>
        <w:jc w:val="center"/>
        <w:rPr>
          <w:rFonts w:ascii="宋体" w:hAnsi="宋体"/>
          <w:sz w:val="21"/>
          <w:szCs w:val="21"/>
        </w:rPr>
      </w:pPr>
    </w:p>
    <w:p w14:paraId="02F2FDB9" w14:textId="77777777" w:rsidR="004C2C2B" w:rsidRPr="004C2C2B" w:rsidRDefault="004C2C2B" w:rsidP="004C2C2B">
      <w:pPr>
        <w:spacing w:line="360" w:lineRule="auto"/>
        <w:rPr>
          <w:rFonts w:ascii="宋体" w:hAnsi="宋体"/>
          <w:sz w:val="21"/>
          <w:szCs w:val="21"/>
        </w:rPr>
      </w:pPr>
    </w:p>
    <w:p w14:paraId="3EFC4E91" w14:textId="77777777" w:rsidR="004C2C2B" w:rsidRPr="004C2C2B" w:rsidRDefault="004C2C2B" w:rsidP="004C2C2B">
      <w:p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lastRenderedPageBreak/>
        <w:t>胶片打印管理软件：</w:t>
      </w:r>
    </w:p>
    <w:p w14:paraId="705ED888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支持所有DICOM标准协议激光相机；</w:t>
      </w:r>
    </w:p>
    <w:p w14:paraId="01A5D1AC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自动与拖动式选择待打印图像，动态图像的选择同样在预览窗口内完成，提供动态图像自动与手动播放功能，指定到某一帧双击即完成选择图像；</w:t>
      </w:r>
    </w:p>
    <w:p w14:paraId="51695520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预先设定打印格式与后修改功能；</w:t>
      </w:r>
    </w:p>
    <w:p w14:paraId="50F39BD2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支持多个激光相机同时连接,打印时任选；</w:t>
      </w:r>
    </w:p>
    <w:p w14:paraId="2CAD9B83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图像拼合打印功能：一幅图位置内放置多幅图像；</w:t>
      </w:r>
    </w:p>
    <w:p w14:paraId="281B66FC" w14:textId="3BF30879" w:rsidR="004C2C2B" w:rsidRPr="005860C1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支持根据不同的相机进行细节的调节，影像质量更佳。</w:t>
      </w:r>
    </w:p>
    <w:p w14:paraId="3E4AAA0A" w14:textId="2DD3A8DA" w:rsidR="004C2C2B" w:rsidRPr="005860C1" w:rsidRDefault="004C2C2B" w:rsidP="004C2C2B">
      <w:pPr>
        <w:rPr>
          <w:rFonts w:ascii="宋体" w:hAnsi="宋体"/>
          <w:b/>
          <w:sz w:val="21"/>
          <w:szCs w:val="21"/>
        </w:rPr>
      </w:pPr>
      <w:r w:rsidRPr="005860C1">
        <w:rPr>
          <w:rFonts w:ascii="宋体" w:hAnsi="宋体" w:hint="eastAsia"/>
          <w:b/>
          <w:sz w:val="21"/>
          <w:szCs w:val="21"/>
        </w:rPr>
        <w:t>报告输出</w:t>
      </w:r>
      <w:r w:rsidR="005860C1" w:rsidRPr="005860C1">
        <w:rPr>
          <w:rFonts w:ascii="宋体" w:hAnsi="宋体" w:hint="eastAsia"/>
          <w:b/>
          <w:sz w:val="21"/>
          <w:szCs w:val="21"/>
        </w:rPr>
        <w:t>要求</w:t>
      </w:r>
      <w:r w:rsidRPr="005860C1">
        <w:rPr>
          <w:rFonts w:ascii="宋体" w:hAnsi="宋体" w:hint="eastAsia"/>
          <w:b/>
          <w:sz w:val="21"/>
          <w:szCs w:val="21"/>
        </w:rPr>
        <w:t>：</w:t>
      </w:r>
    </w:p>
    <w:p w14:paraId="516A08F7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支持公用模板与私有模板</w:t>
      </w:r>
    </w:p>
    <w:p w14:paraId="6BE6C292" w14:textId="77777777" w:rsidR="004C2C2B" w:rsidRPr="004C2C2B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支持口述语音报告功能，进行语音报告审核</w:t>
      </w:r>
    </w:p>
    <w:p w14:paraId="0EC348E3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报告质量控制，支持输出报告质量统计报表</w:t>
      </w:r>
    </w:p>
    <w:p w14:paraId="74CFEAE1" w14:textId="77777777" w:rsidR="004C2C2B" w:rsidRPr="004C2C2B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报告修订功能，对报告的修改进行自动记录，可方便的回顾报告的历史修改情况</w:t>
      </w:r>
    </w:p>
    <w:p w14:paraId="67729F57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报告图像的快速获取，与图像融合模块联动工作，直接获取报告图像</w:t>
      </w:r>
    </w:p>
    <w:p w14:paraId="3357B222" w14:textId="77777777" w:rsidR="004C2C2B" w:rsidRPr="004C2C2B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支持为每幅报告图像添加文字标注，输出的报告方便临床医生阅读</w:t>
      </w:r>
    </w:p>
    <w:p w14:paraId="4659A0E9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能够灵活设置打印报告的模板，模板可以有多个。支持由医院自行设定。病人的基本信息、检查信息和图像信息都可定义</w:t>
      </w:r>
    </w:p>
    <w:p w14:paraId="777EED52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支持所见即所得的打印预览功能，输出规范的图文报告</w:t>
      </w:r>
    </w:p>
    <w:p w14:paraId="5B636B75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支持医生审核功能，包括审核、退回、复核、多级审核。具有审核权限的医生可批准或退回报告医生的初步报告，并加以批注。同时审核人、批注信息等将以历史记录的方式自动存档</w:t>
      </w:r>
    </w:p>
    <w:p w14:paraId="101E4D56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提供详尽的报告模板，分为四级树状结构存储，信息容量大，调阅方便</w:t>
      </w:r>
    </w:p>
    <w:p w14:paraId="758989F2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lastRenderedPageBreak/>
        <w:t>采用</w:t>
      </w:r>
      <w:proofErr w:type="gramStart"/>
      <w:r w:rsidRPr="00D16820">
        <w:rPr>
          <w:rFonts w:ascii="宋体" w:hAnsi="宋体" w:hint="eastAsia"/>
          <w:sz w:val="21"/>
          <w:szCs w:val="21"/>
        </w:rPr>
        <w:t>点选式模板</w:t>
      </w:r>
      <w:proofErr w:type="gramEnd"/>
      <w:r w:rsidRPr="00D16820">
        <w:rPr>
          <w:rFonts w:ascii="宋体" w:hAnsi="宋体" w:hint="eastAsia"/>
          <w:sz w:val="21"/>
          <w:szCs w:val="21"/>
        </w:rPr>
        <w:t>，大量的减少键盘输入及鼠标点击的操作，提高工作效率。同时可以规范诊疗用语</w:t>
      </w:r>
    </w:p>
    <w:p w14:paraId="387E0179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报告模板可由医生自行添加、删除、修改</w:t>
      </w:r>
    </w:p>
    <w:p w14:paraId="550B62D6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具有近期病历快速调阅功能，在当前窗口即可切换医生所关心的其它病历，提高工作效率</w:t>
      </w:r>
    </w:p>
    <w:p w14:paraId="30DB8A74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编写报告与查看图像同步完成，在同一窗口下即可将报告与图像同时显示，减少医生窗口间切换的操作</w:t>
      </w:r>
    </w:p>
    <w:p w14:paraId="715B4E64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D16820">
        <w:rPr>
          <w:rFonts w:ascii="宋体" w:hAnsi="宋体" w:hint="eastAsia"/>
          <w:sz w:val="21"/>
          <w:szCs w:val="21"/>
        </w:rPr>
        <w:t>随时调阅、对比其它病历</w:t>
      </w:r>
    </w:p>
    <w:p w14:paraId="56DB52C1" w14:textId="77777777" w:rsidR="004C2C2B" w:rsidRPr="00D16820" w:rsidRDefault="004C2C2B" w:rsidP="004C2C2B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提供回访记录功能，对每个病历记录其回访信息，并且可作为统计检索条件使用</w:t>
      </w:r>
    </w:p>
    <w:p w14:paraId="3754C4D0" w14:textId="443B0DE8" w:rsidR="005860C1" w:rsidRDefault="004C2C2B" w:rsidP="005860C1">
      <w:pPr>
        <w:numPr>
          <w:ilvl w:val="0"/>
          <w:numId w:val="7"/>
        </w:numPr>
        <w:spacing w:line="360" w:lineRule="auto"/>
        <w:rPr>
          <w:rFonts w:ascii="宋体" w:hAnsi="宋体"/>
          <w:sz w:val="21"/>
          <w:szCs w:val="21"/>
        </w:rPr>
      </w:pPr>
      <w:r w:rsidRPr="004C2C2B">
        <w:rPr>
          <w:rFonts w:ascii="宋体" w:hAnsi="宋体" w:hint="eastAsia"/>
          <w:sz w:val="21"/>
          <w:szCs w:val="21"/>
        </w:rPr>
        <w:t>具有使用者权限管理，提高系统安全性</w:t>
      </w:r>
    </w:p>
    <w:p w14:paraId="1030D432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3C493E7B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60EED6FD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45BA8DBD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20DC5FBB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41515B21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6921E4CA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5453177C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12B8E4CA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5A2DCCB5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2A1325DB" w14:textId="77777777" w:rsid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p w14:paraId="3B9FFDD4" w14:textId="77777777" w:rsidR="005860C1" w:rsidRPr="005860C1" w:rsidRDefault="005860C1" w:rsidP="005860C1">
      <w:pPr>
        <w:spacing w:line="360" w:lineRule="auto"/>
        <w:rPr>
          <w:rFonts w:ascii="宋体" w:hAnsi="宋体"/>
          <w:sz w:val="21"/>
          <w:szCs w:val="21"/>
        </w:rPr>
      </w:pPr>
    </w:p>
    <w:sectPr w:rsidR="005860C1" w:rsidRPr="005860C1" w:rsidSect="000921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830ED" w14:textId="77777777" w:rsidR="004D7FF5" w:rsidRDefault="004D7FF5" w:rsidP="00E25A6B">
      <w:r>
        <w:separator/>
      </w:r>
    </w:p>
  </w:endnote>
  <w:endnote w:type="continuationSeparator" w:id="0">
    <w:p w14:paraId="41F6800D" w14:textId="77777777" w:rsidR="004D7FF5" w:rsidRDefault="004D7FF5" w:rsidP="00E2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57129" w14:textId="77777777" w:rsidR="004D7FF5" w:rsidRDefault="004D7FF5" w:rsidP="00E25A6B">
      <w:r>
        <w:separator/>
      </w:r>
    </w:p>
  </w:footnote>
  <w:footnote w:type="continuationSeparator" w:id="0">
    <w:p w14:paraId="340EE933" w14:textId="77777777" w:rsidR="004D7FF5" w:rsidRDefault="004D7FF5" w:rsidP="00E2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8C9"/>
    <w:multiLevelType w:val="hybridMultilevel"/>
    <w:tmpl w:val="D9F8BE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22897"/>
    <w:multiLevelType w:val="hybridMultilevel"/>
    <w:tmpl w:val="DAB4C4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770E0F"/>
    <w:multiLevelType w:val="hybridMultilevel"/>
    <w:tmpl w:val="2034DAE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EB3E82"/>
    <w:multiLevelType w:val="hybridMultilevel"/>
    <w:tmpl w:val="3CBA383A"/>
    <w:lvl w:ilvl="0" w:tplc="27789BD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E484E61"/>
    <w:multiLevelType w:val="hybridMultilevel"/>
    <w:tmpl w:val="3CBA383A"/>
    <w:lvl w:ilvl="0" w:tplc="27789BD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6017F85"/>
    <w:multiLevelType w:val="hybridMultilevel"/>
    <w:tmpl w:val="3CBA383A"/>
    <w:lvl w:ilvl="0" w:tplc="27789BD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44B086C"/>
    <w:multiLevelType w:val="hybridMultilevel"/>
    <w:tmpl w:val="836668B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9CF2F1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63F50081"/>
    <w:multiLevelType w:val="hybridMultilevel"/>
    <w:tmpl w:val="E5CC76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7F86794"/>
    <w:multiLevelType w:val="hybridMultilevel"/>
    <w:tmpl w:val="9278976E"/>
    <w:lvl w:ilvl="0" w:tplc="28D6F27E">
      <w:start w:val="1"/>
      <w:numFmt w:val="decimal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775F56DA"/>
    <w:multiLevelType w:val="hybridMultilevel"/>
    <w:tmpl w:val="65DAB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CF10F7B"/>
    <w:multiLevelType w:val="hybridMultilevel"/>
    <w:tmpl w:val="2BB08BAA"/>
    <w:lvl w:ilvl="0" w:tplc="0409000B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E"/>
    <w:rsid w:val="000341EF"/>
    <w:rsid w:val="00054F3B"/>
    <w:rsid w:val="00070BAA"/>
    <w:rsid w:val="0007634D"/>
    <w:rsid w:val="0007706B"/>
    <w:rsid w:val="00080BAB"/>
    <w:rsid w:val="00081562"/>
    <w:rsid w:val="00092111"/>
    <w:rsid w:val="000A3327"/>
    <w:rsid w:val="000F1897"/>
    <w:rsid w:val="001064C1"/>
    <w:rsid w:val="00107E3D"/>
    <w:rsid w:val="001360F3"/>
    <w:rsid w:val="00151B5B"/>
    <w:rsid w:val="00163606"/>
    <w:rsid w:val="00167E91"/>
    <w:rsid w:val="00171790"/>
    <w:rsid w:val="00184F61"/>
    <w:rsid w:val="001A7C3D"/>
    <w:rsid w:val="001C0744"/>
    <w:rsid w:val="001C25F8"/>
    <w:rsid w:val="001C46D5"/>
    <w:rsid w:val="001C6516"/>
    <w:rsid w:val="001E13C6"/>
    <w:rsid w:val="00201186"/>
    <w:rsid w:val="00204EED"/>
    <w:rsid w:val="002217E3"/>
    <w:rsid w:val="00227695"/>
    <w:rsid w:val="00241FBC"/>
    <w:rsid w:val="00256578"/>
    <w:rsid w:val="00267A8A"/>
    <w:rsid w:val="002718B6"/>
    <w:rsid w:val="0027724C"/>
    <w:rsid w:val="002924C9"/>
    <w:rsid w:val="002F128F"/>
    <w:rsid w:val="00302780"/>
    <w:rsid w:val="00311589"/>
    <w:rsid w:val="00312570"/>
    <w:rsid w:val="00315D48"/>
    <w:rsid w:val="0032671D"/>
    <w:rsid w:val="003273F7"/>
    <w:rsid w:val="00331B2B"/>
    <w:rsid w:val="00333DB7"/>
    <w:rsid w:val="003603C1"/>
    <w:rsid w:val="003605E3"/>
    <w:rsid w:val="00372654"/>
    <w:rsid w:val="003F65CA"/>
    <w:rsid w:val="004114A0"/>
    <w:rsid w:val="00415B5C"/>
    <w:rsid w:val="00443546"/>
    <w:rsid w:val="00475B0F"/>
    <w:rsid w:val="004B6013"/>
    <w:rsid w:val="004B6828"/>
    <w:rsid w:val="004C2C2B"/>
    <w:rsid w:val="004C4231"/>
    <w:rsid w:val="004D2F09"/>
    <w:rsid w:val="004D6A06"/>
    <w:rsid w:val="004D7FF5"/>
    <w:rsid w:val="005222D1"/>
    <w:rsid w:val="0055257B"/>
    <w:rsid w:val="005616D7"/>
    <w:rsid w:val="005860C1"/>
    <w:rsid w:val="0059409E"/>
    <w:rsid w:val="005A244E"/>
    <w:rsid w:val="005A7D24"/>
    <w:rsid w:val="005C30BE"/>
    <w:rsid w:val="005C551D"/>
    <w:rsid w:val="005E67E0"/>
    <w:rsid w:val="005F633B"/>
    <w:rsid w:val="0061241F"/>
    <w:rsid w:val="00620CAE"/>
    <w:rsid w:val="006257F2"/>
    <w:rsid w:val="00642E85"/>
    <w:rsid w:val="00651C72"/>
    <w:rsid w:val="00652E7D"/>
    <w:rsid w:val="0066601A"/>
    <w:rsid w:val="00690B84"/>
    <w:rsid w:val="006D053E"/>
    <w:rsid w:val="006D1209"/>
    <w:rsid w:val="00705615"/>
    <w:rsid w:val="0072074F"/>
    <w:rsid w:val="00722F7B"/>
    <w:rsid w:val="00750395"/>
    <w:rsid w:val="007636C2"/>
    <w:rsid w:val="007769CA"/>
    <w:rsid w:val="00786ECE"/>
    <w:rsid w:val="007A6DF3"/>
    <w:rsid w:val="007B4FAC"/>
    <w:rsid w:val="007C0CF7"/>
    <w:rsid w:val="007D4CCB"/>
    <w:rsid w:val="007E616F"/>
    <w:rsid w:val="00837DB1"/>
    <w:rsid w:val="008617CA"/>
    <w:rsid w:val="00866C45"/>
    <w:rsid w:val="00871DE1"/>
    <w:rsid w:val="00875416"/>
    <w:rsid w:val="00893AE9"/>
    <w:rsid w:val="008A49A5"/>
    <w:rsid w:val="008B2DF7"/>
    <w:rsid w:val="008C2765"/>
    <w:rsid w:val="008C5E0C"/>
    <w:rsid w:val="00904C10"/>
    <w:rsid w:val="00912CB3"/>
    <w:rsid w:val="009405A0"/>
    <w:rsid w:val="009A37E5"/>
    <w:rsid w:val="009B723E"/>
    <w:rsid w:val="009D5B83"/>
    <w:rsid w:val="009F34A3"/>
    <w:rsid w:val="00A12ABC"/>
    <w:rsid w:val="00A158AE"/>
    <w:rsid w:val="00A3488E"/>
    <w:rsid w:val="00A57EAD"/>
    <w:rsid w:val="00A94A60"/>
    <w:rsid w:val="00AB62AF"/>
    <w:rsid w:val="00AC5B0B"/>
    <w:rsid w:val="00AE2B21"/>
    <w:rsid w:val="00AF197B"/>
    <w:rsid w:val="00B1189C"/>
    <w:rsid w:val="00B21876"/>
    <w:rsid w:val="00B255AC"/>
    <w:rsid w:val="00B4425B"/>
    <w:rsid w:val="00B5545D"/>
    <w:rsid w:val="00B60700"/>
    <w:rsid w:val="00B86E51"/>
    <w:rsid w:val="00B93C84"/>
    <w:rsid w:val="00BC27B1"/>
    <w:rsid w:val="00BF0707"/>
    <w:rsid w:val="00C03880"/>
    <w:rsid w:val="00C16AF5"/>
    <w:rsid w:val="00C2159D"/>
    <w:rsid w:val="00C412F8"/>
    <w:rsid w:val="00C46B9A"/>
    <w:rsid w:val="00C65547"/>
    <w:rsid w:val="00C9543E"/>
    <w:rsid w:val="00C961D5"/>
    <w:rsid w:val="00CF5654"/>
    <w:rsid w:val="00D514EE"/>
    <w:rsid w:val="00D660C8"/>
    <w:rsid w:val="00D72987"/>
    <w:rsid w:val="00D756AC"/>
    <w:rsid w:val="00DA4052"/>
    <w:rsid w:val="00DB3F7C"/>
    <w:rsid w:val="00DD14C0"/>
    <w:rsid w:val="00DE392E"/>
    <w:rsid w:val="00DE6B39"/>
    <w:rsid w:val="00E1263A"/>
    <w:rsid w:val="00E25A6B"/>
    <w:rsid w:val="00E87E91"/>
    <w:rsid w:val="00E918C4"/>
    <w:rsid w:val="00EA1715"/>
    <w:rsid w:val="00EA5C10"/>
    <w:rsid w:val="00EA6717"/>
    <w:rsid w:val="00EB3C90"/>
    <w:rsid w:val="00EB519E"/>
    <w:rsid w:val="00EB63C5"/>
    <w:rsid w:val="00EF50C9"/>
    <w:rsid w:val="00EF6B93"/>
    <w:rsid w:val="00F0725A"/>
    <w:rsid w:val="00F4095C"/>
    <w:rsid w:val="00F40A1F"/>
    <w:rsid w:val="00F42739"/>
    <w:rsid w:val="00F776DD"/>
    <w:rsid w:val="00F80DE9"/>
    <w:rsid w:val="00F8451F"/>
    <w:rsid w:val="00FB635E"/>
    <w:rsid w:val="00FE4101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B58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7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30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0CAE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0CAE"/>
    <w:rPr>
      <w:rFonts w:ascii="Heiti SC Light" w:eastAsia="Heiti SC Light"/>
      <w:sz w:val="18"/>
      <w:szCs w:val="18"/>
    </w:rPr>
  </w:style>
  <w:style w:type="paragraph" w:styleId="a4">
    <w:name w:val="List Paragraph"/>
    <w:basedOn w:val="a"/>
    <w:uiPriority w:val="34"/>
    <w:qFormat/>
    <w:rsid w:val="004C4231"/>
    <w:pPr>
      <w:ind w:firstLineChars="200" w:firstLine="420"/>
    </w:pPr>
  </w:style>
  <w:style w:type="paragraph" w:styleId="a5">
    <w:name w:val="Plain Text"/>
    <w:basedOn w:val="a"/>
    <w:link w:val="Char0"/>
    <w:rsid w:val="00871DE1"/>
    <w:rPr>
      <w:rFonts w:ascii="宋体" w:eastAsia="宋体" w:hAnsi="Courier New" w:cs="Times New Roman"/>
      <w:sz w:val="21"/>
      <w:szCs w:val="20"/>
    </w:rPr>
  </w:style>
  <w:style w:type="character" w:customStyle="1" w:styleId="Char0">
    <w:name w:val="纯文本 Char"/>
    <w:basedOn w:val="a0"/>
    <w:link w:val="a5"/>
    <w:rsid w:val="00871DE1"/>
    <w:rPr>
      <w:rFonts w:ascii="宋体" w:eastAsia="宋体" w:hAnsi="Courier New" w:cs="Times New Roman"/>
      <w:sz w:val="21"/>
      <w:szCs w:val="20"/>
    </w:rPr>
  </w:style>
  <w:style w:type="paragraph" w:styleId="a6">
    <w:name w:val="header"/>
    <w:basedOn w:val="a"/>
    <w:link w:val="Char1"/>
    <w:uiPriority w:val="99"/>
    <w:unhideWhenUsed/>
    <w:rsid w:val="00E2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25A6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25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25A6B"/>
    <w:rPr>
      <w:sz w:val="18"/>
      <w:szCs w:val="18"/>
    </w:rPr>
  </w:style>
  <w:style w:type="paragraph" w:styleId="a8">
    <w:name w:val="Normal Indent"/>
    <w:aliases w:val="表正文,正文非缩进,特点,上海中望标准正文（首行缩进两字） Char Char Char Char Char Char,上海中望标准正文（首行缩进两字）,ALT+Z,正文不缩进,特点 Char,水上软件,四号,缩进,段1,正文双线,正文缩进 Char,正文（首行缩进两字） Char,正文（首行缩进两字） Char Char Char Char Char,正文（首行缩进两字） Char Char Char,正文（首行缩进两字） Char Char Char Char,。,标题4,t,正文编号"/>
    <w:basedOn w:val="a"/>
    <w:rsid w:val="005C30BE"/>
    <w:pPr>
      <w:ind w:leftChars="175" w:left="420" w:firstLine="420"/>
    </w:pPr>
    <w:rPr>
      <w:rFonts w:ascii="Times New Roman" w:eastAsia="宋体" w:hAnsi="Times New Roman" w:cs="Times New Roman"/>
      <w:szCs w:val="20"/>
    </w:rPr>
  </w:style>
  <w:style w:type="paragraph" w:customStyle="1" w:styleId="2Heading2HiddenHeading2CCBS">
    <w:name w:val="样式 标题 2Heading 2 HiddenHeading 2 CCBS + 黑体 小三"/>
    <w:basedOn w:val="2"/>
    <w:rsid w:val="005C30BE"/>
    <w:rPr>
      <w:rFonts w:ascii="黑体" w:eastAsia="黑体" w:hAnsi="黑体" w:cs="Times New Roman"/>
      <w:sz w:val="3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5C30B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7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30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0CAE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0CAE"/>
    <w:rPr>
      <w:rFonts w:ascii="Heiti SC Light" w:eastAsia="Heiti SC Light"/>
      <w:sz w:val="18"/>
      <w:szCs w:val="18"/>
    </w:rPr>
  </w:style>
  <w:style w:type="paragraph" w:styleId="a4">
    <w:name w:val="List Paragraph"/>
    <w:basedOn w:val="a"/>
    <w:uiPriority w:val="34"/>
    <w:qFormat/>
    <w:rsid w:val="004C4231"/>
    <w:pPr>
      <w:ind w:firstLineChars="200" w:firstLine="420"/>
    </w:pPr>
  </w:style>
  <w:style w:type="paragraph" w:styleId="a5">
    <w:name w:val="Plain Text"/>
    <w:basedOn w:val="a"/>
    <w:link w:val="Char0"/>
    <w:rsid w:val="00871DE1"/>
    <w:rPr>
      <w:rFonts w:ascii="宋体" w:eastAsia="宋体" w:hAnsi="Courier New" w:cs="Times New Roman"/>
      <w:sz w:val="21"/>
      <w:szCs w:val="20"/>
    </w:rPr>
  </w:style>
  <w:style w:type="character" w:customStyle="1" w:styleId="Char0">
    <w:name w:val="纯文本 Char"/>
    <w:basedOn w:val="a0"/>
    <w:link w:val="a5"/>
    <w:rsid w:val="00871DE1"/>
    <w:rPr>
      <w:rFonts w:ascii="宋体" w:eastAsia="宋体" w:hAnsi="Courier New" w:cs="Times New Roman"/>
      <w:sz w:val="21"/>
      <w:szCs w:val="20"/>
    </w:rPr>
  </w:style>
  <w:style w:type="paragraph" w:styleId="a6">
    <w:name w:val="header"/>
    <w:basedOn w:val="a"/>
    <w:link w:val="Char1"/>
    <w:uiPriority w:val="99"/>
    <w:unhideWhenUsed/>
    <w:rsid w:val="00E2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25A6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25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25A6B"/>
    <w:rPr>
      <w:sz w:val="18"/>
      <w:szCs w:val="18"/>
    </w:rPr>
  </w:style>
  <w:style w:type="paragraph" w:styleId="a8">
    <w:name w:val="Normal Indent"/>
    <w:aliases w:val="表正文,正文非缩进,特点,上海中望标准正文（首行缩进两字） Char Char Char Char Char Char,上海中望标准正文（首行缩进两字）,ALT+Z,正文不缩进,特点 Char,水上软件,四号,缩进,段1,正文双线,正文缩进 Char,正文（首行缩进两字） Char,正文（首行缩进两字） Char Char Char Char Char,正文（首行缩进两字） Char Char Char,正文（首行缩进两字） Char Char Char Char,。,标题4,t,正文编号"/>
    <w:basedOn w:val="a"/>
    <w:rsid w:val="005C30BE"/>
    <w:pPr>
      <w:ind w:leftChars="175" w:left="420" w:firstLine="420"/>
    </w:pPr>
    <w:rPr>
      <w:rFonts w:ascii="Times New Roman" w:eastAsia="宋体" w:hAnsi="Times New Roman" w:cs="Times New Roman"/>
      <w:szCs w:val="20"/>
    </w:rPr>
  </w:style>
  <w:style w:type="paragraph" w:customStyle="1" w:styleId="2Heading2HiddenHeading2CCBS">
    <w:name w:val="样式 标题 2Heading 2 HiddenHeading 2 CCBS + 黑体 小三"/>
    <w:basedOn w:val="2"/>
    <w:rsid w:val="005C30BE"/>
    <w:rPr>
      <w:rFonts w:ascii="黑体" w:eastAsia="黑体" w:hAnsi="黑体" w:cs="Times New Roman"/>
      <w:sz w:val="3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5C30B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391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441</Words>
  <Characters>2519</Characters>
  <Application>Microsoft Office Word</Application>
  <DocSecurity>0</DocSecurity>
  <Lines>20</Lines>
  <Paragraphs>5</Paragraphs>
  <ScaleCrop>false</ScaleCrop>
  <Company>Hewlett-Packard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 吴</dc:creator>
  <cp:lastModifiedBy>yyl</cp:lastModifiedBy>
  <cp:revision>5</cp:revision>
  <dcterms:created xsi:type="dcterms:W3CDTF">2017-06-14T16:15:00Z</dcterms:created>
  <dcterms:modified xsi:type="dcterms:W3CDTF">2017-06-21T08:37:00Z</dcterms:modified>
</cp:coreProperties>
</file>