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07FB" w14:textId="77777777" w:rsidR="00775AB5" w:rsidRDefault="00D20C0D" w:rsidP="00D20C0D">
      <w:pPr>
        <w:jc w:val="center"/>
        <w:rPr>
          <w:sz w:val="36"/>
          <w:szCs w:val="36"/>
        </w:rPr>
      </w:pPr>
      <w:r w:rsidRPr="00D20C0D">
        <w:rPr>
          <w:rFonts w:hint="eastAsia"/>
          <w:sz w:val="36"/>
          <w:szCs w:val="36"/>
        </w:rPr>
        <w:t>微创</w:t>
      </w:r>
      <w:r w:rsidRPr="00D20C0D">
        <w:rPr>
          <w:sz w:val="36"/>
          <w:szCs w:val="36"/>
        </w:rPr>
        <w:t>血流动力学</w:t>
      </w:r>
      <w:r w:rsidRPr="00D20C0D">
        <w:rPr>
          <w:rFonts w:hint="eastAsia"/>
          <w:sz w:val="36"/>
          <w:szCs w:val="36"/>
        </w:rPr>
        <w:t>监护仪</w:t>
      </w:r>
      <w:r>
        <w:rPr>
          <w:rFonts w:hint="eastAsia"/>
          <w:sz w:val="36"/>
          <w:szCs w:val="36"/>
        </w:rPr>
        <w:t>技术参数要求</w:t>
      </w:r>
    </w:p>
    <w:p w14:paraId="1B82C7A8" w14:textId="77777777" w:rsidR="005802EA" w:rsidRPr="00931493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微创，</w:t>
      </w:r>
      <w:r w:rsidR="005802EA" w:rsidRPr="00931493">
        <w:rPr>
          <w:sz w:val="30"/>
          <w:szCs w:val="30"/>
        </w:rPr>
        <w:t>通过桡动脉、股动脉等外周动脉连续测心排量，无需人工校准</w:t>
      </w:r>
      <w:r w:rsidR="00C4399C" w:rsidRPr="00931493">
        <w:rPr>
          <w:rFonts w:hint="eastAsia"/>
          <w:sz w:val="30"/>
          <w:szCs w:val="30"/>
        </w:rPr>
        <w:t>；</w:t>
      </w:r>
    </w:p>
    <w:p w14:paraId="0332369A" w14:textId="77777777" w:rsidR="005802EA" w:rsidRPr="00931493" w:rsidRDefault="00C4399C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彩色显示屏，中文操作系统，操作简单；</w:t>
      </w:r>
    </w:p>
    <w:p w14:paraId="38656665" w14:textId="77777777" w:rsidR="00C4399C" w:rsidRPr="00931493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可连续监测CO、CI、SV、SVI、SVR、SVRI、SVV</w:t>
      </w:r>
      <w:r w:rsidR="00C4399C" w:rsidRPr="00931493">
        <w:rPr>
          <w:sz w:val="30"/>
          <w:szCs w:val="30"/>
        </w:rPr>
        <w:t>；</w:t>
      </w:r>
    </w:p>
    <w:p w14:paraId="2516103B" w14:textId="77777777" w:rsidR="00C4399C" w:rsidRPr="00931493" w:rsidRDefault="00C4399C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分光光度法(光导纤维)连续监测SvO2/ScvO2</w:t>
      </w:r>
    </w:p>
    <w:p w14:paraId="5A796240" w14:textId="77777777" w:rsidR="00C4399C" w:rsidRPr="00931493" w:rsidRDefault="00D20C0D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可计算DO2、DO2I、BSA</w:t>
      </w:r>
      <w:r w:rsidR="00C4399C" w:rsidRPr="00931493">
        <w:rPr>
          <w:sz w:val="30"/>
          <w:szCs w:val="30"/>
        </w:rPr>
        <w:t>；</w:t>
      </w:r>
    </w:p>
    <w:p w14:paraId="7DBB21A4" w14:textId="77777777" w:rsidR="00C4399C" w:rsidRPr="00931493" w:rsidRDefault="005802EA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可提供</w:t>
      </w:r>
      <w:r w:rsidR="00C4399C" w:rsidRPr="00931493">
        <w:rPr>
          <w:sz w:val="30"/>
          <w:szCs w:val="30"/>
        </w:rPr>
        <w:t>USB</w:t>
      </w:r>
      <w:r w:rsidRPr="00931493">
        <w:rPr>
          <w:sz w:val="30"/>
          <w:szCs w:val="30"/>
        </w:rPr>
        <w:t>接口连接打印机，且数据可下载至U</w:t>
      </w:r>
      <w:r w:rsidR="00C4399C" w:rsidRPr="00931493">
        <w:rPr>
          <w:sz w:val="30"/>
          <w:szCs w:val="30"/>
        </w:rPr>
        <w:t>盘</w:t>
      </w:r>
      <w:r w:rsidR="00C4399C" w:rsidRPr="00931493">
        <w:rPr>
          <w:rFonts w:hint="eastAsia"/>
          <w:sz w:val="30"/>
          <w:szCs w:val="30"/>
        </w:rPr>
        <w:t>；</w:t>
      </w:r>
    </w:p>
    <w:p w14:paraId="0F067C1B" w14:textId="77777777" w:rsidR="005802EA" w:rsidRPr="00931493" w:rsidRDefault="005802EA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 w:rsidRPr="00931493">
        <w:rPr>
          <w:sz w:val="30"/>
          <w:szCs w:val="30"/>
        </w:rPr>
        <w:t>自动计算各参数，直接显示于屏幕</w:t>
      </w:r>
      <w:r w:rsidR="00C4399C" w:rsidRPr="00931493">
        <w:rPr>
          <w:rFonts w:hint="eastAsia"/>
          <w:sz w:val="30"/>
          <w:szCs w:val="30"/>
        </w:rPr>
        <w:t>；</w:t>
      </w:r>
    </w:p>
    <w:p w14:paraId="06D3BE1A" w14:textId="150C1E35" w:rsidR="005802EA" w:rsidRDefault="00C4399C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 w:val="30"/>
          <w:szCs w:val="30"/>
        </w:rPr>
      </w:pPr>
      <w:r w:rsidRPr="00931493">
        <w:rPr>
          <w:sz w:val="30"/>
          <w:szCs w:val="30"/>
        </w:rPr>
        <w:t>所有参数报警</w:t>
      </w:r>
      <w:r w:rsidRPr="00931493">
        <w:rPr>
          <w:rFonts w:hint="eastAsia"/>
          <w:sz w:val="30"/>
          <w:szCs w:val="30"/>
        </w:rPr>
        <w:t>有</w:t>
      </w:r>
      <w:r w:rsidRPr="00931493">
        <w:rPr>
          <w:sz w:val="30"/>
          <w:szCs w:val="30"/>
        </w:rPr>
        <w:t>上下限设置</w:t>
      </w:r>
      <w:r w:rsidR="005A49C4">
        <w:rPr>
          <w:rFonts w:hint="eastAsia"/>
          <w:sz w:val="30"/>
          <w:szCs w:val="30"/>
        </w:rPr>
        <w:t>；</w:t>
      </w:r>
    </w:p>
    <w:p w14:paraId="0CEF9842" w14:textId="6E2A4356" w:rsidR="005A49C4" w:rsidRPr="00931493" w:rsidRDefault="005A49C4" w:rsidP="00931493">
      <w:pPr>
        <w:pStyle w:val="a3"/>
        <w:numPr>
          <w:ilvl w:val="0"/>
          <w:numId w:val="1"/>
        </w:numPr>
        <w:spacing w:line="276" w:lineRule="auto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需求数量：1台</w:t>
      </w:r>
      <w:bookmarkStart w:id="0" w:name="_GoBack"/>
      <w:bookmarkEnd w:id="0"/>
    </w:p>
    <w:sectPr w:rsidR="005A49C4" w:rsidRPr="00931493" w:rsidSect="00AE5AB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53D4"/>
    <w:multiLevelType w:val="hybridMultilevel"/>
    <w:tmpl w:val="6DD4F06A"/>
    <w:lvl w:ilvl="0" w:tplc="A0EE4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D"/>
    <w:rsid w:val="005802EA"/>
    <w:rsid w:val="005A49C4"/>
    <w:rsid w:val="00931493"/>
    <w:rsid w:val="00AE5AB6"/>
    <w:rsid w:val="00C4399C"/>
    <w:rsid w:val="00D20C0D"/>
    <w:rsid w:val="00D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9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yyl</cp:lastModifiedBy>
  <cp:revision>2</cp:revision>
  <dcterms:created xsi:type="dcterms:W3CDTF">2018-11-30T03:01:00Z</dcterms:created>
  <dcterms:modified xsi:type="dcterms:W3CDTF">2018-11-30T09:45:00Z</dcterms:modified>
</cp:coreProperties>
</file>