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20" w:rsidRPr="00417C7F" w:rsidRDefault="00B31030" w:rsidP="00417C7F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18"/>
        </w:rPr>
      </w:pPr>
      <w:r w:rsidRPr="00417C7F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18"/>
        </w:rPr>
        <w:t>技术参数</w:t>
      </w:r>
    </w:p>
    <w:p w:rsidR="00623420" w:rsidRPr="00417C7F" w:rsidRDefault="00623420" w:rsidP="00417C7F">
      <w:pPr>
        <w:widowControl/>
        <w:shd w:val="clear" w:color="auto" w:fill="FFFFFF"/>
        <w:jc w:val="left"/>
        <w:outlineLvl w:val="1"/>
        <w:rPr>
          <w:rFonts w:ascii="Segoe UI" w:eastAsia="Times New Roman" w:hAnsi="Segoe UI" w:cs="Segoe UI"/>
          <w:b/>
          <w:bCs/>
          <w:color w:val="000000"/>
          <w:kern w:val="0"/>
          <w:szCs w:val="18"/>
        </w:rPr>
      </w:pPr>
      <w:r w:rsidRPr="00417C7F">
        <w:rPr>
          <w:rFonts w:ascii="微软雅黑" w:eastAsia="微软雅黑" w:hAnsi="微软雅黑" w:cs="微软雅黑" w:hint="eastAsia"/>
          <w:b/>
          <w:bCs/>
          <w:color w:val="000000"/>
          <w:kern w:val="0"/>
          <w:szCs w:val="18"/>
        </w:rPr>
        <w:t>超声仪器外观</w:t>
      </w:r>
      <w:r w:rsidRPr="00417C7F">
        <w:rPr>
          <w:rFonts w:ascii="微软雅黑" w:eastAsia="微软雅黑" w:hAnsi="微软雅黑" w:cs="微软雅黑"/>
          <w:b/>
          <w:bCs/>
          <w:color w:val="000000"/>
          <w:kern w:val="0"/>
          <w:szCs w:val="18"/>
        </w:rPr>
        <w:t>：</w:t>
      </w:r>
    </w:p>
    <w:p w:rsidR="00623420" w:rsidRPr="00417C7F" w:rsidRDefault="00623420" w:rsidP="00417C7F">
      <w:pPr>
        <w:widowControl/>
        <w:shd w:val="clear" w:color="auto" w:fill="FFFFFF"/>
        <w:jc w:val="left"/>
        <w:rPr>
          <w:rFonts w:ascii="Segoe UI" w:eastAsia="Times New Roman" w:hAnsi="Segoe UI" w:cs="Segoe UI"/>
          <w:color w:val="000000"/>
          <w:kern w:val="0"/>
          <w:szCs w:val="18"/>
        </w:rPr>
      </w:pPr>
      <w:r w:rsidRPr="00417C7F">
        <w:rPr>
          <w:rFonts w:ascii="微软雅黑" w:eastAsia="微软雅黑" w:hAnsi="微软雅黑" w:cs="微软雅黑" w:hint="eastAsia"/>
          <w:color w:val="000000"/>
          <w:kern w:val="0"/>
          <w:szCs w:val="18"/>
        </w:rPr>
        <w:t>台式彩超或便携式彩</w:t>
      </w:r>
      <w:r w:rsidRPr="00417C7F">
        <w:rPr>
          <w:rFonts w:ascii="微软雅黑" w:eastAsia="微软雅黑" w:hAnsi="微软雅黑" w:cs="微软雅黑"/>
          <w:color w:val="000000"/>
          <w:kern w:val="0"/>
          <w:szCs w:val="18"/>
        </w:rPr>
        <w:t>超</w:t>
      </w:r>
      <w:bookmarkStart w:id="0" w:name="_GoBack"/>
      <w:bookmarkEnd w:id="0"/>
    </w:p>
    <w:p w:rsidR="00623420" w:rsidRPr="00417C7F" w:rsidRDefault="00623420" w:rsidP="00417C7F">
      <w:pPr>
        <w:widowControl/>
        <w:shd w:val="clear" w:color="auto" w:fill="FFFFFF"/>
        <w:jc w:val="left"/>
        <w:outlineLvl w:val="1"/>
        <w:rPr>
          <w:rFonts w:ascii="Segoe UI" w:eastAsia="Times New Roman" w:hAnsi="Segoe UI" w:cs="Segoe UI"/>
          <w:b/>
          <w:bCs/>
          <w:color w:val="000000"/>
          <w:kern w:val="0"/>
          <w:szCs w:val="18"/>
        </w:rPr>
      </w:pPr>
      <w:r w:rsidRPr="00417C7F">
        <w:rPr>
          <w:rFonts w:ascii="微软雅黑" w:eastAsia="微软雅黑" w:hAnsi="微软雅黑" w:cs="微软雅黑" w:hint="eastAsia"/>
          <w:b/>
          <w:bCs/>
          <w:color w:val="000000"/>
          <w:kern w:val="0"/>
          <w:szCs w:val="18"/>
        </w:rPr>
        <w:t>探头要求</w:t>
      </w:r>
      <w:r w:rsidRPr="00417C7F">
        <w:rPr>
          <w:rFonts w:ascii="微软雅黑" w:eastAsia="微软雅黑" w:hAnsi="微软雅黑" w:cs="微软雅黑"/>
          <w:b/>
          <w:bCs/>
          <w:color w:val="000000"/>
          <w:kern w:val="0"/>
          <w:szCs w:val="18"/>
        </w:rPr>
        <w:t>：</w:t>
      </w:r>
    </w:p>
    <w:p w:rsidR="00623420" w:rsidRPr="00417C7F" w:rsidRDefault="00623420" w:rsidP="00417C7F">
      <w:pPr>
        <w:widowControl/>
        <w:shd w:val="clear" w:color="auto" w:fill="FFFFFF"/>
        <w:jc w:val="left"/>
        <w:rPr>
          <w:rFonts w:ascii="Segoe UI" w:eastAsia="Times New Roman" w:hAnsi="Segoe UI" w:cs="Segoe UI"/>
          <w:color w:val="000000"/>
          <w:kern w:val="0"/>
          <w:szCs w:val="18"/>
        </w:rPr>
      </w:pPr>
      <w:r w:rsidRPr="00417C7F">
        <w:rPr>
          <w:rFonts w:ascii="Segoe UI" w:eastAsia="Times New Roman" w:hAnsi="Segoe UI" w:cs="Segoe UI"/>
          <w:color w:val="000000"/>
          <w:kern w:val="0"/>
          <w:szCs w:val="18"/>
        </w:rPr>
        <w:t>4</w:t>
      </w:r>
      <w:r w:rsidRPr="00417C7F">
        <w:rPr>
          <w:rFonts w:ascii="微软雅黑" w:eastAsia="微软雅黑" w:hAnsi="微软雅黑" w:cs="微软雅黑" w:hint="eastAsia"/>
          <w:color w:val="000000"/>
          <w:kern w:val="0"/>
          <w:szCs w:val="18"/>
        </w:rPr>
        <w:t>种探头</w:t>
      </w:r>
      <w:r w:rsidR="000C2EE8" w:rsidRPr="00417C7F">
        <w:rPr>
          <w:rFonts w:ascii="微软雅黑" w:eastAsia="微软雅黑" w:hAnsi="微软雅黑" w:cs="微软雅黑" w:hint="eastAsia"/>
          <w:color w:val="000000"/>
          <w:kern w:val="0"/>
          <w:szCs w:val="18"/>
        </w:rPr>
        <w:t>（凸阵、线阵、相控阵、容积探头）</w:t>
      </w:r>
      <w:r w:rsidRPr="00417C7F">
        <w:rPr>
          <w:rFonts w:ascii="微软雅黑" w:eastAsia="微软雅黑" w:hAnsi="微软雅黑" w:cs="微软雅黑" w:hint="eastAsia"/>
          <w:color w:val="000000"/>
          <w:kern w:val="0"/>
          <w:szCs w:val="18"/>
        </w:rPr>
        <w:t>，多探头接口，或探头接口互通互</w:t>
      </w:r>
      <w:r w:rsidRPr="00417C7F">
        <w:rPr>
          <w:rFonts w:ascii="微软雅黑" w:eastAsia="微软雅黑" w:hAnsi="微软雅黑" w:cs="微软雅黑"/>
          <w:color w:val="000000"/>
          <w:kern w:val="0"/>
          <w:szCs w:val="18"/>
        </w:rPr>
        <w:t>用</w:t>
      </w:r>
    </w:p>
    <w:p w:rsidR="00623420" w:rsidRPr="00417C7F" w:rsidRDefault="00623420" w:rsidP="00417C7F">
      <w:pPr>
        <w:widowControl/>
        <w:shd w:val="clear" w:color="auto" w:fill="FFFFFF"/>
        <w:jc w:val="left"/>
        <w:outlineLvl w:val="1"/>
        <w:rPr>
          <w:rFonts w:ascii="Segoe UI" w:eastAsia="Times New Roman" w:hAnsi="Segoe UI" w:cs="Segoe UI"/>
          <w:b/>
          <w:bCs/>
          <w:color w:val="000000"/>
          <w:kern w:val="0"/>
          <w:szCs w:val="18"/>
        </w:rPr>
      </w:pPr>
      <w:r w:rsidRPr="00417C7F">
        <w:rPr>
          <w:rFonts w:ascii="微软雅黑" w:eastAsia="微软雅黑" w:hAnsi="微软雅黑" w:cs="微软雅黑" w:hint="eastAsia"/>
          <w:b/>
          <w:bCs/>
          <w:color w:val="000000"/>
          <w:kern w:val="0"/>
          <w:szCs w:val="18"/>
        </w:rPr>
        <w:t>成像技术要求</w:t>
      </w:r>
      <w:r w:rsidRPr="00417C7F">
        <w:rPr>
          <w:rFonts w:ascii="微软雅黑" w:eastAsia="微软雅黑" w:hAnsi="微软雅黑" w:cs="微软雅黑"/>
          <w:b/>
          <w:bCs/>
          <w:color w:val="000000"/>
          <w:kern w:val="0"/>
          <w:szCs w:val="18"/>
        </w:rPr>
        <w:t>：</w:t>
      </w:r>
    </w:p>
    <w:p w:rsidR="00623420" w:rsidRPr="00417C7F" w:rsidRDefault="00623420" w:rsidP="00417C7F">
      <w:pPr>
        <w:widowControl/>
        <w:shd w:val="clear" w:color="auto" w:fill="FFFFFF"/>
        <w:jc w:val="left"/>
        <w:rPr>
          <w:rFonts w:ascii="Segoe UI" w:eastAsia="Times New Roman" w:hAnsi="Segoe UI" w:cs="Segoe UI"/>
          <w:color w:val="000000"/>
          <w:kern w:val="0"/>
          <w:szCs w:val="18"/>
        </w:rPr>
      </w:pPr>
      <w:r w:rsidRPr="00417C7F">
        <w:rPr>
          <w:rFonts w:ascii="微软雅黑" w:eastAsia="微软雅黑" w:hAnsi="微软雅黑" w:cs="微软雅黑" w:hint="eastAsia"/>
          <w:color w:val="000000"/>
          <w:kern w:val="0"/>
          <w:szCs w:val="18"/>
        </w:rPr>
        <w:t>弹性成像技术</w:t>
      </w:r>
      <w:r w:rsidRPr="00417C7F">
        <w:rPr>
          <w:rFonts w:ascii="Segoe UI" w:eastAsia="Times New Roman" w:hAnsi="Segoe UI" w:cs="Segoe UI"/>
          <w:color w:val="000000"/>
          <w:kern w:val="0"/>
          <w:szCs w:val="18"/>
        </w:rPr>
        <w:t xml:space="preserve"> u-scan</w:t>
      </w:r>
      <w:r w:rsidRPr="00417C7F">
        <w:rPr>
          <w:rFonts w:ascii="微软雅黑" w:eastAsia="微软雅黑" w:hAnsi="微软雅黑" w:cs="微软雅黑" w:hint="eastAsia"/>
          <w:color w:val="000000"/>
          <w:kern w:val="0"/>
          <w:szCs w:val="18"/>
        </w:rPr>
        <w:t>纳米成像技术</w:t>
      </w:r>
      <w:r w:rsidRPr="00417C7F">
        <w:rPr>
          <w:rFonts w:ascii="Segoe UI" w:eastAsia="Times New Roman" w:hAnsi="Segoe UI" w:cs="Segoe UI"/>
          <w:color w:val="000000"/>
          <w:kern w:val="0"/>
          <w:szCs w:val="18"/>
        </w:rPr>
        <w:t xml:space="preserve"> </w:t>
      </w:r>
      <w:r w:rsidRPr="00417C7F">
        <w:rPr>
          <w:rFonts w:ascii="微软雅黑" w:eastAsia="微软雅黑" w:hAnsi="微软雅黑" w:cs="微软雅黑" w:hint="eastAsia"/>
          <w:color w:val="000000"/>
          <w:kern w:val="0"/>
          <w:szCs w:val="18"/>
        </w:rPr>
        <w:t>组织多普勒成像技术</w:t>
      </w:r>
      <w:r w:rsidRPr="00417C7F">
        <w:rPr>
          <w:rFonts w:ascii="Segoe UI" w:eastAsia="Times New Roman" w:hAnsi="Segoe UI" w:cs="Segoe UI"/>
          <w:color w:val="000000"/>
          <w:kern w:val="0"/>
          <w:szCs w:val="18"/>
        </w:rPr>
        <w:t xml:space="preserve"> </w:t>
      </w:r>
      <w:r w:rsidRPr="00417C7F">
        <w:rPr>
          <w:rFonts w:ascii="微软雅黑" w:eastAsia="微软雅黑" w:hAnsi="微软雅黑" w:cs="微软雅黑" w:hint="eastAsia"/>
          <w:color w:val="000000"/>
          <w:kern w:val="0"/>
          <w:szCs w:val="18"/>
        </w:rPr>
        <w:t>高分辨血流成像技术</w:t>
      </w:r>
      <w:r w:rsidRPr="00417C7F">
        <w:rPr>
          <w:rFonts w:ascii="Segoe UI" w:eastAsia="Times New Roman" w:hAnsi="Segoe UI" w:cs="Segoe UI"/>
          <w:color w:val="000000"/>
          <w:kern w:val="0"/>
          <w:szCs w:val="18"/>
        </w:rPr>
        <w:t xml:space="preserve"> </w:t>
      </w:r>
      <w:r w:rsidRPr="00417C7F">
        <w:rPr>
          <w:rFonts w:ascii="微软雅黑" w:eastAsia="微软雅黑" w:hAnsi="微软雅黑" w:cs="微软雅黑" w:hint="eastAsia"/>
          <w:color w:val="000000"/>
          <w:kern w:val="0"/>
          <w:szCs w:val="18"/>
        </w:rPr>
        <w:t>倒相谐波成像技术</w:t>
      </w:r>
      <w:r w:rsidRPr="00417C7F">
        <w:rPr>
          <w:rFonts w:ascii="Segoe UI" w:eastAsia="Times New Roman" w:hAnsi="Segoe UI" w:cs="Segoe UI"/>
          <w:color w:val="000000"/>
          <w:kern w:val="0"/>
          <w:szCs w:val="18"/>
        </w:rPr>
        <w:t xml:space="preserve"> </w:t>
      </w:r>
      <w:r w:rsidRPr="00417C7F">
        <w:rPr>
          <w:rFonts w:ascii="微软雅黑" w:eastAsia="微软雅黑" w:hAnsi="微软雅黑" w:cs="微软雅黑" w:hint="eastAsia"/>
          <w:color w:val="000000"/>
          <w:kern w:val="0"/>
          <w:szCs w:val="18"/>
        </w:rPr>
        <w:t>实时宽景成像技术</w:t>
      </w:r>
      <w:r w:rsidRPr="00417C7F">
        <w:rPr>
          <w:rFonts w:ascii="Segoe UI" w:eastAsia="Times New Roman" w:hAnsi="Segoe UI" w:cs="Segoe UI"/>
          <w:color w:val="000000"/>
          <w:kern w:val="0"/>
          <w:szCs w:val="18"/>
        </w:rPr>
        <w:t xml:space="preserve"> </w:t>
      </w:r>
      <w:r w:rsidRPr="00417C7F">
        <w:rPr>
          <w:rFonts w:ascii="微软雅黑" w:eastAsia="微软雅黑" w:hAnsi="微软雅黑" w:cs="微软雅黑" w:hint="eastAsia"/>
          <w:color w:val="000000"/>
          <w:kern w:val="0"/>
          <w:szCs w:val="18"/>
        </w:rPr>
        <w:t>空间复合成像技</w:t>
      </w:r>
      <w:r w:rsidRPr="00417C7F">
        <w:rPr>
          <w:rFonts w:ascii="微软雅黑" w:eastAsia="微软雅黑" w:hAnsi="微软雅黑" w:cs="微软雅黑"/>
          <w:color w:val="000000"/>
          <w:kern w:val="0"/>
          <w:szCs w:val="18"/>
        </w:rPr>
        <w:t>术</w:t>
      </w:r>
    </w:p>
    <w:p w:rsidR="00623420" w:rsidRPr="00417C7F" w:rsidRDefault="00623420" w:rsidP="00417C7F">
      <w:pPr>
        <w:widowControl/>
        <w:shd w:val="clear" w:color="auto" w:fill="FFFFFF"/>
        <w:jc w:val="left"/>
        <w:outlineLvl w:val="1"/>
        <w:rPr>
          <w:rFonts w:ascii="Segoe UI" w:eastAsia="Times New Roman" w:hAnsi="Segoe UI" w:cs="Segoe UI"/>
          <w:b/>
          <w:bCs/>
          <w:color w:val="000000"/>
          <w:kern w:val="0"/>
          <w:szCs w:val="18"/>
        </w:rPr>
      </w:pPr>
      <w:r w:rsidRPr="00417C7F">
        <w:rPr>
          <w:rFonts w:ascii="微软雅黑" w:eastAsia="微软雅黑" w:hAnsi="微软雅黑" w:cs="微软雅黑" w:hint="eastAsia"/>
          <w:b/>
          <w:bCs/>
          <w:color w:val="000000"/>
          <w:kern w:val="0"/>
          <w:szCs w:val="18"/>
        </w:rPr>
        <w:t>数据分析要求</w:t>
      </w:r>
      <w:r w:rsidRPr="00417C7F">
        <w:rPr>
          <w:rFonts w:ascii="微软雅黑" w:eastAsia="微软雅黑" w:hAnsi="微软雅黑" w:cs="微软雅黑"/>
          <w:b/>
          <w:bCs/>
          <w:color w:val="000000"/>
          <w:kern w:val="0"/>
          <w:szCs w:val="18"/>
        </w:rPr>
        <w:t>：</w:t>
      </w:r>
    </w:p>
    <w:p w:rsidR="00623420" w:rsidRPr="00417C7F" w:rsidRDefault="00623420" w:rsidP="00417C7F">
      <w:pPr>
        <w:widowControl/>
        <w:shd w:val="clear" w:color="auto" w:fill="FFFFFF"/>
        <w:jc w:val="left"/>
        <w:rPr>
          <w:rFonts w:ascii="Segoe UI" w:eastAsia="Times New Roman" w:hAnsi="Segoe UI" w:cs="Segoe UI"/>
          <w:color w:val="000000"/>
          <w:kern w:val="0"/>
          <w:szCs w:val="18"/>
        </w:rPr>
      </w:pPr>
      <w:r w:rsidRPr="00417C7F">
        <w:rPr>
          <w:rFonts w:ascii="Segoe UI" w:eastAsia="Times New Roman" w:hAnsi="Segoe UI" w:cs="Segoe UI"/>
          <w:color w:val="000000"/>
          <w:kern w:val="0"/>
          <w:szCs w:val="18"/>
        </w:rPr>
        <w:t>PW</w:t>
      </w:r>
      <w:r w:rsidRPr="00417C7F">
        <w:rPr>
          <w:rFonts w:ascii="微软雅黑" w:eastAsia="微软雅黑" w:hAnsi="微软雅黑" w:cs="微软雅黑" w:hint="eastAsia"/>
          <w:color w:val="000000"/>
          <w:kern w:val="0"/>
          <w:szCs w:val="18"/>
        </w:rPr>
        <w:t>自动包络分析</w:t>
      </w:r>
      <w:r w:rsidRPr="00417C7F">
        <w:rPr>
          <w:rFonts w:ascii="Segoe UI" w:eastAsia="Times New Roman" w:hAnsi="Segoe UI" w:cs="Segoe UI"/>
          <w:color w:val="000000"/>
          <w:kern w:val="0"/>
          <w:szCs w:val="18"/>
        </w:rPr>
        <w:t xml:space="preserve"> </w:t>
      </w:r>
      <w:r w:rsidRPr="00417C7F">
        <w:rPr>
          <w:rFonts w:ascii="微软雅黑" w:eastAsia="微软雅黑" w:hAnsi="微软雅黑" w:cs="微软雅黑" w:hint="eastAsia"/>
          <w:color w:val="000000"/>
          <w:kern w:val="0"/>
          <w:szCs w:val="18"/>
        </w:rPr>
        <w:t>自动优化多个二维及多普勒图像参</w:t>
      </w:r>
      <w:r w:rsidRPr="00417C7F">
        <w:rPr>
          <w:rFonts w:ascii="微软雅黑" w:eastAsia="微软雅黑" w:hAnsi="微软雅黑" w:cs="微软雅黑"/>
          <w:color w:val="000000"/>
          <w:kern w:val="0"/>
          <w:szCs w:val="18"/>
        </w:rPr>
        <w:t>数</w:t>
      </w:r>
    </w:p>
    <w:p w:rsidR="00623420" w:rsidRPr="00417C7F" w:rsidRDefault="00623420" w:rsidP="00417C7F">
      <w:pPr>
        <w:widowControl/>
        <w:shd w:val="clear" w:color="auto" w:fill="FFFFFF"/>
        <w:jc w:val="left"/>
        <w:outlineLvl w:val="1"/>
        <w:rPr>
          <w:rFonts w:ascii="Segoe UI" w:eastAsia="Times New Roman" w:hAnsi="Segoe UI" w:cs="Segoe UI"/>
          <w:b/>
          <w:bCs/>
          <w:color w:val="000000"/>
          <w:kern w:val="0"/>
          <w:szCs w:val="18"/>
        </w:rPr>
      </w:pPr>
      <w:r w:rsidRPr="00417C7F">
        <w:rPr>
          <w:rFonts w:ascii="微软雅黑" w:eastAsia="微软雅黑" w:hAnsi="微软雅黑" w:cs="微软雅黑" w:hint="eastAsia"/>
          <w:b/>
          <w:bCs/>
          <w:color w:val="000000"/>
          <w:kern w:val="0"/>
          <w:szCs w:val="18"/>
        </w:rPr>
        <w:t>数据存储要求</w:t>
      </w:r>
      <w:r w:rsidRPr="00417C7F">
        <w:rPr>
          <w:rFonts w:ascii="微软雅黑" w:eastAsia="微软雅黑" w:hAnsi="微软雅黑" w:cs="微软雅黑"/>
          <w:b/>
          <w:bCs/>
          <w:color w:val="000000"/>
          <w:kern w:val="0"/>
          <w:szCs w:val="18"/>
        </w:rPr>
        <w:t>：</w:t>
      </w:r>
    </w:p>
    <w:p w:rsidR="00623420" w:rsidRPr="00417C7F" w:rsidRDefault="00623420" w:rsidP="00417C7F">
      <w:pPr>
        <w:widowControl/>
        <w:shd w:val="clear" w:color="auto" w:fill="FFFFFF"/>
        <w:jc w:val="left"/>
        <w:rPr>
          <w:rFonts w:ascii="Segoe UI" w:eastAsia="Times New Roman" w:hAnsi="Segoe UI" w:cs="Segoe UI"/>
          <w:color w:val="000000"/>
          <w:kern w:val="0"/>
          <w:szCs w:val="18"/>
        </w:rPr>
      </w:pPr>
      <w:r w:rsidRPr="00417C7F">
        <w:rPr>
          <w:rFonts w:ascii="微软雅黑" w:eastAsia="微软雅黑" w:hAnsi="微软雅黑" w:cs="微软雅黑" w:hint="eastAsia"/>
          <w:color w:val="000000"/>
          <w:kern w:val="0"/>
          <w:szCs w:val="18"/>
        </w:rPr>
        <w:t>一键快速存储实时图像，无须冻结图像中断扫查。</w:t>
      </w:r>
      <w:r w:rsidRPr="00417C7F">
        <w:rPr>
          <w:rFonts w:ascii="Segoe UI" w:eastAsia="Times New Roman" w:hAnsi="Segoe UI" w:cs="Segoe UI"/>
          <w:color w:val="000000"/>
          <w:kern w:val="0"/>
          <w:szCs w:val="18"/>
        </w:rPr>
        <w:t xml:space="preserve"> </w:t>
      </w:r>
      <w:r w:rsidRPr="00417C7F">
        <w:rPr>
          <w:rFonts w:ascii="微软雅黑" w:eastAsia="微软雅黑" w:hAnsi="微软雅黑" w:cs="微软雅黑" w:hint="eastAsia"/>
          <w:color w:val="000000"/>
          <w:kern w:val="0"/>
          <w:szCs w:val="18"/>
        </w:rPr>
        <w:t>可存储超长时间动态扫查图像。</w:t>
      </w:r>
      <w:r w:rsidRPr="00417C7F">
        <w:rPr>
          <w:rFonts w:ascii="Segoe UI" w:eastAsia="Times New Roman" w:hAnsi="Segoe UI" w:cs="Segoe UI"/>
          <w:color w:val="000000"/>
          <w:kern w:val="0"/>
          <w:szCs w:val="18"/>
        </w:rPr>
        <w:t xml:space="preserve"> </w:t>
      </w:r>
      <w:r w:rsidRPr="00417C7F">
        <w:rPr>
          <w:rFonts w:ascii="微软雅黑" w:eastAsia="微软雅黑" w:hAnsi="微软雅黑" w:cs="微软雅黑" w:hint="eastAsia"/>
          <w:color w:val="000000"/>
          <w:kern w:val="0"/>
          <w:szCs w:val="18"/>
        </w:rPr>
        <w:t>可方便导出动态图像和静态图像</w:t>
      </w:r>
      <w:r w:rsidRPr="00417C7F">
        <w:rPr>
          <w:rFonts w:ascii="微软雅黑" w:eastAsia="微软雅黑" w:hAnsi="微软雅黑" w:cs="微软雅黑"/>
          <w:color w:val="000000"/>
          <w:kern w:val="0"/>
          <w:szCs w:val="18"/>
        </w:rPr>
        <w:t>。</w:t>
      </w:r>
    </w:p>
    <w:p w:rsidR="00623420" w:rsidRPr="00417C7F" w:rsidRDefault="00B31030" w:rsidP="00417C7F">
      <w:pPr>
        <w:widowControl/>
        <w:shd w:val="clear" w:color="auto" w:fill="FFFFFF"/>
        <w:jc w:val="left"/>
        <w:outlineLvl w:val="1"/>
        <w:rPr>
          <w:rFonts w:ascii="Segoe UI" w:eastAsia="Times New Roman" w:hAnsi="Segoe UI" w:cs="Segoe UI"/>
          <w:b/>
          <w:bCs/>
          <w:color w:val="000000"/>
          <w:kern w:val="0"/>
          <w:szCs w:val="18"/>
        </w:rPr>
      </w:pPr>
      <w:r w:rsidRPr="00417C7F">
        <w:rPr>
          <w:rFonts w:ascii="微软雅黑" w:eastAsia="微软雅黑" w:hAnsi="微软雅黑" w:cs="微软雅黑" w:hint="eastAsia"/>
          <w:b/>
          <w:bCs/>
          <w:color w:val="000000"/>
          <w:kern w:val="0"/>
          <w:szCs w:val="18"/>
        </w:rPr>
        <w:t>与</w:t>
      </w:r>
      <w:r w:rsidR="00623420" w:rsidRPr="00417C7F">
        <w:rPr>
          <w:rFonts w:ascii="微软雅黑" w:eastAsia="微软雅黑" w:hAnsi="微软雅黑" w:cs="微软雅黑" w:hint="eastAsia"/>
          <w:b/>
          <w:bCs/>
          <w:color w:val="000000"/>
          <w:kern w:val="0"/>
          <w:szCs w:val="18"/>
        </w:rPr>
        <w:t>三维导航设备适</w:t>
      </w:r>
      <w:r w:rsidR="00623420" w:rsidRPr="00417C7F">
        <w:rPr>
          <w:rFonts w:ascii="微软雅黑" w:eastAsia="微软雅黑" w:hAnsi="微软雅黑" w:cs="微软雅黑"/>
          <w:b/>
          <w:bCs/>
          <w:color w:val="000000"/>
          <w:kern w:val="0"/>
          <w:szCs w:val="18"/>
        </w:rPr>
        <w:t>配</w:t>
      </w:r>
    </w:p>
    <w:p w:rsidR="00623420" w:rsidRPr="00417C7F" w:rsidRDefault="00623420" w:rsidP="00417C7F">
      <w:pPr>
        <w:widowControl/>
        <w:shd w:val="clear" w:color="auto" w:fill="FFFFFF"/>
        <w:jc w:val="left"/>
        <w:rPr>
          <w:rFonts w:ascii="Segoe UI" w:eastAsia="Times New Roman" w:hAnsi="Segoe UI" w:cs="Segoe UI"/>
          <w:color w:val="000000"/>
          <w:kern w:val="0"/>
          <w:szCs w:val="18"/>
        </w:rPr>
      </w:pPr>
      <w:r w:rsidRPr="00417C7F">
        <w:rPr>
          <w:rFonts w:ascii="微软雅黑" w:eastAsia="微软雅黑" w:hAnsi="微软雅黑" w:cs="微软雅黑" w:hint="eastAsia"/>
          <w:color w:val="000000"/>
          <w:kern w:val="0"/>
          <w:szCs w:val="18"/>
        </w:rPr>
        <w:t>可与三维导航设备适配，用于三维重建和空间三维探头精准定位</w:t>
      </w:r>
      <w:r w:rsidRPr="00417C7F">
        <w:rPr>
          <w:rFonts w:ascii="微软雅黑" w:eastAsia="微软雅黑" w:hAnsi="微软雅黑" w:cs="微软雅黑"/>
          <w:color w:val="000000"/>
          <w:kern w:val="0"/>
          <w:szCs w:val="18"/>
        </w:rPr>
        <w:t>。</w:t>
      </w:r>
    </w:p>
    <w:p w:rsidR="00623420" w:rsidRPr="00E26D1E" w:rsidRDefault="00623420" w:rsidP="00623420">
      <w:pPr>
        <w:rPr>
          <w:sz w:val="18"/>
          <w:szCs w:val="18"/>
        </w:rPr>
      </w:pPr>
    </w:p>
    <w:sectPr w:rsidR="00623420" w:rsidRPr="00E26D1E" w:rsidSect="00CE7EA9">
      <w:pgSz w:w="12240" w:h="15840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ED3" w:rsidRDefault="00711ED3" w:rsidP="00E26D1E">
      <w:r>
        <w:separator/>
      </w:r>
    </w:p>
  </w:endnote>
  <w:endnote w:type="continuationSeparator" w:id="0">
    <w:p w:rsidR="00711ED3" w:rsidRDefault="00711ED3" w:rsidP="00E26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ED3" w:rsidRDefault="00711ED3" w:rsidP="00E26D1E">
      <w:r>
        <w:separator/>
      </w:r>
    </w:p>
  </w:footnote>
  <w:footnote w:type="continuationSeparator" w:id="0">
    <w:p w:rsidR="00711ED3" w:rsidRDefault="00711ED3" w:rsidP="00E26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420"/>
    <w:rsid w:val="000C2EE8"/>
    <w:rsid w:val="00270943"/>
    <w:rsid w:val="00417C7F"/>
    <w:rsid w:val="005C6A42"/>
    <w:rsid w:val="006034E3"/>
    <w:rsid w:val="00623420"/>
    <w:rsid w:val="00711ED3"/>
    <w:rsid w:val="00B31030"/>
    <w:rsid w:val="00CE7EA9"/>
    <w:rsid w:val="00E26D1E"/>
    <w:rsid w:val="00F0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A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23420"/>
    <w:pPr>
      <w:widowControl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23420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customStyle="1" w:styleId="code-line">
    <w:name w:val="code-line"/>
    <w:basedOn w:val="a"/>
    <w:rsid w:val="00623420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styleId="a3">
    <w:name w:val="header"/>
    <w:basedOn w:val="a"/>
    <w:link w:val="Char"/>
    <w:uiPriority w:val="99"/>
    <w:unhideWhenUsed/>
    <w:rsid w:val="00E26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D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D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jgc-3</cp:lastModifiedBy>
  <cp:revision>2</cp:revision>
  <dcterms:created xsi:type="dcterms:W3CDTF">2021-06-15T07:50:00Z</dcterms:created>
  <dcterms:modified xsi:type="dcterms:W3CDTF">2021-06-15T07:50:00Z</dcterms:modified>
</cp:coreProperties>
</file>