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19" w:rsidRPr="00CF6E53" w:rsidRDefault="00D5468A">
      <w:pPr>
        <w:pStyle w:val="2"/>
        <w:rPr>
          <w:rFonts w:asciiTheme="minorEastAsia" w:eastAsiaTheme="minorEastAsia" w:hAnsiTheme="minorEastAsia"/>
          <w:bCs w:val="0"/>
          <w:color w:val="000000"/>
          <w:sz w:val="28"/>
          <w:szCs w:val="28"/>
        </w:rPr>
      </w:pPr>
      <w:r w:rsidRPr="00CF6E53">
        <w:rPr>
          <w:rFonts w:asciiTheme="minorEastAsia" w:eastAsiaTheme="minorEastAsia" w:hAnsiTheme="minorEastAsia" w:hint="eastAsia"/>
          <w:bCs w:val="0"/>
          <w:color w:val="000000"/>
          <w:sz w:val="28"/>
          <w:szCs w:val="28"/>
        </w:rPr>
        <w:t>LED子母手术无影灯参数要求</w:t>
      </w:r>
      <w:r w:rsidR="000F47A5">
        <w:rPr>
          <w:rFonts w:asciiTheme="minorEastAsia" w:eastAsiaTheme="minorEastAsia" w:hAnsiTheme="minorEastAsia" w:hint="eastAsia"/>
          <w:bCs w:val="0"/>
          <w:color w:val="000000"/>
          <w:sz w:val="28"/>
          <w:szCs w:val="28"/>
        </w:rPr>
        <w:t>：数量1台</w:t>
      </w:r>
    </w:p>
    <w:p w:rsidR="00A70819" w:rsidRPr="00CF6E53" w:rsidRDefault="00D5468A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1、灯头</w:t>
      </w:r>
      <w:proofErr w:type="gramStart"/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直径子灯</w:t>
      </w:r>
      <w:proofErr w:type="gramEnd"/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≥60cm，</w:t>
      </w:r>
      <w:proofErr w:type="gramStart"/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母灯</w:t>
      </w:r>
      <w:proofErr w:type="gramEnd"/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≥70 cm </w:t>
      </w: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cr/>
        <w:t>2、灯盘、把手一体化的高强度材质外壳，灯头采用</w:t>
      </w:r>
      <w:r w:rsid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花瓣式设计造型，具有良好的层流效果，易擦洗，耐酸碱腐蚀；</w:t>
      </w: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cr/>
        <w:t>3、光学结构，采用特殊的透镜设计方法，使得无影灯达到极佳无影及立体视觉效果。</w:t>
      </w: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cr/>
        <w:t>4、灯泡使用寿命≥50000小时</w:t>
      </w:r>
    </w:p>
    <w:p w:rsidR="00A70819" w:rsidRPr="00CF6E53" w:rsidRDefault="00D5468A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5、</w:t>
      </w:r>
      <w:proofErr w:type="gramStart"/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灯臂有</w:t>
      </w:r>
      <w:proofErr w:type="gramEnd"/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5组以上关节（其中三组可做360度旋转，两组可做180度旋转）活动范围大,子母</w:t>
      </w:r>
      <w:proofErr w:type="gramStart"/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灯水平</w:t>
      </w:r>
      <w:proofErr w:type="gramEnd"/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活动半径≥220cm；灯头可作360度旋转，上下活动范围≥185cm。结构稳定牢固，最大承载测试通过8倍的安全系数，使用寿命长。</w:t>
      </w:r>
    </w:p>
    <w:p w:rsidR="00A70819" w:rsidRPr="00CF6E53" w:rsidRDefault="00D5468A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6、控制面板</w:t>
      </w:r>
      <w:r w:rsid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采用液晶触摸屏控制器，每个灯头的控制即可独立调节又可以相互调节</w:t>
      </w:r>
    </w:p>
    <w:p w:rsidR="00A70819" w:rsidRPr="00CF6E53" w:rsidRDefault="00D5468A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、散热效果：</w:t>
      </w: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良好的低辐射热能有效控制医生头部温升小于0.5℃</w:t>
      </w:r>
    </w:p>
    <w:p w:rsidR="00A70819" w:rsidRPr="00CF6E53" w:rsidRDefault="00D5468A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8、工作照明深度：（L1+L2）≥140CM</w:t>
      </w:r>
    </w:p>
    <w:p w:rsidR="00A70819" w:rsidRPr="00CF6E53" w:rsidRDefault="00D5468A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9、每个灯头的聚焦均可独立调节。并有控制面板和</w:t>
      </w:r>
      <w:proofErr w:type="gramStart"/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可</w:t>
      </w:r>
      <w:proofErr w:type="gramEnd"/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消毒把手双重调节方式，均为电子调焦。</w:t>
      </w:r>
    </w:p>
    <w:p w:rsidR="00A70819" w:rsidRPr="00CF6E53" w:rsidRDefault="00D5468A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10、色温：4300（±10%）°k； </w:t>
      </w:r>
    </w:p>
    <w:p w:rsidR="00A70819" w:rsidRPr="00CF6E53" w:rsidRDefault="00D5468A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11、色彩还原指数（CRI指数）≥95 。红色指数R9≥95</w:t>
      </w:r>
    </w:p>
    <w:p w:rsidR="00A70819" w:rsidRPr="00CF6E53" w:rsidRDefault="00D5468A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12、无级亮度调节功能，最大亮度≥160000Lux</w:t>
      </w: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cr/>
        <w:t>13、具有机械光域直径调节功能，光斑直径：≥18cm</w:t>
      </w:r>
    </w:p>
    <w:p w:rsidR="00A70819" w:rsidRPr="00CF6E53" w:rsidRDefault="00D5468A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14、具备MIS（微创手术）的照明模式，为微创手术提供辅助照明</w:t>
      </w:r>
    </w:p>
    <w:p w:rsidR="00A70819" w:rsidRDefault="00D5468A" w:rsidP="00D5468A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15、</w:t>
      </w:r>
      <w:proofErr w:type="gramStart"/>
      <w:r w:rsidR="00CF6E53"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标配遥控</w:t>
      </w:r>
      <w:proofErr w:type="gramEnd"/>
      <w:r w:rsidR="00CF6E53" w:rsidRPr="00CF6E53">
        <w:rPr>
          <w:rFonts w:asciiTheme="minorEastAsia" w:eastAsiaTheme="minorEastAsia" w:hAnsiTheme="minorEastAsia" w:hint="eastAsia"/>
          <w:color w:val="000000"/>
          <w:sz w:val="28"/>
          <w:szCs w:val="28"/>
        </w:rPr>
        <w:t>开关</w:t>
      </w:r>
    </w:p>
    <w:p w:rsidR="000F47A5" w:rsidRPr="000F47A5" w:rsidRDefault="000F47A5" w:rsidP="000F47A5">
      <w:pPr>
        <w:pStyle w:val="2"/>
        <w:rPr>
          <w:rFonts w:asciiTheme="minorEastAsia" w:eastAsiaTheme="minorEastAsia" w:hAnsiTheme="minorEastAsia"/>
          <w:bCs w:val="0"/>
          <w:color w:val="000000"/>
          <w:sz w:val="28"/>
          <w:szCs w:val="28"/>
        </w:rPr>
      </w:pPr>
      <w:r w:rsidRPr="000F47A5">
        <w:rPr>
          <w:rFonts w:asciiTheme="minorEastAsia" w:eastAsiaTheme="minorEastAsia" w:hAnsiTheme="minorEastAsia" w:hint="eastAsia"/>
          <w:bCs w:val="0"/>
          <w:color w:val="000000"/>
          <w:sz w:val="28"/>
          <w:szCs w:val="28"/>
        </w:rPr>
        <w:lastRenderedPageBreak/>
        <w:t>移动无影灯参数要求</w:t>
      </w:r>
      <w:r>
        <w:rPr>
          <w:rFonts w:asciiTheme="minorEastAsia" w:eastAsiaTheme="minorEastAsia" w:hAnsiTheme="minorEastAsia" w:hint="eastAsia"/>
          <w:bCs w:val="0"/>
          <w:color w:val="000000"/>
          <w:sz w:val="28"/>
          <w:szCs w:val="28"/>
        </w:rPr>
        <w:t>：数量1台</w:t>
      </w:r>
    </w:p>
    <w:p w:rsidR="000F47A5" w:rsidRDefault="000F47A5" w:rsidP="000F47A5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1、 无影灯灯头易清洁、散热效果要好,节能环保，灯头直径528mm，功率不超过75W。</w:t>
      </w:r>
    </w:p>
    <w:p w:rsidR="000F47A5" w:rsidRDefault="000F47A5" w:rsidP="000F47A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bookmarkStart w:id="0" w:name="_GoBack"/>
      <w:bookmarkEnd w:id="0"/>
      <w:r>
        <w:rPr>
          <w:rFonts w:ascii="宋体" w:hAnsi="宋体" w:hint="eastAsia"/>
          <w:sz w:val="24"/>
        </w:rPr>
        <w:t>最高照度不低于14万LUX。照度多级可调。</w:t>
      </w:r>
    </w:p>
    <w:p w:rsidR="000F47A5" w:rsidRDefault="000F47A5" w:rsidP="000F47A5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3、</w:t>
      </w:r>
      <w:proofErr w:type="gramStart"/>
      <w:r>
        <w:rPr>
          <w:rFonts w:ascii="宋体" w:hAnsi="宋体" w:hint="eastAsia"/>
          <w:sz w:val="24"/>
        </w:rPr>
        <w:t>色温四</w:t>
      </w:r>
      <w:proofErr w:type="gramEnd"/>
      <w:r>
        <w:rPr>
          <w:rFonts w:ascii="宋体" w:hAnsi="宋体" w:hint="eastAsia"/>
          <w:sz w:val="24"/>
        </w:rPr>
        <w:t>档可调，分别为3500K/4000K/4500K/5000K。</w:t>
      </w:r>
    </w:p>
    <w:p w:rsidR="000F47A5" w:rsidRDefault="000F47A5" w:rsidP="000F47A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4、LED光斑直径200mm。</w:t>
      </w:r>
    </w:p>
    <w:p w:rsidR="000F47A5" w:rsidRDefault="000F47A5" w:rsidP="000F47A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5、LED灯显色指数96，真实反映组织的本色。</w:t>
      </w:r>
    </w:p>
    <w:p w:rsidR="000F47A5" w:rsidRDefault="000F47A5" w:rsidP="000F47A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6、LED</w:t>
      </w:r>
      <w:proofErr w:type="gramStart"/>
      <w:r>
        <w:rPr>
          <w:rFonts w:ascii="宋体" w:hAnsi="宋体" w:hint="eastAsia"/>
          <w:sz w:val="24"/>
        </w:rPr>
        <w:t>灯深腔</w:t>
      </w:r>
      <w:proofErr w:type="gramEnd"/>
      <w:r>
        <w:rPr>
          <w:rFonts w:ascii="宋体" w:hAnsi="宋体" w:hint="eastAsia"/>
          <w:sz w:val="24"/>
        </w:rPr>
        <w:t>照射深度达1000mm。</w:t>
      </w:r>
    </w:p>
    <w:p w:rsidR="000F47A5" w:rsidRDefault="000F47A5" w:rsidP="000F47A5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7、使用寿命要长</w:t>
      </w:r>
    </w:p>
    <w:p w:rsidR="000F47A5" w:rsidRDefault="000F47A5" w:rsidP="000F47A5">
      <w:pPr>
        <w:tabs>
          <w:tab w:val="left" w:pos="360"/>
        </w:tabs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8、具备腔镜手术工作模式，有柔和的环境照明。</w:t>
      </w:r>
    </w:p>
    <w:p w:rsidR="000F47A5" w:rsidRDefault="000F47A5" w:rsidP="000F47A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</w:t>
      </w:r>
      <w:proofErr w:type="gramStart"/>
      <w:r>
        <w:rPr>
          <w:rFonts w:ascii="宋体" w:hAnsi="宋体" w:hint="eastAsia"/>
          <w:sz w:val="24"/>
        </w:rPr>
        <w:t>标配具备触</w:t>
      </w:r>
      <w:proofErr w:type="gramEnd"/>
      <w:r>
        <w:rPr>
          <w:rFonts w:ascii="宋体" w:hAnsi="宋体" w:hint="eastAsia"/>
          <w:sz w:val="24"/>
        </w:rPr>
        <w:t>控屏控制和灭菌手柄两种控制方式。手柄能够控制照度、色温、光斑的调节。触控屏除了控制照度、色温、光斑外还能操控摄像机。</w:t>
      </w:r>
    </w:p>
    <w:p w:rsidR="000F47A5" w:rsidRDefault="000F47A5" w:rsidP="000F47A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10、平衡臂要轻巧灵活、定位稳定，满足手术中不同高度和角度的需求。</w:t>
      </w:r>
    </w:p>
    <w:p w:rsidR="000F47A5" w:rsidRDefault="000F47A5" w:rsidP="000F47A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11、一台双头无影灯可拆卸，满足临床使用需求。</w:t>
      </w:r>
    </w:p>
    <w:p w:rsidR="000F47A5" w:rsidRPr="000F47A5" w:rsidRDefault="000F47A5" w:rsidP="00D5468A">
      <w:pPr>
        <w:rPr>
          <w:rFonts w:asciiTheme="minorEastAsia" w:eastAsiaTheme="minorEastAsia" w:hAnsiTheme="minorEastAsia"/>
          <w:sz w:val="28"/>
          <w:szCs w:val="28"/>
        </w:rPr>
      </w:pPr>
    </w:p>
    <w:sectPr w:rsidR="000F47A5" w:rsidRPr="000F47A5" w:rsidSect="00D5468A">
      <w:pgSz w:w="11906" w:h="16838"/>
      <w:pgMar w:top="851" w:right="1800" w:bottom="1162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EAD"/>
    <w:rsid w:val="00010E07"/>
    <w:rsid w:val="0004359F"/>
    <w:rsid w:val="000512A1"/>
    <w:rsid w:val="00060841"/>
    <w:rsid w:val="00072635"/>
    <w:rsid w:val="000B3763"/>
    <w:rsid w:val="000F47A5"/>
    <w:rsid w:val="00146A43"/>
    <w:rsid w:val="00150343"/>
    <w:rsid w:val="00154052"/>
    <w:rsid w:val="00175DD5"/>
    <w:rsid w:val="001E3181"/>
    <w:rsid w:val="00257562"/>
    <w:rsid w:val="0027053C"/>
    <w:rsid w:val="002D2D5F"/>
    <w:rsid w:val="003C2C37"/>
    <w:rsid w:val="003C6811"/>
    <w:rsid w:val="003E1096"/>
    <w:rsid w:val="00403D49"/>
    <w:rsid w:val="004958D7"/>
    <w:rsid w:val="004B4EBE"/>
    <w:rsid w:val="00506D6B"/>
    <w:rsid w:val="0056601E"/>
    <w:rsid w:val="00605791"/>
    <w:rsid w:val="00680F63"/>
    <w:rsid w:val="00705EAD"/>
    <w:rsid w:val="007F5E27"/>
    <w:rsid w:val="008171F0"/>
    <w:rsid w:val="00855304"/>
    <w:rsid w:val="00865900"/>
    <w:rsid w:val="00874E06"/>
    <w:rsid w:val="00914964"/>
    <w:rsid w:val="00914F50"/>
    <w:rsid w:val="009954E7"/>
    <w:rsid w:val="00A02225"/>
    <w:rsid w:val="00A14BF9"/>
    <w:rsid w:val="00A63DDB"/>
    <w:rsid w:val="00A70819"/>
    <w:rsid w:val="00AC0753"/>
    <w:rsid w:val="00B10220"/>
    <w:rsid w:val="00CC33D8"/>
    <w:rsid w:val="00CD4B12"/>
    <w:rsid w:val="00CF6E53"/>
    <w:rsid w:val="00D22068"/>
    <w:rsid w:val="00D41958"/>
    <w:rsid w:val="00D5468A"/>
    <w:rsid w:val="00E44D2C"/>
    <w:rsid w:val="00E93E3B"/>
    <w:rsid w:val="00F114EE"/>
    <w:rsid w:val="00F2288A"/>
    <w:rsid w:val="00F37711"/>
    <w:rsid w:val="044A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81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A7081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0819"/>
    <w:rPr>
      <w:sz w:val="18"/>
      <w:szCs w:val="18"/>
    </w:rPr>
  </w:style>
  <w:style w:type="paragraph" w:styleId="a4">
    <w:name w:val="footer"/>
    <w:basedOn w:val="a"/>
    <w:link w:val="Char"/>
    <w:rsid w:val="00A70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A7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"/>
    <w:rsid w:val="00A70819"/>
    <w:pPr>
      <w:adjustRightInd w:val="0"/>
      <w:snapToGrid w:val="0"/>
      <w:jc w:val="left"/>
      <w:outlineLvl w:val="0"/>
    </w:pPr>
    <w:rPr>
      <w:rFonts w:eastAsia="PMingLiU"/>
      <w:sz w:val="20"/>
      <w:szCs w:val="20"/>
      <w:lang w:eastAsia="zh-TW"/>
    </w:rPr>
  </w:style>
  <w:style w:type="paragraph" w:styleId="a6">
    <w:name w:val="Normal (Web)"/>
    <w:basedOn w:val="a"/>
    <w:uiPriority w:val="99"/>
    <w:unhideWhenUsed/>
    <w:rsid w:val="00A70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CharCharCharCharCharChar">
    <w:name w:val="Char2 Char Char Char Char Char Char"/>
    <w:basedOn w:val="a"/>
    <w:rsid w:val="00A70819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Char0">
    <w:name w:val="页眉 Char"/>
    <w:basedOn w:val="a0"/>
    <w:link w:val="a5"/>
    <w:qFormat/>
    <w:rsid w:val="00A70819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A7081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70819"/>
    <w:pPr>
      <w:ind w:firstLineChars="200" w:firstLine="420"/>
    </w:pPr>
  </w:style>
  <w:style w:type="character" w:customStyle="1" w:styleId="2Char">
    <w:name w:val="正文文本 2 Char"/>
    <w:basedOn w:val="a0"/>
    <w:link w:val="20"/>
    <w:rsid w:val="00A70819"/>
    <w:rPr>
      <w:rFonts w:eastAsia="PMingLiU"/>
      <w:kern w:val="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设备名称：多功能手术床        数量：1台</dc:title>
  <dc:creator>微软中国</dc:creator>
  <cp:lastModifiedBy>yyl</cp:lastModifiedBy>
  <cp:revision>8</cp:revision>
  <cp:lastPrinted>2013-06-25T03:17:00Z</cp:lastPrinted>
  <dcterms:created xsi:type="dcterms:W3CDTF">2013-07-26T05:26:00Z</dcterms:created>
  <dcterms:modified xsi:type="dcterms:W3CDTF">2019-01-07T03:04:00Z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