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AE" w:rsidRDefault="000934AE" w:rsidP="000934AE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肿瘤医院锅炉房锅炉维保服务采购技术要求</w:t>
      </w:r>
    </w:p>
    <w:p w:rsidR="000934AE" w:rsidRDefault="000934AE" w:rsidP="000934AE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我院锅炉房现有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台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吨德国贝尔蒸汽锅炉，燃烧机为美国</w:t>
      </w:r>
      <w:r>
        <w:rPr>
          <w:rFonts w:hint="eastAsia"/>
          <w:sz w:val="28"/>
          <w:szCs w:val="28"/>
        </w:rPr>
        <w:t xml:space="preserve">IC </w:t>
      </w:r>
      <w:r w:rsidRPr="001F211A">
        <w:rPr>
          <w:sz w:val="28"/>
          <w:szCs w:val="28"/>
        </w:rPr>
        <w:t>LNEG-269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台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吨青岛法罗力蒸汽锅炉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燃烧机为美国</w:t>
      </w:r>
      <w:r>
        <w:rPr>
          <w:rFonts w:hint="eastAsia"/>
          <w:sz w:val="28"/>
          <w:szCs w:val="28"/>
        </w:rPr>
        <w:t xml:space="preserve">IC </w:t>
      </w:r>
      <w:r w:rsidRPr="001F211A">
        <w:rPr>
          <w:sz w:val="28"/>
          <w:szCs w:val="28"/>
        </w:rPr>
        <w:t>LNVG-080-S5</w:t>
      </w:r>
      <w:r>
        <w:rPr>
          <w:rFonts w:hint="eastAsia"/>
          <w:sz w:val="28"/>
          <w:szCs w:val="28"/>
        </w:rPr>
        <w:t>。</w:t>
      </w:r>
    </w:p>
    <w:p w:rsidR="000934AE" w:rsidRPr="002053F2" w:rsidRDefault="000934AE" w:rsidP="000934AE">
      <w:pPr>
        <w:rPr>
          <w:rFonts w:hint="eastAsia"/>
          <w:b/>
          <w:sz w:val="28"/>
          <w:szCs w:val="28"/>
        </w:rPr>
      </w:pPr>
      <w:r w:rsidRPr="002053F2">
        <w:rPr>
          <w:rFonts w:hint="eastAsia"/>
          <w:b/>
          <w:sz w:val="28"/>
          <w:szCs w:val="28"/>
        </w:rPr>
        <w:t>1.</w:t>
      </w:r>
      <w:r w:rsidRPr="00E47AA4">
        <w:rPr>
          <w:rFonts w:hint="eastAsia"/>
          <w:b/>
          <w:sz w:val="28"/>
          <w:szCs w:val="28"/>
        </w:rPr>
        <w:t>服务</w:t>
      </w:r>
      <w:r w:rsidRPr="002053F2">
        <w:rPr>
          <w:rFonts w:hint="eastAsia"/>
          <w:b/>
          <w:sz w:val="28"/>
          <w:szCs w:val="28"/>
        </w:rPr>
        <w:t>范围：</w:t>
      </w:r>
    </w:p>
    <w:p w:rsidR="000934AE" w:rsidRDefault="000934AE" w:rsidP="000934A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肿瘤医院锅炉维保包含锅炉本体、燃烧机、锅炉控制柜等相关设备的日常维护与保养工作，保证锅炉等设备的正常运转。</w:t>
      </w:r>
    </w:p>
    <w:p w:rsidR="000934AE" w:rsidRDefault="000934AE" w:rsidP="000934A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681B7A">
        <w:rPr>
          <w:rFonts w:hint="eastAsia"/>
          <w:sz w:val="28"/>
          <w:szCs w:val="28"/>
        </w:rPr>
        <w:t xml:space="preserve">  </w:t>
      </w:r>
      <w:r w:rsidRPr="00681B7A">
        <w:rPr>
          <w:rFonts w:hint="eastAsia"/>
          <w:sz w:val="28"/>
          <w:szCs w:val="28"/>
        </w:rPr>
        <w:t>维护保养主要部件</w:t>
      </w:r>
    </w:p>
    <w:tbl>
      <w:tblPr>
        <w:tblW w:w="8931" w:type="dxa"/>
        <w:tblInd w:w="-318" w:type="dxa"/>
        <w:tblLook w:val="04A0"/>
      </w:tblPr>
      <w:tblGrid>
        <w:gridCol w:w="1560"/>
        <w:gridCol w:w="1276"/>
        <w:gridCol w:w="1559"/>
        <w:gridCol w:w="2268"/>
        <w:gridCol w:w="2268"/>
      </w:tblGrid>
      <w:tr w:rsidR="000934AE" w:rsidRPr="00681B7A" w:rsidTr="006074B0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1B7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2"/>
              </w:rPr>
              <w:t>设备名称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锅炉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燃烧机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锅炉</w:t>
            </w:r>
            <w:r w:rsidRPr="00681B7A">
              <w:rPr>
                <w:rFonts w:ascii="宋体" w:hAnsi="宋体" w:cs="宋体" w:hint="eastAsia"/>
                <w:kern w:val="0"/>
                <w:sz w:val="22"/>
              </w:rPr>
              <w:t>控制柜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锅炉给水泵控制柜</w:t>
            </w:r>
          </w:p>
        </w:tc>
      </w:tr>
      <w:tr w:rsidR="000934AE" w:rsidRPr="00681B7A" w:rsidTr="006074B0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  <w:r w:rsidRPr="00681B7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  <w:r w:rsidRPr="00681B7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</w:tr>
      <w:tr w:rsidR="000934AE" w:rsidRPr="00681B7A" w:rsidTr="006074B0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1B7A">
              <w:rPr>
                <w:rFonts w:ascii="宋体" w:hAnsi="宋体" w:cs="宋体" w:hint="eastAsia"/>
                <w:kern w:val="0"/>
                <w:sz w:val="22"/>
              </w:rPr>
              <w:t>总计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1B7A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AE" w:rsidRPr="00681B7A" w:rsidRDefault="000934AE" w:rsidP="006074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</w:tr>
    </w:tbl>
    <w:p w:rsidR="000934AE" w:rsidRDefault="000934AE" w:rsidP="000934AE">
      <w:pPr>
        <w:rPr>
          <w:rFonts w:hint="eastAsia"/>
          <w:sz w:val="28"/>
          <w:szCs w:val="28"/>
        </w:rPr>
      </w:pPr>
      <w:r w:rsidRPr="002053F2">
        <w:rPr>
          <w:rFonts w:ascii="宋体" w:hAnsi="宋体" w:hint="eastAsia"/>
          <w:b/>
          <w:bCs/>
          <w:sz w:val="28"/>
          <w:szCs w:val="28"/>
        </w:rPr>
        <w:t>3</w:t>
      </w:r>
      <w:r w:rsidRPr="002053F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本次维保工作的内容和要求</w:t>
      </w:r>
    </w:p>
    <w:p w:rsidR="000934AE" w:rsidRPr="00EF6429" w:rsidRDefault="000934AE" w:rsidP="000934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EF6429">
        <w:rPr>
          <w:rFonts w:hint="eastAsia"/>
          <w:sz w:val="28"/>
          <w:szCs w:val="28"/>
        </w:rPr>
        <w:t>1</w:t>
      </w:r>
      <w:r w:rsidRPr="00EF6429">
        <w:rPr>
          <w:rFonts w:hint="eastAsia"/>
          <w:sz w:val="28"/>
          <w:szCs w:val="28"/>
        </w:rPr>
        <w:t>定期维护服务。根据燃气炉使用要求，做好锅炉本体、燃烧器及控制系统保养工作，包括电气检查；机械部分测试、加油润滑；点火测试检查；火焰检测部位测试、调试、检查；燃烧器本体和控制柜清灰处理。</w:t>
      </w:r>
    </w:p>
    <w:p w:rsidR="000934AE" w:rsidRDefault="000934AE" w:rsidP="000934AE">
      <w:pPr>
        <w:rPr>
          <w:rFonts w:ascii="宋体" w:hAnsi="宋体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3.2</w:t>
      </w:r>
      <w:r w:rsidRPr="002053F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要求在每个月进行现场巡查，包括使用是否正常，发现问题及时解决。每个月对维保范围内的各个系统进行一次调试与检测，发生严重故障影响锅炉房正常运行，应在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个小时内到场解决，轻微故障应该在发生问题后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小时内到现场解决</w:t>
      </w:r>
      <w:r w:rsidRPr="001E33D8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巡查与维保内容按照现场情况在谈判响应</w:t>
      </w:r>
      <w:r>
        <w:rPr>
          <w:sz w:val="28"/>
          <w:szCs w:val="28"/>
        </w:rPr>
        <w:t>文件</w:t>
      </w:r>
      <w:r>
        <w:rPr>
          <w:rFonts w:hint="eastAsia"/>
          <w:sz w:val="28"/>
          <w:szCs w:val="28"/>
        </w:rPr>
        <w:t>中列出方案。巡查与维保工作需要填写工作单（一式两联），由供货商现场服务人员进行填写，由采购方管理部门签字认可。</w:t>
      </w:r>
      <w:r w:rsidRPr="00191F7D">
        <w:rPr>
          <w:rFonts w:ascii="宋体" w:hAnsi="宋体" w:hint="eastAsia"/>
          <w:sz w:val="28"/>
          <w:szCs w:val="28"/>
        </w:rPr>
        <w:t>一联交相应管理</w:t>
      </w:r>
      <w:r>
        <w:rPr>
          <w:rFonts w:ascii="宋体" w:hAnsi="宋体" w:hint="eastAsia"/>
          <w:sz w:val="28"/>
          <w:szCs w:val="28"/>
        </w:rPr>
        <w:t>部门</w:t>
      </w:r>
      <w:r w:rsidRPr="00191F7D">
        <w:rPr>
          <w:rFonts w:ascii="宋体" w:hAnsi="宋体" w:hint="eastAsia"/>
          <w:sz w:val="28"/>
          <w:szCs w:val="28"/>
        </w:rPr>
        <w:t>，另一联作为备份。</w:t>
      </w:r>
    </w:p>
    <w:p w:rsidR="000934AE" w:rsidRPr="00EF6429" w:rsidRDefault="000934AE" w:rsidP="000934A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 </w:t>
      </w:r>
      <w:r>
        <w:rPr>
          <w:rFonts w:hint="eastAsia"/>
          <w:sz w:val="28"/>
          <w:szCs w:val="28"/>
        </w:rPr>
        <w:t>3.3</w:t>
      </w:r>
      <w:r w:rsidRPr="00C27AF9">
        <w:rPr>
          <w:rFonts w:hint="eastAsia"/>
          <w:sz w:val="28"/>
          <w:szCs w:val="28"/>
        </w:rPr>
        <w:t xml:space="preserve"> </w:t>
      </w:r>
      <w:r w:rsidRPr="00C27AF9">
        <w:rPr>
          <w:rFonts w:hint="eastAsia"/>
          <w:sz w:val="28"/>
          <w:szCs w:val="28"/>
        </w:rPr>
        <w:t>每次保养和维修需要填写维保服务单，招标人锅炉房负责人需要在维保服务单上签字确认。维保服务单一式两份，甲乙双方各执一份，以备检查使用。</w:t>
      </w:r>
    </w:p>
    <w:p w:rsidR="000934AE" w:rsidRDefault="000934AE" w:rsidP="000934A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3.4  </w:t>
      </w:r>
      <w:r>
        <w:rPr>
          <w:rFonts w:hint="eastAsia"/>
          <w:sz w:val="28"/>
          <w:szCs w:val="28"/>
        </w:rPr>
        <w:t>每月维保单位派遣工程师到锅炉房进行锅炉保养至少一次，保养内容包括但不限于以下内容：</w:t>
      </w:r>
    </w:p>
    <w:p w:rsidR="000934AE" w:rsidRDefault="000934AE" w:rsidP="000934A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3.5 </w:t>
      </w:r>
      <w:r>
        <w:rPr>
          <w:rFonts w:hint="eastAsia"/>
          <w:sz w:val="28"/>
          <w:szCs w:val="28"/>
        </w:rPr>
        <w:t>燃烧器的清洁校正</w:t>
      </w:r>
    </w:p>
    <w:p w:rsidR="000934AE" w:rsidRDefault="000934AE" w:rsidP="000934A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3.6 </w:t>
      </w:r>
      <w:r>
        <w:rPr>
          <w:rFonts w:hint="eastAsia"/>
          <w:sz w:val="28"/>
          <w:szCs w:val="28"/>
        </w:rPr>
        <w:t>水位电极棒的清洁及调整</w:t>
      </w:r>
    </w:p>
    <w:p w:rsidR="000934AE" w:rsidRDefault="000934AE" w:rsidP="000934A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3.7 </w:t>
      </w:r>
      <w:r>
        <w:rPr>
          <w:rFonts w:hint="eastAsia"/>
          <w:sz w:val="28"/>
          <w:szCs w:val="28"/>
        </w:rPr>
        <w:t>火焰检测器的清洁</w:t>
      </w:r>
    </w:p>
    <w:p w:rsidR="000934AE" w:rsidRDefault="000934AE" w:rsidP="000934A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3.8</w:t>
      </w:r>
      <w:r>
        <w:rPr>
          <w:rFonts w:hint="eastAsia"/>
          <w:sz w:val="28"/>
          <w:szCs w:val="28"/>
        </w:rPr>
        <w:t>高压线的清洁</w:t>
      </w:r>
    </w:p>
    <w:p w:rsidR="000934AE" w:rsidRDefault="000934AE" w:rsidP="000934A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3.9 </w:t>
      </w:r>
      <w:r>
        <w:rPr>
          <w:rFonts w:hint="eastAsia"/>
          <w:sz w:val="28"/>
          <w:szCs w:val="28"/>
        </w:rPr>
        <w:t>伺服电机及凸轮机构的校正调整</w:t>
      </w:r>
    </w:p>
    <w:p w:rsidR="000934AE" w:rsidRDefault="000934AE" w:rsidP="000934A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3.10</w:t>
      </w:r>
      <w:r>
        <w:rPr>
          <w:rFonts w:hint="eastAsia"/>
          <w:sz w:val="28"/>
          <w:szCs w:val="28"/>
        </w:rPr>
        <w:t>电控柜的检查包括接线端子的紧固</w:t>
      </w:r>
    </w:p>
    <w:p w:rsidR="000934AE" w:rsidRDefault="000934AE" w:rsidP="000934A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3.11 </w:t>
      </w:r>
      <w:r>
        <w:rPr>
          <w:rFonts w:hint="eastAsia"/>
          <w:sz w:val="28"/>
          <w:szCs w:val="28"/>
        </w:rPr>
        <w:t>燃烧器技术参数的校核及调整并使其工作于最佳状态</w:t>
      </w:r>
      <w:r>
        <w:rPr>
          <w:rFonts w:hint="eastAsia"/>
          <w:sz w:val="28"/>
          <w:szCs w:val="28"/>
        </w:rPr>
        <w:t xml:space="preserve"> </w:t>
      </w:r>
    </w:p>
    <w:p w:rsidR="000934AE" w:rsidRDefault="000934AE" w:rsidP="000934A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3.12 </w:t>
      </w:r>
      <w:r>
        <w:rPr>
          <w:rFonts w:hint="eastAsia"/>
          <w:sz w:val="28"/>
          <w:szCs w:val="28"/>
        </w:rPr>
        <w:t>燃烧器零配件更换等工作</w:t>
      </w:r>
    </w:p>
    <w:p w:rsidR="000934AE" w:rsidRDefault="000934AE" w:rsidP="000934A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3.13  </w:t>
      </w:r>
      <w:r>
        <w:rPr>
          <w:rFonts w:hint="eastAsia"/>
          <w:sz w:val="28"/>
          <w:szCs w:val="28"/>
        </w:rPr>
        <w:t>维保单位对锅炉的维保应使其符合锅炉年检的标准，并应在上级检查和锅炉年检期间派遣工程师配合检查（包括锅炉内部检查时炉体内部的清洁及恢复）</w:t>
      </w:r>
    </w:p>
    <w:p w:rsidR="000934AE" w:rsidRPr="00C91017" w:rsidRDefault="000934AE" w:rsidP="000934AE">
      <w:pPr>
        <w:spacing w:line="6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3.14</w:t>
      </w:r>
      <w:r w:rsidRPr="00C91017">
        <w:rPr>
          <w:rFonts w:hint="eastAsia"/>
          <w:sz w:val="28"/>
          <w:szCs w:val="28"/>
          <w:u w:val="single"/>
        </w:rPr>
        <w:t xml:space="preserve"> </w:t>
      </w:r>
      <w:r w:rsidRPr="00C91017">
        <w:rPr>
          <w:rFonts w:hint="eastAsia"/>
          <w:sz w:val="28"/>
          <w:szCs w:val="28"/>
          <w:u w:val="single"/>
        </w:rPr>
        <w:t>锅炉年检和安全阀及压力表的定期检验工作</w:t>
      </w:r>
      <w:r>
        <w:rPr>
          <w:rFonts w:hint="eastAsia"/>
          <w:sz w:val="28"/>
          <w:szCs w:val="28"/>
          <w:u w:val="single"/>
        </w:rPr>
        <w:t>中</w:t>
      </w:r>
      <w:r w:rsidRPr="00C91017">
        <w:rPr>
          <w:rFonts w:hint="eastAsia"/>
          <w:sz w:val="28"/>
          <w:szCs w:val="28"/>
          <w:u w:val="single"/>
        </w:rPr>
        <w:t>提供车辆，检测费由采购方负责；</w:t>
      </w:r>
    </w:p>
    <w:p w:rsidR="00697B8E" w:rsidRDefault="000934AE" w:rsidP="000934AE">
      <w:r>
        <w:rPr>
          <w:rFonts w:hint="eastAsia"/>
          <w:sz w:val="28"/>
          <w:szCs w:val="28"/>
        </w:rPr>
        <w:t xml:space="preserve">3.15  </w:t>
      </w:r>
      <w:r w:rsidRPr="003A6EE3">
        <w:rPr>
          <w:rFonts w:ascii="宋体" w:hAnsi="宋体" w:hint="eastAsia"/>
          <w:sz w:val="28"/>
          <w:szCs w:val="28"/>
        </w:rPr>
        <w:t>本次</w:t>
      </w:r>
      <w:r>
        <w:rPr>
          <w:rFonts w:ascii="宋体" w:hAnsi="宋体" w:hint="eastAsia"/>
          <w:sz w:val="28"/>
          <w:szCs w:val="28"/>
        </w:rPr>
        <w:t>维护保养合同含500元以下配件，500元以上配件应单独进行报价，主要配件报价表附在服务方案后。</w:t>
      </w:r>
    </w:p>
    <w:sectPr w:rsidR="0069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8E" w:rsidRDefault="00697B8E" w:rsidP="000934AE">
      <w:r>
        <w:separator/>
      </w:r>
    </w:p>
  </w:endnote>
  <w:endnote w:type="continuationSeparator" w:id="1">
    <w:p w:rsidR="00697B8E" w:rsidRDefault="00697B8E" w:rsidP="0009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8E" w:rsidRDefault="00697B8E" w:rsidP="000934AE">
      <w:r>
        <w:separator/>
      </w:r>
    </w:p>
  </w:footnote>
  <w:footnote w:type="continuationSeparator" w:id="1">
    <w:p w:rsidR="00697B8E" w:rsidRDefault="00697B8E" w:rsidP="00093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AE"/>
    <w:rsid w:val="000934AE"/>
    <w:rsid w:val="006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4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2</cp:revision>
  <dcterms:created xsi:type="dcterms:W3CDTF">2018-09-13T08:00:00Z</dcterms:created>
  <dcterms:modified xsi:type="dcterms:W3CDTF">2018-09-13T08:09:00Z</dcterms:modified>
</cp:coreProperties>
</file>