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87" w:rsidRPr="007B3A87" w:rsidRDefault="007B3A87" w:rsidP="007B3A87">
      <w:pPr>
        <w:jc w:val="left"/>
        <w:rPr>
          <w:b/>
        </w:rPr>
      </w:pPr>
      <w:r>
        <w:rPr>
          <w:rFonts w:hint="eastAsia"/>
        </w:rPr>
        <w:t xml:space="preserve">                              </w:t>
      </w:r>
      <w:r w:rsidRPr="007B3A87">
        <w:rPr>
          <w:rFonts w:hint="eastAsia"/>
          <w:b/>
        </w:rPr>
        <w:t>包埋盒打号机招标技术参数</w:t>
      </w:r>
    </w:p>
    <w:p w:rsidR="007B3A87" w:rsidRDefault="007B3A87" w:rsidP="007B3A87"/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</w:t>
      </w:r>
      <w:r w:rsidRPr="0005288A">
        <w:rPr>
          <w:rFonts w:hint="eastAsia"/>
          <w:sz w:val="24"/>
          <w:szCs w:val="24"/>
        </w:rPr>
        <w:t>、非</w:t>
      </w:r>
      <w:proofErr w:type="gramStart"/>
      <w:r w:rsidRPr="0005288A">
        <w:rPr>
          <w:rFonts w:hint="eastAsia"/>
          <w:sz w:val="24"/>
          <w:szCs w:val="24"/>
        </w:rPr>
        <w:t>旋转取盒模式</w:t>
      </w:r>
      <w:proofErr w:type="gramEnd"/>
      <w:r w:rsidRPr="0005288A">
        <w:rPr>
          <w:rFonts w:hint="eastAsia"/>
          <w:sz w:val="24"/>
          <w:szCs w:val="24"/>
        </w:rPr>
        <w:t>，</w:t>
      </w:r>
      <w:proofErr w:type="gramStart"/>
      <w:r w:rsidRPr="0005288A">
        <w:rPr>
          <w:rFonts w:hint="eastAsia"/>
          <w:sz w:val="24"/>
          <w:szCs w:val="24"/>
        </w:rPr>
        <w:t>专利双</w:t>
      </w:r>
      <w:proofErr w:type="gramEnd"/>
      <w:r w:rsidRPr="0005288A">
        <w:rPr>
          <w:rFonts w:hint="eastAsia"/>
          <w:sz w:val="24"/>
          <w:szCs w:val="24"/>
        </w:rPr>
        <w:t>通道，</w:t>
      </w:r>
      <w:proofErr w:type="gramStart"/>
      <w:r w:rsidRPr="0005288A">
        <w:rPr>
          <w:rFonts w:hint="eastAsia"/>
          <w:sz w:val="24"/>
          <w:szCs w:val="24"/>
        </w:rPr>
        <w:t>并列八槽</w:t>
      </w:r>
      <w:proofErr w:type="gramEnd"/>
      <w:r w:rsidRPr="0005288A">
        <w:rPr>
          <w:rFonts w:hint="eastAsia"/>
          <w:sz w:val="24"/>
          <w:szCs w:val="24"/>
        </w:rPr>
        <w:t>包埋盒通道，可以兼容无盖、分体带盖、</w:t>
      </w:r>
      <w:proofErr w:type="gramStart"/>
      <w:r w:rsidRPr="0005288A">
        <w:rPr>
          <w:rFonts w:hint="eastAsia"/>
          <w:sz w:val="24"/>
          <w:szCs w:val="24"/>
        </w:rPr>
        <w:t>连体带</w:t>
      </w:r>
      <w:proofErr w:type="gramEnd"/>
      <w:r w:rsidRPr="0005288A">
        <w:rPr>
          <w:rFonts w:hint="eastAsia"/>
          <w:sz w:val="24"/>
          <w:szCs w:val="24"/>
        </w:rPr>
        <w:t>盖打印，机械构造简单，无机械故障率。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3</w:t>
      </w:r>
      <w:r w:rsidRPr="0005288A">
        <w:rPr>
          <w:rFonts w:hint="eastAsia"/>
          <w:sz w:val="24"/>
          <w:szCs w:val="24"/>
        </w:rPr>
        <w:t>、冷激光原理，激光直接扫描打印，无需色带或墨盒等任何打印耗材，实现零耗材；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4</w:t>
      </w:r>
      <w:r w:rsidRPr="0005288A">
        <w:rPr>
          <w:rFonts w:hint="eastAsia"/>
          <w:sz w:val="24"/>
          <w:szCs w:val="24"/>
        </w:rPr>
        <w:t>、全电脑控制，能根据需求自动换槽或主动选择换槽，快速连续打印，不卡槽；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5</w:t>
      </w:r>
      <w:r w:rsidRPr="0005288A">
        <w:rPr>
          <w:rFonts w:hint="eastAsia"/>
          <w:sz w:val="24"/>
          <w:szCs w:val="24"/>
        </w:rPr>
        <w:t>、打印字体清晰精致，耐二甲苯和酒精等化学试剂浸泡而永不褪色；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6</w:t>
      </w:r>
      <w:r w:rsidRPr="0005288A">
        <w:rPr>
          <w:rFonts w:hint="eastAsia"/>
          <w:sz w:val="24"/>
          <w:szCs w:val="24"/>
        </w:rPr>
        <w:t>、打印各种文本，如数字、字符、图案及二维码，包埋盒斜面字符可选择正反两个方向打印；包埋盒</w:t>
      </w:r>
      <w:r w:rsidRPr="0005288A">
        <w:rPr>
          <w:rFonts w:hint="eastAsia"/>
          <w:sz w:val="24"/>
          <w:szCs w:val="24"/>
        </w:rPr>
        <w:t>45</w:t>
      </w:r>
      <w:r w:rsidRPr="0005288A">
        <w:rPr>
          <w:rFonts w:hint="eastAsia"/>
          <w:sz w:val="24"/>
          <w:szCs w:val="24"/>
        </w:rPr>
        <w:t>度角在包埋盒筒装管里垂直下滑。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7</w:t>
      </w:r>
      <w:r w:rsidRPr="0005288A">
        <w:rPr>
          <w:rFonts w:hint="eastAsia"/>
          <w:sz w:val="24"/>
          <w:szCs w:val="24"/>
        </w:rPr>
        <w:t>、根据需求实现</w:t>
      </w:r>
      <w:proofErr w:type="gramStart"/>
      <w:r w:rsidRPr="0005288A">
        <w:rPr>
          <w:rFonts w:hint="eastAsia"/>
          <w:sz w:val="24"/>
          <w:szCs w:val="24"/>
        </w:rPr>
        <w:t>随需即印</w:t>
      </w:r>
      <w:proofErr w:type="gramEnd"/>
      <w:r w:rsidRPr="0005288A">
        <w:rPr>
          <w:rFonts w:hint="eastAsia"/>
          <w:sz w:val="24"/>
          <w:szCs w:val="24"/>
        </w:rPr>
        <w:t>及批量打印两种方案；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8</w:t>
      </w:r>
      <w:r w:rsidRPr="0005288A">
        <w:rPr>
          <w:rFonts w:hint="eastAsia"/>
          <w:sz w:val="24"/>
          <w:szCs w:val="24"/>
        </w:rPr>
        <w:t>、包埋盒装载槽并列设计</w:t>
      </w:r>
      <w:r w:rsidRPr="0005288A">
        <w:rPr>
          <w:rFonts w:hint="eastAsia"/>
          <w:sz w:val="24"/>
          <w:szCs w:val="24"/>
        </w:rPr>
        <w:t>:</w:t>
      </w:r>
      <w:r w:rsidRPr="0005288A">
        <w:rPr>
          <w:rFonts w:hint="eastAsia"/>
          <w:sz w:val="24"/>
          <w:szCs w:val="24"/>
        </w:rPr>
        <w:t>≥</w:t>
      </w:r>
      <w:r w:rsidRPr="0005288A">
        <w:rPr>
          <w:rFonts w:hint="eastAsia"/>
          <w:sz w:val="24"/>
          <w:szCs w:val="24"/>
        </w:rPr>
        <w:t>8</w:t>
      </w:r>
      <w:r w:rsidRPr="0005288A">
        <w:rPr>
          <w:rFonts w:hint="eastAsia"/>
          <w:sz w:val="24"/>
          <w:szCs w:val="24"/>
        </w:rPr>
        <w:t>槽</w:t>
      </w:r>
      <w:r w:rsidRPr="0005288A">
        <w:rPr>
          <w:rFonts w:hint="eastAsia"/>
          <w:sz w:val="24"/>
          <w:szCs w:val="24"/>
        </w:rPr>
        <w:t>,</w:t>
      </w:r>
      <w:proofErr w:type="gramStart"/>
      <w:r w:rsidRPr="0005288A">
        <w:rPr>
          <w:rFonts w:hint="eastAsia"/>
          <w:sz w:val="24"/>
          <w:szCs w:val="24"/>
        </w:rPr>
        <w:t>专利双</w:t>
      </w:r>
      <w:proofErr w:type="gramEnd"/>
      <w:r w:rsidRPr="0005288A">
        <w:rPr>
          <w:rFonts w:hint="eastAsia"/>
          <w:sz w:val="24"/>
          <w:szCs w:val="24"/>
        </w:rPr>
        <w:t>滑道设计，一个顶两，最大保证机器正常使用，打印速度二</w:t>
      </w:r>
      <w:proofErr w:type="gramStart"/>
      <w:r w:rsidRPr="0005288A">
        <w:rPr>
          <w:rFonts w:hint="eastAsia"/>
          <w:sz w:val="24"/>
          <w:szCs w:val="24"/>
        </w:rPr>
        <w:t>维码加</w:t>
      </w:r>
      <w:proofErr w:type="gramEnd"/>
      <w:r w:rsidRPr="0005288A">
        <w:rPr>
          <w:rFonts w:hint="eastAsia"/>
          <w:sz w:val="24"/>
          <w:szCs w:val="24"/>
        </w:rPr>
        <w:t>编码小于</w:t>
      </w:r>
      <w:r w:rsidRPr="0005288A">
        <w:rPr>
          <w:rFonts w:hint="eastAsia"/>
          <w:sz w:val="24"/>
          <w:szCs w:val="24"/>
        </w:rPr>
        <w:t>3</w:t>
      </w:r>
      <w:r w:rsidRPr="0005288A">
        <w:rPr>
          <w:rFonts w:hint="eastAsia"/>
          <w:sz w:val="24"/>
          <w:szCs w:val="24"/>
        </w:rPr>
        <w:t>秒出一个，配套的每条</w:t>
      </w:r>
      <w:proofErr w:type="gramStart"/>
      <w:r w:rsidRPr="0005288A">
        <w:rPr>
          <w:rFonts w:hint="eastAsia"/>
          <w:sz w:val="24"/>
          <w:szCs w:val="24"/>
        </w:rPr>
        <w:t>预装管</w:t>
      </w:r>
      <w:proofErr w:type="gramEnd"/>
      <w:r w:rsidRPr="0005288A">
        <w:rPr>
          <w:rFonts w:hint="eastAsia"/>
          <w:sz w:val="24"/>
          <w:szCs w:val="24"/>
        </w:rPr>
        <w:t>≥</w:t>
      </w:r>
      <w:r w:rsidRPr="0005288A">
        <w:rPr>
          <w:rFonts w:hint="eastAsia"/>
          <w:sz w:val="24"/>
          <w:szCs w:val="24"/>
        </w:rPr>
        <w:t>75</w:t>
      </w:r>
      <w:r w:rsidRPr="0005288A">
        <w:rPr>
          <w:rFonts w:hint="eastAsia"/>
          <w:sz w:val="24"/>
          <w:szCs w:val="24"/>
        </w:rPr>
        <w:t>个包埋盒；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9</w:t>
      </w:r>
      <w:r w:rsidRPr="0005288A">
        <w:rPr>
          <w:rFonts w:hint="eastAsia"/>
          <w:sz w:val="24"/>
          <w:szCs w:val="24"/>
        </w:rPr>
        <w:t>、打印速度：</w:t>
      </w:r>
      <w:r w:rsidRPr="0005288A">
        <w:rPr>
          <w:rFonts w:hint="eastAsia"/>
          <w:sz w:val="24"/>
          <w:szCs w:val="24"/>
        </w:rPr>
        <w:t>2-3</w:t>
      </w:r>
      <w:r w:rsidRPr="0005288A">
        <w:rPr>
          <w:rFonts w:hint="eastAsia"/>
          <w:sz w:val="24"/>
          <w:szCs w:val="24"/>
        </w:rPr>
        <w:t>秒，每分钟</w:t>
      </w:r>
      <w:r w:rsidRPr="0005288A">
        <w:rPr>
          <w:rFonts w:hint="eastAsia"/>
          <w:sz w:val="24"/>
          <w:szCs w:val="24"/>
        </w:rPr>
        <w:t>20-30</w:t>
      </w:r>
      <w:r w:rsidRPr="0005288A">
        <w:rPr>
          <w:rFonts w:hint="eastAsia"/>
          <w:sz w:val="24"/>
          <w:szCs w:val="24"/>
        </w:rPr>
        <w:t>个；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10</w:t>
      </w:r>
      <w:r w:rsidRPr="0005288A">
        <w:rPr>
          <w:rFonts w:hint="eastAsia"/>
          <w:sz w:val="24"/>
          <w:szCs w:val="24"/>
        </w:rPr>
        <w:t>、打印后无须光固化处理；专利内置空气净化处理粉尘和净化空气；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11</w:t>
      </w:r>
      <w:r w:rsidRPr="0005288A">
        <w:rPr>
          <w:rFonts w:hint="eastAsia"/>
          <w:sz w:val="24"/>
          <w:szCs w:val="24"/>
        </w:rPr>
        <w:t>、软件系统：与主流的病理软件系统兼容；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12</w:t>
      </w:r>
      <w:r w:rsidRPr="0005288A">
        <w:rPr>
          <w:rFonts w:hint="eastAsia"/>
          <w:sz w:val="24"/>
          <w:szCs w:val="24"/>
        </w:rPr>
        <w:t>、与现行所有的</w:t>
      </w:r>
      <w:r w:rsidRPr="0005288A">
        <w:rPr>
          <w:rFonts w:hint="eastAsia"/>
          <w:sz w:val="24"/>
          <w:szCs w:val="24"/>
        </w:rPr>
        <w:t>LIS</w:t>
      </w:r>
      <w:r w:rsidRPr="0005288A">
        <w:rPr>
          <w:rFonts w:hint="eastAsia"/>
          <w:sz w:val="24"/>
          <w:szCs w:val="24"/>
        </w:rPr>
        <w:t>或</w:t>
      </w:r>
      <w:r w:rsidRPr="0005288A">
        <w:rPr>
          <w:rFonts w:hint="eastAsia"/>
          <w:sz w:val="24"/>
          <w:szCs w:val="24"/>
        </w:rPr>
        <w:t>HIS</w:t>
      </w:r>
      <w:r w:rsidRPr="0005288A">
        <w:rPr>
          <w:rFonts w:hint="eastAsia"/>
          <w:sz w:val="24"/>
          <w:szCs w:val="24"/>
        </w:rPr>
        <w:t>兼容，并快速设立自动打印及通道选择；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13</w:t>
      </w:r>
      <w:r w:rsidRPr="0005288A">
        <w:rPr>
          <w:rFonts w:hint="eastAsia"/>
          <w:sz w:val="24"/>
          <w:szCs w:val="24"/>
        </w:rPr>
        <w:t>、自动报警提示功能，内置报警选项，系统自动提示添加；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14</w:t>
      </w:r>
      <w:r w:rsidRPr="0005288A">
        <w:rPr>
          <w:rFonts w:hint="eastAsia"/>
          <w:sz w:val="24"/>
          <w:szCs w:val="24"/>
        </w:rPr>
        <w:t>、保养或清洗简单，无易损部件，售后工程师每半年进行设备维护，必要时增加保养次数；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15</w:t>
      </w:r>
      <w:r w:rsidRPr="0005288A">
        <w:rPr>
          <w:rFonts w:hint="eastAsia"/>
          <w:sz w:val="24"/>
          <w:szCs w:val="24"/>
        </w:rPr>
        <w:t>、无需预热，开机即可用；打印速度快，运行稳定无噪音；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16</w:t>
      </w:r>
      <w:r w:rsidRPr="0005288A">
        <w:rPr>
          <w:rFonts w:hint="eastAsia"/>
          <w:sz w:val="24"/>
          <w:szCs w:val="24"/>
        </w:rPr>
        <w:t>、外形尺寸：</w:t>
      </w:r>
      <w:r w:rsidRPr="0005288A">
        <w:rPr>
          <w:rFonts w:hint="eastAsia"/>
          <w:sz w:val="24"/>
          <w:szCs w:val="24"/>
        </w:rPr>
        <w:t>470*166*365mm</w:t>
      </w:r>
      <w:r w:rsidRPr="0005288A">
        <w:rPr>
          <w:rFonts w:hint="eastAsia"/>
          <w:sz w:val="24"/>
          <w:szCs w:val="24"/>
        </w:rPr>
        <w:t>（激光部分）</w:t>
      </w:r>
      <w:r w:rsidRPr="0005288A">
        <w:rPr>
          <w:rFonts w:hint="eastAsia"/>
          <w:sz w:val="24"/>
          <w:szCs w:val="24"/>
        </w:rPr>
        <w:t>361*272*390mm</w:t>
      </w:r>
      <w:r w:rsidRPr="0005288A">
        <w:rPr>
          <w:rFonts w:hint="eastAsia"/>
          <w:sz w:val="24"/>
          <w:szCs w:val="24"/>
        </w:rPr>
        <w:t>（包埋盒部分）；</w:t>
      </w:r>
    </w:p>
    <w:p w:rsidR="0005288A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17</w:t>
      </w:r>
      <w:r w:rsidRPr="0005288A">
        <w:rPr>
          <w:rFonts w:hint="eastAsia"/>
          <w:sz w:val="24"/>
          <w:szCs w:val="24"/>
        </w:rPr>
        <w:t>、保修期</w:t>
      </w:r>
      <w:r w:rsidRPr="0005288A">
        <w:rPr>
          <w:rFonts w:hint="eastAsia"/>
          <w:sz w:val="24"/>
          <w:szCs w:val="24"/>
        </w:rPr>
        <w:t>3</w:t>
      </w:r>
      <w:r w:rsidRPr="0005288A">
        <w:rPr>
          <w:rFonts w:hint="eastAsia"/>
          <w:sz w:val="24"/>
          <w:szCs w:val="24"/>
        </w:rPr>
        <w:t>年；终身维修</w:t>
      </w:r>
      <w:r w:rsidRPr="0005288A">
        <w:rPr>
          <w:rFonts w:hint="eastAsia"/>
          <w:sz w:val="24"/>
          <w:szCs w:val="24"/>
        </w:rPr>
        <w:t>,</w:t>
      </w:r>
      <w:r w:rsidRPr="0005288A">
        <w:rPr>
          <w:rFonts w:hint="eastAsia"/>
          <w:sz w:val="24"/>
          <w:szCs w:val="24"/>
        </w:rPr>
        <w:t>软件免费升级。操作系统可以双系统操作；</w:t>
      </w:r>
    </w:p>
    <w:p w:rsidR="007B3A87" w:rsidRPr="0005288A" w:rsidRDefault="0005288A" w:rsidP="0005288A">
      <w:pPr>
        <w:spacing w:line="360" w:lineRule="auto"/>
        <w:rPr>
          <w:rFonts w:hint="eastAsia"/>
          <w:sz w:val="24"/>
          <w:szCs w:val="24"/>
        </w:rPr>
      </w:pPr>
      <w:r w:rsidRPr="0005288A">
        <w:rPr>
          <w:rFonts w:hint="eastAsia"/>
          <w:sz w:val="24"/>
          <w:szCs w:val="24"/>
        </w:rPr>
        <w:t>18</w:t>
      </w:r>
      <w:r w:rsidRPr="0005288A">
        <w:rPr>
          <w:rFonts w:hint="eastAsia"/>
          <w:sz w:val="24"/>
          <w:szCs w:val="24"/>
        </w:rPr>
        <w:t>、设备故障时提供备用机，不影响科室正常工作。</w:t>
      </w:r>
    </w:p>
    <w:p w:rsidR="0005288A" w:rsidRDefault="0005288A" w:rsidP="0005288A"/>
    <w:p w:rsidR="00000444" w:rsidRPr="007B3A87" w:rsidRDefault="00000444" w:rsidP="007B3A87"/>
    <w:sectPr w:rsidR="00000444" w:rsidRPr="007B3A87" w:rsidSect="0000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9C" w:rsidRDefault="005D229C" w:rsidP="007B3A87">
      <w:r>
        <w:separator/>
      </w:r>
    </w:p>
  </w:endnote>
  <w:endnote w:type="continuationSeparator" w:id="0">
    <w:p w:rsidR="005D229C" w:rsidRDefault="005D229C" w:rsidP="007B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9C" w:rsidRDefault="005D229C" w:rsidP="007B3A87">
      <w:r>
        <w:separator/>
      </w:r>
    </w:p>
  </w:footnote>
  <w:footnote w:type="continuationSeparator" w:id="0">
    <w:p w:rsidR="005D229C" w:rsidRDefault="005D229C" w:rsidP="007B3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A87"/>
    <w:rsid w:val="00000444"/>
    <w:rsid w:val="0005288A"/>
    <w:rsid w:val="005D229C"/>
    <w:rsid w:val="00673F39"/>
    <w:rsid w:val="007B3A87"/>
    <w:rsid w:val="007C42AC"/>
    <w:rsid w:val="0085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A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A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2019-06-20T00:32:00Z</dcterms:created>
  <dcterms:modified xsi:type="dcterms:W3CDTF">2019-06-21T01:08:00Z</dcterms:modified>
</cp:coreProperties>
</file>