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E9" w:rsidRDefault="00597EE9" w:rsidP="00597EE9">
      <w:pPr>
        <w:widowControl/>
        <w:jc w:val="center"/>
        <w:rPr>
          <w:rFonts w:ascii="黑体" w:eastAsia="黑体" w:hAnsi="黑体" w:cs="宋体"/>
          <w:color w:val="000000"/>
          <w:kern w:val="0"/>
          <w:sz w:val="40"/>
          <w:szCs w:val="18"/>
        </w:rPr>
      </w:pPr>
      <w:r w:rsidRPr="00597EE9">
        <w:rPr>
          <w:rFonts w:ascii="黑体" w:eastAsia="黑体" w:hAnsi="黑体" w:cs="宋体" w:hint="eastAsia"/>
          <w:color w:val="000000"/>
          <w:kern w:val="0"/>
          <w:sz w:val="40"/>
          <w:szCs w:val="18"/>
        </w:rPr>
        <w:t>生物</w:t>
      </w:r>
      <w:r w:rsidRPr="00597EE9">
        <w:rPr>
          <w:rFonts w:ascii="黑体" w:eastAsia="黑体" w:hAnsi="黑体" w:cs="宋体"/>
          <w:color w:val="000000"/>
          <w:kern w:val="0"/>
          <w:sz w:val="40"/>
          <w:szCs w:val="18"/>
        </w:rPr>
        <w:t>显微镜</w:t>
      </w:r>
      <w:r w:rsidRPr="00597EE9">
        <w:rPr>
          <w:rFonts w:ascii="黑体" w:eastAsia="黑体" w:hAnsi="黑体" w:cs="宋体" w:hint="eastAsia"/>
          <w:color w:val="000000"/>
          <w:kern w:val="0"/>
          <w:sz w:val="40"/>
          <w:szCs w:val="18"/>
        </w:rPr>
        <w:t xml:space="preserve">   1套</w:t>
      </w:r>
    </w:p>
    <w:p w:rsidR="00597EE9" w:rsidRPr="00597EE9" w:rsidRDefault="00597EE9" w:rsidP="00597EE9">
      <w:pPr>
        <w:pStyle w:val="a7"/>
        <w:widowControl/>
        <w:ind w:left="360" w:firstLineChars="0" w:firstLine="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一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配置要求：</w:t>
      </w:r>
    </w:p>
    <w:p w:rsidR="00597EE9" w:rsidRPr="00597EE9" w:rsidRDefault="00597EE9" w:rsidP="00597EE9">
      <w:pPr>
        <w:pStyle w:val="a7"/>
        <w:widowControl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显微镜一套 2，显微成像系统一套 3，笔记本一台 4，台车一台</w:t>
      </w:r>
    </w:p>
    <w:p w:rsidR="00597EE9" w:rsidRPr="00597EE9" w:rsidRDefault="00597EE9" w:rsidP="00597EE9">
      <w:pPr>
        <w:spacing w:line="360" w:lineRule="auto"/>
        <w:ind w:left="36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二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技术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参数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：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光学系统：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无限远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光学矫正系统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载物台：钢丝传动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，无齿条结构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调焦机构：</w:t>
      </w:r>
      <w:bookmarkStart w:id="0" w:name="_GoBack"/>
      <w:bookmarkEnd w:id="0"/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载物台高度调节 ( 粗调: 15 mm )，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可以进行张力调节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；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有粗调限位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，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避免标本或物镜的损伤；细调焦旋钮最小调节幅度: 2.5 μm。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聚光镜：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内置孔径光阑；阿贝聚光镜 NA 1.25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5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照明系统：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内置LED透射光照明系统。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6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三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目观察筒：瞳距调整范围48-75mm，目镜：10X，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视场数≥20；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物镜转盘：与显微镜机身固定的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内旋式4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孔物镜转盘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，便于放置标本。</w:t>
      </w:r>
    </w:p>
    <w:p w:rsidR="00597EE9" w:rsidRPr="00597EE9" w:rsidRDefault="00597EE9" w:rsidP="00597EE9">
      <w:pPr>
        <w:spacing w:line="360" w:lineRule="auto"/>
        <w:ind w:firstLineChars="50" w:firstLine="120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物镜：平场消色差物镜4X（N.A.≥0.1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 xml:space="preserve"> W.D≥27.8mm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）、10X（N.A.≥0.25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 xml:space="preserve"> W.D≥8.0mm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）、40X（N.A.≥0.65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 xml:space="preserve"> W.D≥0.6mm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）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、10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0X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O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（N.A.≥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1.25 W.D≥0.13mm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）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p w:rsidR="00597EE9" w:rsidRPr="00597EE9" w:rsidRDefault="00597EE9" w:rsidP="00597EE9">
      <w:pPr>
        <w:widowControl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防霉装置：在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三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目观察筒、目镜、物镜都做了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抗菌、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防霉处理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p w:rsidR="00597EE9" w:rsidRPr="00597EE9" w:rsidRDefault="00597EE9" w:rsidP="00597EE9">
      <w:pPr>
        <w:widowControl/>
        <w:spacing w:line="276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照相系统：感光面尺寸: 5.7mm(H)x4.28mm(V)  /  1/2" CMOS彩色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p w:rsidR="00597EE9" w:rsidRPr="00597EE9" w:rsidRDefault="00597EE9" w:rsidP="00597EE9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有效像素:2592*1944（5M）分辨率和帧率:2592*1944：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7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FPS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/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2048*1536（ROI）：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10.4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FPS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/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1920*1080（ROI）：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15.4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FPS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/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1280*960（SUM）：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17.2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FPS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/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640*480（SUM）：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26.7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FPS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/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1280*960（BIN）：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17.2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FPS640*480（BIN）：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26.7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FPS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>/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任意尺寸ROI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p w:rsidR="00597EE9" w:rsidRPr="00597EE9" w:rsidRDefault="00597EE9" w:rsidP="00597EE9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像素尺寸:2.2μm*2.2μm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，</w:t>
      </w:r>
      <w:r w:rsidRPr="00597EE9"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  <w:t xml:space="preserve"> 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扫描方式:逐行扫描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p w:rsidR="00597EE9" w:rsidRPr="00597EE9" w:rsidRDefault="00597EE9" w:rsidP="00597EE9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快门类型:电子滚动快门（ROLLING SHUTTER）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p w:rsidR="00B3091B" w:rsidRPr="00597EE9" w:rsidRDefault="00597EE9" w:rsidP="00597EE9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18"/>
        </w:rPr>
      </w:pP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14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、</w:t>
      </w:r>
      <w:r w:rsidRPr="00597EE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曝光时间:0.058ms -3000ms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18"/>
        </w:rPr>
        <w:t>。</w:t>
      </w:r>
    </w:p>
    <w:sectPr w:rsidR="00B3091B" w:rsidRPr="00597EE9" w:rsidSect="00F524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C7" w:rsidRDefault="00FB4FC7" w:rsidP="00597EE9">
      <w:r>
        <w:separator/>
      </w:r>
    </w:p>
  </w:endnote>
  <w:endnote w:type="continuationSeparator" w:id="0">
    <w:p w:rsidR="00FB4FC7" w:rsidRDefault="00FB4FC7" w:rsidP="005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C7" w:rsidRDefault="00FB4FC7" w:rsidP="00597EE9">
      <w:r>
        <w:separator/>
      </w:r>
    </w:p>
  </w:footnote>
  <w:footnote w:type="continuationSeparator" w:id="0">
    <w:p w:rsidR="00FB4FC7" w:rsidRDefault="00FB4FC7" w:rsidP="0059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D35"/>
    <w:multiLevelType w:val="hybridMultilevel"/>
    <w:tmpl w:val="02889DCE"/>
    <w:lvl w:ilvl="0" w:tplc="1304EB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76"/>
    <w:rsid w:val="00597EE9"/>
    <w:rsid w:val="00B3091B"/>
    <w:rsid w:val="00CA173C"/>
    <w:rsid w:val="00E62676"/>
    <w:rsid w:val="00F524BC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FF568-C608-4FE1-91E6-CC17C17E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E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EE9"/>
    <w:rPr>
      <w:sz w:val="18"/>
      <w:szCs w:val="18"/>
    </w:rPr>
  </w:style>
  <w:style w:type="paragraph" w:styleId="a7">
    <w:name w:val="List Paragraph"/>
    <w:basedOn w:val="a"/>
    <w:uiPriority w:val="34"/>
    <w:qFormat/>
    <w:rsid w:val="00597E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shebeichu 2</dc:creator>
  <cp:keywords/>
  <dc:description/>
  <cp:lastModifiedBy>lenovo</cp:lastModifiedBy>
  <cp:revision>3</cp:revision>
  <dcterms:created xsi:type="dcterms:W3CDTF">2021-07-02T00:05:00Z</dcterms:created>
  <dcterms:modified xsi:type="dcterms:W3CDTF">2021-07-02T08:01:00Z</dcterms:modified>
</cp:coreProperties>
</file>