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2" w:rsidRDefault="009E2B3F">
      <w:pPr>
        <w:pStyle w:val="Bodytext1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实时荧光定量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zh-CN" w:bidi="en-US"/>
        </w:rPr>
        <w:t>PCR</w:t>
      </w:r>
      <w:r>
        <w:rPr>
          <w:b/>
          <w:bCs/>
          <w:sz w:val="32"/>
          <w:szCs w:val="32"/>
        </w:rPr>
        <w:t>检测系统配置技术参数</w:t>
      </w:r>
    </w:p>
    <w:p w:rsidR="00DE48F9" w:rsidRDefault="00DE48F9">
      <w:pPr>
        <w:pStyle w:val="Bodytext10"/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36"/>
        <w:gridCol w:w="7503"/>
      </w:tblGrid>
      <w:tr w:rsidR="00425952">
        <w:trPr>
          <w:trHeight w:hRule="exact" w:val="545"/>
          <w:jc w:val="center"/>
        </w:trPr>
        <w:tc>
          <w:tcPr>
            <w:tcW w:w="1736" w:type="dxa"/>
            <w:shd w:val="clear" w:color="auto" w:fill="FFFFFF"/>
            <w:vAlign w:val="center"/>
          </w:tcPr>
          <w:p w:rsidR="00425952" w:rsidRDefault="009E2B3F">
            <w:pPr>
              <w:rPr>
                <w:rFonts w:ascii="华文仿宋" w:eastAsia="华文仿宋" w:hAnsi="华文仿宋" w:cs="华文仿宋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lang w:eastAsia="zh-CN"/>
              </w:rPr>
              <w:t>通道</w:t>
            </w:r>
          </w:p>
        </w:tc>
        <w:tc>
          <w:tcPr>
            <w:tcW w:w="7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tabs>
                <w:tab w:val="left" w:pos="3030"/>
              </w:tabs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标配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4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通道</w:t>
            </w:r>
          </w:p>
        </w:tc>
      </w:tr>
      <w:tr w:rsidR="00425952">
        <w:trPr>
          <w:trHeight w:hRule="exact" w:val="520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spacing w:before="10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样本容量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tabs>
                <w:tab w:val="left" w:pos="3132"/>
              </w:tabs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/>
              </w:rPr>
              <w:t>96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孔</w:t>
            </w:r>
          </w:p>
        </w:tc>
      </w:tr>
      <w:tr w:rsidR="00425952">
        <w:trPr>
          <w:trHeight w:hRule="exact" w:val="528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激发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光源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tabs>
                <w:tab w:val="left" w:pos="2959"/>
              </w:tabs>
              <w:jc w:val="center"/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免维护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超高亮度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LED</w:t>
            </w:r>
          </w:p>
        </w:tc>
      </w:tr>
      <w:tr w:rsidR="00425952">
        <w:trPr>
          <w:trHeight w:hRule="exact" w:val="496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检测器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高灵敏度光电传感器</w:t>
            </w:r>
          </w:p>
        </w:tc>
      </w:tr>
      <w:tr w:rsidR="00425952">
        <w:trPr>
          <w:trHeight w:hRule="exact" w:val="5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检测动力学范围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10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vertAlign w:val="superscript"/>
              </w:rPr>
              <w:t>0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-1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0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vertAlign w:val="superscript"/>
              </w:rPr>
              <w:t>10</w:t>
            </w:r>
          </w:p>
        </w:tc>
      </w:tr>
      <w:tr w:rsidR="00425952">
        <w:trPr>
          <w:trHeight w:hRule="exact" w:val="528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最小检测模板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单个拷贝</w:t>
            </w:r>
          </w:p>
        </w:tc>
      </w:tr>
      <w:tr w:rsidR="00425952">
        <w:trPr>
          <w:trHeight w:hRule="exact" w:val="5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反应容积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15ul-100ul</w:t>
            </w:r>
          </w:p>
        </w:tc>
      </w:tr>
      <w:tr w:rsidR="00425952">
        <w:trPr>
          <w:trHeight w:hRule="exact" w:val="5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适用耗材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 w:bidi="en-US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0.2ml PCR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管、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8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联管、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96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孔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板</w:t>
            </w:r>
          </w:p>
        </w:tc>
      </w:tr>
      <w:tr w:rsidR="00425952">
        <w:trPr>
          <w:trHeight w:hRule="exact" w:val="7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spacing w:line="31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检测的荧光素及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染料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tabs>
                <w:tab w:val="left" w:pos="2606"/>
              </w:tabs>
              <w:spacing w:after="6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通道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1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FAM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SYBR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ab/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通道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2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：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VIC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HEX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JOE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TET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TAMRA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CY3</w:t>
            </w:r>
          </w:p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通道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3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：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 xml:space="preserve"> ROX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、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 xml:space="preserve">TEXRAD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通道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4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>：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bidi="en-US"/>
              </w:rPr>
              <w:t xml:space="preserve"> CY5</w:t>
            </w:r>
          </w:p>
        </w:tc>
      </w:tr>
      <w:tr w:rsidR="00425952">
        <w:trPr>
          <w:trHeight w:hRule="exact" w:val="456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控温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方法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半导体热电模块</w:t>
            </w:r>
          </w:p>
        </w:tc>
      </w:tr>
      <w:tr w:rsidR="00425952">
        <w:trPr>
          <w:trHeight w:hRule="exact" w:val="456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控温模式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模块控温，试管控温</w:t>
            </w:r>
          </w:p>
        </w:tc>
      </w:tr>
      <w:tr w:rsidR="00425952">
        <w:trPr>
          <w:trHeight w:hRule="exact" w:val="456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升降温速率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3-4.5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℃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/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秒</w:t>
            </w:r>
          </w:p>
        </w:tc>
      </w:tr>
      <w:tr w:rsidR="00425952">
        <w:trPr>
          <w:trHeight w:hRule="exact" w:val="465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温度准确性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±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0.1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℃</w:t>
            </w:r>
          </w:p>
        </w:tc>
      </w:tr>
      <w:tr w:rsidR="00425952">
        <w:trPr>
          <w:trHeight w:hRule="exact" w:val="456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温度均匀性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±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0.1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℃</w:t>
            </w:r>
          </w:p>
        </w:tc>
      </w:tr>
      <w:tr w:rsidR="00425952">
        <w:trPr>
          <w:trHeight w:hRule="exact" w:val="505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控温范围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4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℃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-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99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℃</w:t>
            </w:r>
          </w:p>
        </w:tc>
      </w:tr>
      <w:tr w:rsidR="00425952">
        <w:trPr>
          <w:trHeight w:hRule="exact" w:val="5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升降温速率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tabs>
                <w:tab w:val="left" w:pos="7053"/>
              </w:tabs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 xml:space="preserve">                                                    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≤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4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℃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ab/>
              <w:t>.</w:t>
            </w:r>
          </w:p>
        </w:tc>
      </w:tr>
      <w:tr w:rsidR="00425952">
        <w:trPr>
          <w:trHeight w:hRule="exact" w:val="528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热盖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电子自动热盖</w:t>
            </w:r>
          </w:p>
        </w:tc>
      </w:tr>
      <w:tr w:rsidR="00425952">
        <w:trPr>
          <w:trHeight w:hRule="exact" w:val="513"/>
          <w:jc w:val="center"/>
        </w:trPr>
        <w:tc>
          <w:tcPr>
            <w:tcW w:w="1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操作系统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 xml:space="preserve">Windows7/8/10 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</w:rPr>
              <w:t>等</w:t>
            </w:r>
          </w:p>
        </w:tc>
      </w:tr>
      <w:tr w:rsidR="00425952">
        <w:trPr>
          <w:trHeight w:hRule="exact" w:val="528"/>
          <w:jc w:val="center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耗能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≤</w:t>
            </w: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en-US" w:bidi="en-US"/>
              </w:rPr>
              <w:t>850VA</w:t>
            </w:r>
          </w:p>
        </w:tc>
      </w:tr>
      <w:tr w:rsidR="00425952">
        <w:trPr>
          <w:trHeight w:hRule="exact" w:val="528"/>
          <w:jc w:val="center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952" w:rsidRDefault="009E2B3F">
            <w:pPr>
              <w:pStyle w:val="Other10"/>
              <w:rPr>
                <w:rFonts w:ascii="华文仿宋" w:eastAsia="华文仿宋" w:hAnsi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/>
              </w:rPr>
              <w:t>自定义报告单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952" w:rsidRPr="00DE48F9" w:rsidRDefault="009E2B3F">
            <w:pPr>
              <w:pStyle w:val="Other10"/>
              <w:jc w:val="center"/>
              <w:rPr>
                <w:rFonts w:ascii="华文仿宋" w:eastAsia="华文仿宋" w:hAnsi="华文仿宋" w:cs="华文仿宋"/>
                <w:sz w:val="24"/>
                <w:szCs w:val="24"/>
                <w:lang w:val="en-US" w:eastAsia="zh-CN" w:bidi="en-US"/>
              </w:rPr>
            </w:pPr>
            <w:r w:rsidRPr="00DE48F9">
              <w:rPr>
                <w:rFonts w:ascii="华文仿宋" w:eastAsia="华文仿宋" w:hAnsi="华文仿宋" w:cs="华文仿宋" w:hint="eastAsia"/>
                <w:sz w:val="24"/>
                <w:szCs w:val="24"/>
                <w:lang w:val="en-US" w:eastAsia="zh-CN" w:bidi="en-US"/>
              </w:rPr>
              <w:t>支持，可自动判读</w:t>
            </w:r>
          </w:p>
        </w:tc>
      </w:tr>
    </w:tbl>
    <w:p w:rsidR="00425952" w:rsidRDefault="00425952">
      <w:bookmarkStart w:id="0" w:name="_GoBack"/>
      <w:bookmarkEnd w:id="0"/>
    </w:p>
    <w:sectPr w:rsidR="00425952" w:rsidSect="00425952">
      <w:pgSz w:w="11900" w:h="16840"/>
      <w:pgMar w:top="1562" w:right="1004" w:bottom="1562" w:left="1666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3F" w:rsidRDefault="009E2B3F" w:rsidP="00DE48F9">
      <w:r>
        <w:separator/>
      </w:r>
    </w:p>
  </w:endnote>
  <w:endnote w:type="continuationSeparator" w:id="1">
    <w:p w:rsidR="009E2B3F" w:rsidRDefault="009E2B3F" w:rsidP="00DE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3F" w:rsidRDefault="009E2B3F" w:rsidP="00DE48F9">
      <w:r>
        <w:separator/>
      </w:r>
    </w:p>
  </w:footnote>
  <w:footnote w:type="continuationSeparator" w:id="1">
    <w:p w:rsidR="009E2B3F" w:rsidRDefault="009E2B3F" w:rsidP="00DE4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5952"/>
    <w:rsid w:val="00425952"/>
    <w:rsid w:val="009E2B3F"/>
    <w:rsid w:val="00DE48F9"/>
    <w:rsid w:val="10283446"/>
    <w:rsid w:val="1FC22F9D"/>
    <w:rsid w:val="30D90C28"/>
    <w:rsid w:val="436F5A65"/>
    <w:rsid w:val="484929A0"/>
    <w:rsid w:val="66E66A06"/>
    <w:rsid w:val="79786757"/>
    <w:rsid w:val="7FC3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952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sid w:val="00425952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425952"/>
    <w:pPr>
      <w:spacing w:after="240"/>
      <w:jc w:val="center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425952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25952"/>
    <w:pPr>
      <w:spacing w:after="16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425952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425952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DE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48F9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DE48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48F9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guolei</cp:lastModifiedBy>
  <cp:revision>2</cp:revision>
  <cp:lastPrinted>2020-09-11T04:42:00Z</cp:lastPrinted>
  <dcterms:created xsi:type="dcterms:W3CDTF">2020-09-11T04:43:00Z</dcterms:created>
  <dcterms:modified xsi:type="dcterms:W3CDTF">2020-09-11T04:43:00Z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