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AC8A8" w14:textId="77777777" w:rsidR="007375A7" w:rsidRPr="00D256D5" w:rsidRDefault="007375A7" w:rsidP="007375A7">
      <w:pPr>
        <w:pStyle w:val="a8"/>
        <w:rPr>
          <w:rFonts w:hint="eastAsia"/>
          <w:sz w:val="72"/>
        </w:rPr>
      </w:pPr>
      <w:bookmarkStart w:id="0" w:name="_GoBack"/>
      <w:bookmarkEnd w:id="0"/>
    </w:p>
    <w:p w14:paraId="54B0D190" w14:textId="77777777" w:rsidR="007375A7" w:rsidRDefault="007375A7" w:rsidP="007375A7">
      <w:pPr>
        <w:pStyle w:val="a8"/>
        <w:rPr>
          <w:sz w:val="72"/>
        </w:rPr>
      </w:pPr>
    </w:p>
    <w:p w14:paraId="1E6456F5" w14:textId="77777777" w:rsidR="007375A7" w:rsidRPr="00D256D5" w:rsidRDefault="007375A7" w:rsidP="007375A7">
      <w:pPr>
        <w:pStyle w:val="a8"/>
        <w:rPr>
          <w:sz w:val="72"/>
        </w:rPr>
      </w:pPr>
      <w:bookmarkStart w:id="1" w:name="_Toc404580896"/>
      <w:bookmarkStart w:id="2" w:name="_Toc404754251"/>
      <w:bookmarkStart w:id="3" w:name="_Toc404758882"/>
      <w:bookmarkStart w:id="4" w:name="_Toc479322446"/>
      <w:bookmarkStart w:id="5" w:name="_Toc491932577"/>
      <w:bookmarkStart w:id="6" w:name="_Toc493699163"/>
      <w:bookmarkStart w:id="7" w:name="_Toc494094893"/>
      <w:r w:rsidRPr="00D256D5">
        <w:rPr>
          <w:sz w:val="72"/>
        </w:rPr>
        <w:t>中国医学科学院肿瘤医院</w:t>
      </w:r>
      <w:bookmarkEnd w:id="1"/>
      <w:bookmarkEnd w:id="2"/>
      <w:bookmarkEnd w:id="3"/>
      <w:bookmarkEnd w:id="4"/>
      <w:bookmarkEnd w:id="5"/>
      <w:bookmarkEnd w:id="6"/>
      <w:bookmarkEnd w:id="7"/>
    </w:p>
    <w:p w14:paraId="0A68C016" w14:textId="5D4BCD70" w:rsidR="007375A7" w:rsidRPr="002A7C01" w:rsidRDefault="00C93A40" w:rsidP="007375A7">
      <w:pPr>
        <w:pStyle w:val="a8"/>
        <w:rPr>
          <w:color w:val="000000" w:themeColor="text1"/>
          <w:sz w:val="72"/>
        </w:rPr>
      </w:pPr>
      <w:bookmarkStart w:id="8" w:name="_Toc493699164"/>
      <w:bookmarkStart w:id="9" w:name="_Toc494094894"/>
      <w:bookmarkStart w:id="10" w:name="_Toc404580898"/>
      <w:bookmarkStart w:id="11" w:name="_Toc404754253"/>
      <w:bookmarkStart w:id="12" w:name="_Toc404758884"/>
      <w:bookmarkStart w:id="13" w:name="_Toc422147979"/>
      <w:bookmarkStart w:id="14" w:name="_Toc422148081"/>
      <w:bookmarkStart w:id="15" w:name="_Toc479322448"/>
      <w:r>
        <w:rPr>
          <w:color w:val="000000" w:themeColor="text1"/>
          <w:sz w:val="72"/>
        </w:rPr>
        <w:t>集成平台上报</w:t>
      </w:r>
      <w:bookmarkEnd w:id="8"/>
      <w:r>
        <w:rPr>
          <w:color w:val="000000" w:themeColor="text1"/>
          <w:sz w:val="72"/>
        </w:rPr>
        <w:t>VPN</w:t>
      </w:r>
      <w:bookmarkEnd w:id="9"/>
    </w:p>
    <w:p w14:paraId="6F9DBF9D" w14:textId="77777777" w:rsidR="007375A7" w:rsidRDefault="007375A7" w:rsidP="007375A7">
      <w:pPr>
        <w:pStyle w:val="a8"/>
        <w:rPr>
          <w:sz w:val="72"/>
        </w:rPr>
      </w:pPr>
      <w:bookmarkStart w:id="16" w:name="_Toc491932579"/>
      <w:bookmarkStart w:id="17" w:name="_Toc493699165"/>
      <w:bookmarkStart w:id="18" w:name="_Toc494094895"/>
      <w:r w:rsidRPr="00D256D5">
        <w:rPr>
          <w:sz w:val="72"/>
        </w:rPr>
        <w:t>技术</w:t>
      </w:r>
      <w:bookmarkEnd w:id="10"/>
      <w:bookmarkEnd w:id="11"/>
      <w:bookmarkEnd w:id="12"/>
      <w:bookmarkEnd w:id="13"/>
      <w:bookmarkEnd w:id="14"/>
      <w:r>
        <w:rPr>
          <w:rFonts w:hint="eastAsia"/>
          <w:sz w:val="72"/>
        </w:rPr>
        <w:t>需求</w:t>
      </w:r>
      <w:bookmarkEnd w:id="15"/>
      <w:bookmarkEnd w:id="16"/>
      <w:bookmarkEnd w:id="17"/>
      <w:bookmarkEnd w:id="18"/>
    </w:p>
    <w:p w14:paraId="11CCF003" w14:textId="77777777" w:rsidR="007375A7" w:rsidRDefault="007375A7" w:rsidP="007375A7"/>
    <w:p w14:paraId="7E204DDF" w14:textId="77777777" w:rsidR="007375A7" w:rsidRDefault="007375A7" w:rsidP="007375A7"/>
    <w:p w14:paraId="3858595A" w14:textId="77777777" w:rsidR="007375A7" w:rsidRDefault="007375A7" w:rsidP="007375A7"/>
    <w:p w14:paraId="3068968E" w14:textId="77777777" w:rsidR="007375A7" w:rsidRDefault="007375A7" w:rsidP="007375A7"/>
    <w:p w14:paraId="37649CA7" w14:textId="77777777" w:rsidR="007375A7" w:rsidRDefault="007375A7" w:rsidP="007375A7"/>
    <w:p w14:paraId="29DA8F0E" w14:textId="77777777" w:rsidR="007375A7" w:rsidRDefault="007375A7" w:rsidP="007375A7"/>
    <w:p w14:paraId="40AEE480" w14:textId="77777777" w:rsidR="007375A7" w:rsidRDefault="007375A7" w:rsidP="007375A7"/>
    <w:p w14:paraId="1080E93B" w14:textId="77777777" w:rsidR="007375A7" w:rsidRDefault="007375A7" w:rsidP="007375A7"/>
    <w:p w14:paraId="3C803109" w14:textId="77777777" w:rsidR="007375A7" w:rsidRDefault="007375A7" w:rsidP="007375A7"/>
    <w:p w14:paraId="1CE5ED61" w14:textId="77777777" w:rsidR="007375A7" w:rsidRDefault="007375A7" w:rsidP="007375A7"/>
    <w:p w14:paraId="3BD0642D" w14:textId="77777777" w:rsidR="007375A7" w:rsidRDefault="007375A7" w:rsidP="007375A7"/>
    <w:p w14:paraId="449FE631" w14:textId="77777777" w:rsidR="007375A7" w:rsidRDefault="007375A7" w:rsidP="007375A7"/>
    <w:p w14:paraId="454EC975" w14:textId="77777777" w:rsidR="007375A7" w:rsidRPr="00100323" w:rsidRDefault="007375A7" w:rsidP="007375A7">
      <w:pPr>
        <w:rPr>
          <w:b/>
          <w:sz w:val="28"/>
        </w:rPr>
      </w:pPr>
    </w:p>
    <w:p w14:paraId="7A93574E" w14:textId="77777777" w:rsidR="007375A7" w:rsidRPr="00100323" w:rsidRDefault="007375A7" w:rsidP="007375A7">
      <w:pPr>
        <w:jc w:val="center"/>
        <w:rPr>
          <w:b/>
          <w:sz w:val="28"/>
        </w:rPr>
      </w:pPr>
      <w:r w:rsidRPr="00100323">
        <w:rPr>
          <w:b/>
          <w:sz w:val="28"/>
        </w:rPr>
        <w:t>信息中心</w:t>
      </w:r>
      <w:r w:rsidRPr="00100323">
        <w:rPr>
          <w:b/>
          <w:sz w:val="28"/>
        </w:rPr>
        <w:t>/</w:t>
      </w:r>
      <w:r w:rsidRPr="00100323">
        <w:rPr>
          <w:rFonts w:hint="eastAsia"/>
          <w:b/>
          <w:sz w:val="28"/>
        </w:rPr>
        <w:t>计算</w:t>
      </w:r>
      <w:r w:rsidRPr="00100323">
        <w:rPr>
          <w:b/>
          <w:sz w:val="28"/>
        </w:rPr>
        <w:t>机室</w:t>
      </w:r>
    </w:p>
    <w:p w14:paraId="01894852" w14:textId="77777777" w:rsidR="007375A7" w:rsidRPr="00100323" w:rsidRDefault="007375A7" w:rsidP="007375A7">
      <w:pPr>
        <w:jc w:val="center"/>
        <w:rPr>
          <w:b/>
          <w:sz w:val="28"/>
        </w:rPr>
      </w:pPr>
      <w:r w:rsidRPr="00100323">
        <w:rPr>
          <w:rFonts w:hint="eastAsia"/>
          <w:b/>
          <w:sz w:val="28"/>
        </w:rPr>
        <w:t>2017</w:t>
      </w:r>
      <w:r w:rsidRPr="00100323">
        <w:rPr>
          <w:rFonts w:hint="eastAsia"/>
          <w:b/>
          <w:sz w:val="28"/>
        </w:rPr>
        <w:t>年</w:t>
      </w:r>
      <w:r w:rsidR="002A7C01">
        <w:rPr>
          <w:rFonts w:hint="eastAsia"/>
          <w:b/>
          <w:sz w:val="28"/>
        </w:rPr>
        <w:t>9</w:t>
      </w:r>
      <w:r w:rsidRPr="00100323">
        <w:rPr>
          <w:rFonts w:hint="eastAsia"/>
          <w:b/>
          <w:sz w:val="28"/>
        </w:rPr>
        <w:t>月</w:t>
      </w:r>
    </w:p>
    <w:p w14:paraId="0AA8245F" w14:textId="77777777" w:rsidR="007375A7" w:rsidRDefault="007375A7">
      <w:pPr>
        <w:widowControl/>
        <w:jc w:val="left"/>
      </w:pPr>
    </w:p>
    <w:p w14:paraId="6F87F4ED" w14:textId="77777777" w:rsidR="007375A7" w:rsidRDefault="007375A7" w:rsidP="007375A7"/>
    <w:p w14:paraId="4DCC1814" w14:textId="77777777" w:rsidR="008864A3" w:rsidRDefault="00ED636F" w:rsidP="008864A3">
      <w:pPr>
        <w:widowControl/>
        <w:jc w:val="left"/>
      </w:pPr>
      <w:r>
        <w:br w:type="page"/>
      </w:r>
    </w:p>
    <w:sdt>
      <w:sdtPr>
        <w:rPr>
          <w:rFonts w:ascii="Times New Roman" w:eastAsia="宋体" w:hAnsi="Times New Roman" w:cs="Times New Roman"/>
          <w:b w:val="0"/>
          <w:bCs w:val="0"/>
          <w:color w:val="auto"/>
          <w:kern w:val="2"/>
          <w:sz w:val="21"/>
          <w:szCs w:val="20"/>
          <w:lang w:val="zh-CN"/>
        </w:rPr>
        <w:id w:val="1179541784"/>
        <w:docPartObj>
          <w:docPartGallery w:val="Table of Contents"/>
          <w:docPartUnique/>
        </w:docPartObj>
      </w:sdtPr>
      <w:sdtEndPr>
        <w:rPr>
          <w:noProof/>
          <w:lang w:val="en-US"/>
        </w:rPr>
      </w:sdtEndPr>
      <w:sdtContent>
        <w:p w14:paraId="29C48FC2" w14:textId="77777777" w:rsidR="008864A3" w:rsidRDefault="008864A3">
          <w:pPr>
            <w:pStyle w:val="ab"/>
          </w:pPr>
          <w:r>
            <w:rPr>
              <w:lang w:val="zh-CN"/>
            </w:rPr>
            <w:t>目录</w:t>
          </w:r>
        </w:p>
        <w:p w14:paraId="2FF7576D" w14:textId="77777777" w:rsidR="001153A4" w:rsidRDefault="008864A3">
          <w:pPr>
            <w:pStyle w:val="11"/>
            <w:tabs>
              <w:tab w:val="right" w:leader="dot" w:pos="8296"/>
            </w:tabs>
            <w:rPr>
              <w:rFonts w:eastAsiaTheme="minorEastAsia" w:cstheme="minorBidi"/>
              <w:b w:val="0"/>
              <w:noProof/>
            </w:rPr>
          </w:pPr>
          <w:r>
            <w:rPr>
              <w:b w:val="0"/>
            </w:rPr>
            <w:fldChar w:fldCharType="begin"/>
          </w:r>
          <w:r>
            <w:instrText>TOC \o "1-3" \h \z \u</w:instrText>
          </w:r>
          <w:r>
            <w:rPr>
              <w:b w:val="0"/>
            </w:rPr>
            <w:fldChar w:fldCharType="separate"/>
          </w:r>
          <w:hyperlink w:anchor="_Toc494094893" w:history="1">
            <w:r w:rsidR="001153A4" w:rsidRPr="00B56677">
              <w:rPr>
                <w:rStyle w:val="ac"/>
                <w:rFonts w:hint="eastAsia"/>
                <w:noProof/>
              </w:rPr>
              <w:t>中国医学科学院肿瘤医院</w:t>
            </w:r>
            <w:r w:rsidR="001153A4">
              <w:rPr>
                <w:noProof/>
                <w:webHidden/>
              </w:rPr>
              <w:tab/>
            </w:r>
            <w:r w:rsidR="001153A4">
              <w:rPr>
                <w:noProof/>
                <w:webHidden/>
              </w:rPr>
              <w:fldChar w:fldCharType="begin"/>
            </w:r>
            <w:r w:rsidR="001153A4">
              <w:rPr>
                <w:noProof/>
                <w:webHidden/>
              </w:rPr>
              <w:instrText xml:space="preserve"> PAGEREF _Toc494094893 \h </w:instrText>
            </w:r>
            <w:r w:rsidR="001153A4">
              <w:rPr>
                <w:noProof/>
                <w:webHidden/>
              </w:rPr>
            </w:r>
            <w:r w:rsidR="001153A4">
              <w:rPr>
                <w:noProof/>
                <w:webHidden/>
              </w:rPr>
              <w:fldChar w:fldCharType="separate"/>
            </w:r>
            <w:r w:rsidR="00B418B0">
              <w:rPr>
                <w:noProof/>
                <w:webHidden/>
              </w:rPr>
              <w:t>0</w:t>
            </w:r>
            <w:r w:rsidR="001153A4">
              <w:rPr>
                <w:noProof/>
                <w:webHidden/>
              </w:rPr>
              <w:fldChar w:fldCharType="end"/>
            </w:r>
          </w:hyperlink>
        </w:p>
        <w:p w14:paraId="3EE1B4C8" w14:textId="77777777" w:rsidR="001153A4" w:rsidRDefault="001F2114">
          <w:pPr>
            <w:pStyle w:val="11"/>
            <w:tabs>
              <w:tab w:val="right" w:leader="dot" w:pos="8296"/>
            </w:tabs>
            <w:rPr>
              <w:rFonts w:eastAsiaTheme="minorEastAsia" w:cstheme="minorBidi"/>
              <w:b w:val="0"/>
              <w:noProof/>
            </w:rPr>
          </w:pPr>
          <w:hyperlink w:anchor="_Toc494094894" w:history="1">
            <w:r w:rsidR="001153A4" w:rsidRPr="00B56677">
              <w:rPr>
                <w:rStyle w:val="ac"/>
                <w:rFonts w:hint="eastAsia"/>
                <w:noProof/>
              </w:rPr>
              <w:t>集成平台上报</w:t>
            </w:r>
            <w:r w:rsidR="001153A4" w:rsidRPr="00B56677">
              <w:rPr>
                <w:rStyle w:val="ac"/>
                <w:noProof/>
              </w:rPr>
              <w:t>VPN</w:t>
            </w:r>
            <w:r w:rsidR="001153A4">
              <w:rPr>
                <w:noProof/>
                <w:webHidden/>
              </w:rPr>
              <w:tab/>
            </w:r>
            <w:r w:rsidR="001153A4">
              <w:rPr>
                <w:noProof/>
                <w:webHidden/>
              </w:rPr>
              <w:fldChar w:fldCharType="begin"/>
            </w:r>
            <w:r w:rsidR="001153A4">
              <w:rPr>
                <w:noProof/>
                <w:webHidden/>
              </w:rPr>
              <w:instrText xml:space="preserve"> PAGEREF _Toc494094894 \h </w:instrText>
            </w:r>
            <w:r w:rsidR="001153A4">
              <w:rPr>
                <w:noProof/>
                <w:webHidden/>
              </w:rPr>
            </w:r>
            <w:r w:rsidR="001153A4">
              <w:rPr>
                <w:noProof/>
                <w:webHidden/>
              </w:rPr>
              <w:fldChar w:fldCharType="separate"/>
            </w:r>
            <w:r w:rsidR="00B418B0">
              <w:rPr>
                <w:noProof/>
                <w:webHidden/>
              </w:rPr>
              <w:t>0</w:t>
            </w:r>
            <w:r w:rsidR="001153A4">
              <w:rPr>
                <w:noProof/>
                <w:webHidden/>
              </w:rPr>
              <w:fldChar w:fldCharType="end"/>
            </w:r>
          </w:hyperlink>
        </w:p>
        <w:p w14:paraId="73E141BB" w14:textId="77777777" w:rsidR="001153A4" w:rsidRDefault="001F2114">
          <w:pPr>
            <w:pStyle w:val="11"/>
            <w:tabs>
              <w:tab w:val="right" w:leader="dot" w:pos="8296"/>
            </w:tabs>
            <w:rPr>
              <w:rFonts w:eastAsiaTheme="minorEastAsia" w:cstheme="minorBidi"/>
              <w:b w:val="0"/>
              <w:noProof/>
            </w:rPr>
          </w:pPr>
          <w:hyperlink w:anchor="_Toc494094895" w:history="1">
            <w:r w:rsidR="001153A4" w:rsidRPr="00B56677">
              <w:rPr>
                <w:rStyle w:val="ac"/>
                <w:rFonts w:hint="eastAsia"/>
                <w:noProof/>
              </w:rPr>
              <w:t>技术需求</w:t>
            </w:r>
            <w:r w:rsidR="001153A4">
              <w:rPr>
                <w:noProof/>
                <w:webHidden/>
              </w:rPr>
              <w:tab/>
            </w:r>
            <w:r w:rsidR="001153A4">
              <w:rPr>
                <w:noProof/>
                <w:webHidden/>
              </w:rPr>
              <w:fldChar w:fldCharType="begin"/>
            </w:r>
            <w:r w:rsidR="001153A4">
              <w:rPr>
                <w:noProof/>
                <w:webHidden/>
              </w:rPr>
              <w:instrText xml:space="preserve"> PAGEREF _Toc494094895 \h </w:instrText>
            </w:r>
            <w:r w:rsidR="001153A4">
              <w:rPr>
                <w:noProof/>
                <w:webHidden/>
              </w:rPr>
            </w:r>
            <w:r w:rsidR="001153A4">
              <w:rPr>
                <w:noProof/>
                <w:webHidden/>
              </w:rPr>
              <w:fldChar w:fldCharType="separate"/>
            </w:r>
            <w:r w:rsidR="00B418B0">
              <w:rPr>
                <w:noProof/>
                <w:webHidden/>
              </w:rPr>
              <w:t>0</w:t>
            </w:r>
            <w:r w:rsidR="001153A4">
              <w:rPr>
                <w:noProof/>
                <w:webHidden/>
              </w:rPr>
              <w:fldChar w:fldCharType="end"/>
            </w:r>
          </w:hyperlink>
        </w:p>
        <w:p w14:paraId="23A3A469" w14:textId="77777777" w:rsidR="001153A4" w:rsidRDefault="001F2114">
          <w:pPr>
            <w:pStyle w:val="11"/>
            <w:tabs>
              <w:tab w:val="left" w:pos="840"/>
              <w:tab w:val="right" w:leader="dot" w:pos="8296"/>
            </w:tabs>
            <w:rPr>
              <w:rFonts w:eastAsiaTheme="minorEastAsia" w:cstheme="minorBidi"/>
              <w:b w:val="0"/>
              <w:noProof/>
            </w:rPr>
          </w:pPr>
          <w:hyperlink w:anchor="_Toc494094896" w:history="1">
            <w:r w:rsidR="001153A4" w:rsidRPr="00B56677">
              <w:rPr>
                <w:rStyle w:val="ac"/>
                <w:rFonts w:hint="eastAsia"/>
                <w:noProof/>
              </w:rPr>
              <w:t>一、</w:t>
            </w:r>
            <w:r w:rsidR="001153A4">
              <w:rPr>
                <w:rFonts w:eastAsiaTheme="minorEastAsia" w:cstheme="minorBidi"/>
                <w:b w:val="0"/>
                <w:noProof/>
              </w:rPr>
              <w:tab/>
            </w:r>
            <w:r w:rsidR="001153A4" w:rsidRPr="00B56677">
              <w:rPr>
                <w:rStyle w:val="ac"/>
                <w:rFonts w:hint="eastAsia"/>
                <w:noProof/>
              </w:rPr>
              <w:t>项目概述</w:t>
            </w:r>
            <w:r w:rsidR="001153A4">
              <w:rPr>
                <w:noProof/>
                <w:webHidden/>
              </w:rPr>
              <w:tab/>
            </w:r>
            <w:r w:rsidR="001153A4">
              <w:rPr>
                <w:noProof/>
                <w:webHidden/>
              </w:rPr>
              <w:fldChar w:fldCharType="begin"/>
            </w:r>
            <w:r w:rsidR="001153A4">
              <w:rPr>
                <w:noProof/>
                <w:webHidden/>
              </w:rPr>
              <w:instrText xml:space="preserve"> PAGEREF _Toc494094896 \h </w:instrText>
            </w:r>
            <w:r w:rsidR="001153A4">
              <w:rPr>
                <w:noProof/>
                <w:webHidden/>
              </w:rPr>
            </w:r>
            <w:r w:rsidR="001153A4">
              <w:rPr>
                <w:noProof/>
                <w:webHidden/>
              </w:rPr>
              <w:fldChar w:fldCharType="separate"/>
            </w:r>
            <w:r w:rsidR="00B418B0">
              <w:rPr>
                <w:noProof/>
                <w:webHidden/>
              </w:rPr>
              <w:t>2</w:t>
            </w:r>
            <w:r w:rsidR="001153A4">
              <w:rPr>
                <w:noProof/>
                <w:webHidden/>
              </w:rPr>
              <w:fldChar w:fldCharType="end"/>
            </w:r>
          </w:hyperlink>
        </w:p>
        <w:p w14:paraId="57E72530" w14:textId="77777777" w:rsidR="001153A4" w:rsidRDefault="001F2114">
          <w:pPr>
            <w:pStyle w:val="11"/>
            <w:tabs>
              <w:tab w:val="left" w:pos="840"/>
              <w:tab w:val="right" w:leader="dot" w:pos="8296"/>
            </w:tabs>
            <w:rPr>
              <w:rFonts w:eastAsiaTheme="minorEastAsia" w:cstheme="minorBidi"/>
              <w:b w:val="0"/>
              <w:noProof/>
            </w:rPr>
          </w:pPr>
          <w:hyperlink w:anchor="_Toc494094897" w:history="1">
            <w:r w:rsidR="001153A4" w:rsidRPr="00B56677">
              <w:rPr>
                <w:rStyle w:val="ac"/>
                <w:rFonts w:hint="eastAsia"/>
                <w:noProof/>
              </w:rPr>
              <w:t>二、</w:t>
            </w:r>
            <w:r w:rsidR="001153A4">
              <w:rPr>
                <w:rFonts w:eastAsiaTheme="minorEastAsia" w:cstheme="minorBidi"/>
                <w:b w:val="0"/>
                <w:noProof/>
              </w:rPr>
              <w:tab/>
            </w:r>
            <w:r w:rsidR="001153A4" w:rsidRPr="00B56677">
              <w:rPr>
                <w:rStyle w:val="ac"/>
                <w:rFonts w:hint="eastAsia"/>
                <w:noProof/>
              </w:rPr>
              <w:t>技术要求</w:t>
            </w:r>
            <w:r w:rsidR="001153A4">
              <w:rPr>
                <w:noProof/>
                <w:webHidden/>
              </w:rPr>
              <w:tab/>
            </w:r>
            <w:r w:rsidR="001153A4">
              <w:rPr>
                <w:noProof/>
                <w:webHidden/>
              </w:rPr>
              <w:fldChar w:fldCharType="begin"/>
            </w:r>
            <w:r w:rsidR="001153A4">
              <w:rPr>
                <w:noProof/>
                <w:webHidden/>
              </w:rPr>
              <w:instrText xml:space="preserve"> PAGEREF _Toc494094897 \h </w:instrText>
            </w:r>
            <w:r w:rsidR="001153A4">
              <w:rPr>
                <w:noProof/>
                <w:webHidden/>
              </w:rPr>
            </w:r>
            <w:r w:rsidR="001153A4">
              <w:rPr>
                <w:noProof/>
                <w:webHidden/>
              </w:rPr>
              <w:fldChar w:fldCharType="separate"/>
            </w:r>
            <w:r w:rsidR="00B418B0">
              <w:rPr>
                <w:noProof/>
                <w:webHidden/>
              </w:rPr>
              <w:t>2</w:t>
            </w:r>
            <w:r w:rsidR="001153A4">
              <w:rPr>
                <w:noProof/>
                <w:webHidden/>
              </w:rPr>
              <w:fldChar w:fldCharType="end"/>
            </w:r>
          </w:hyperlink>
        </w:p>
        <w:p w14:paraId="598A827F" w14:textId="77777777" w:rsidR="001153A4" w:rsidRDefault="001F2114">
          <w:pPr>
            <w:pStyle w:val="21"/>
            <w:tabs>
              <w:tab w:val="right" w:leader="dot" w:pos="8296"/>
            </w:tabs>
            <w:rPr>
              <w:rFonts w:eastAsiaTheme="minorEastAsia" w:cstheme="minorBidi"/>
              <w:b w:val="0"/>
              <w:noProof/>
              <w:sz w:val="24"/>
              <w:szCs w:val="24"/>
            </w:rPr>
          </w:pPr>
          <w:hyperlink w:anchor="_Toc494094898" w:history="1">
            <w:r w:rsidR="001153A4" w:rsidRPr="00B56677">
              <w:rPr>
                <w:rStyle w:val="ac"/>
                <w:noProof/>
              </w:rPr>
              <w:t>2.1</w:t>
            </w:r>
            <w:r w:rsidR="001153A4" w:rsidRPr="00B56677">
              <w:rPr>
                <w:rStyle w:val="ac"/>
                <w:rFonts w:hint="eastAsia"/>
                <w:noProof/>
              </w:rPr>
              <w:t>系统配置</w:t>
            </w:r>
            <w:r w:rsidR="001153A4">
              <w:rPr>
                <w:noProof/>
                <w:webHidden/>
              </w:rPr>
              <w:tab/>
            </w:r>
            <w:r w:rsidR="001153A4">
              <w:rPr>
                <w:noProof/>
                <w:webHidden/>
              </w:rPr>
              <w:fldChar w:fldCharType="begin"/>
            </w:r>
            <w:r w:rsidR="001153A4">
              <w:rPr>
                <w:noProof/>
                <w:webHidden/>
              </w:rPr>
              <w:instrText xml:space="preserve"> PAGEREF _Toc494094898 \h </w:instrText>
            </w:r>
            <w:r w:rsidR="001153A4">
              <w:rPr>
                <w:noProof/>
                <w:webHidden/>
              </w:rPr>
            </w:r>
            <w:r w:rsidR="001153A4">
              <w:rPr>
                <w:noProof/>
                <w:webHidden/>
              </w:rPr>
              <w:fldChar w:fldCharType="separate"/>
            </w:r>
            <w:r w:rsidR="00B418B0">
              <w:rPr>
                <w:noProof/>
                <w:webHidden/>
              </w:rPr>
              <w:t>2</w:t>
            </w:r>
            <w:r w:rsidR="001153A4">
              <w:rPr>
                <w:noProof/>
                <w:webHidden/>
              </w:rPr>
              <w:fldChar w:fldCharType="end"/>
            </w:r>
          </w:hyperlink>
        </w:p>
        <w:p w14:paraId="31BD16BB" w14:textId="77777777" w:rsidR="001153A4" w:rsidRDefault="001F2114">
          <w:pPr>
            <w:pStyle w:val="21"/>
            <w:tabs>
              <w:tab w:val="right" w:leader="dot" w:pos="8296"/>
            </w:tabs>
            <w:rPr>
              <w:rFonts w:eastAsiaTheme="minorEastAsia" w:cstheme="minorBidi"/>
              <w:b w:val="0"/>
              <w:noProof/>
              <w:sz w:val="24"/>
              <w:szCs w:val="24"/>
            </w:rPr>
          </w:pPr>
          <w:hyperlink w:anchor="_Toc494094899" w:history="1">
            <w:r w:rsidR="001153A4" w:rsidRPr="00B56677">
              <w:rPr>
                <w:rStyle w:val="ac"/>
                <w:noProof/>
              </w:rPr>
              <w:t>2.2</w:t>
            </w:r>
            <w:r w:rsidR="001153A4" w:rsidRPr="00B56677">
              <w:rPr>
                <w:rStyle w:val="ac"/>
                <w:rFonts w:hint="eastAsia"/>
                <w:noProof/>
              </w:rPr>
              <w:t>详细要求</w:t>
            </w:r>
            <w:r w:rsidR="001153A4">
              <w:rPr>
                <w:noProof/>
                <w:webHidden/>
              </w:rPr>
              <w:tab/>
            </w:r>
            <w:r w:rsidR="001153A4">
              <w:rPr>
                <w:noProof/>
                <w:webHidden/>
              </w:rPr>
              <w:fldChar w:fldCharType="begin"/>
            </w:r>
            <w:r w:rsidR="001153A4">
              <w:rPr>
                <w:noProof/>
                <w:webHidden/>
              </w:rPr>
              <w:instrText xml:space="preserve"> PAGEREF _Toc494094899 \h </w:instrText>
            </w:r>
            <w:r w:rsidR="001153A4">
              <w:rPr>
                <w:noProof/>
                <w:webHidden/>
              </w:rPr>
            </w:r>
            <w:r w:rsidR="001153A4">
              <w:rPr>
                <w:noProof/>
                <w:webHidden/>
              </w:rPr>
              <w:fldChar w:fldCharType="separate"/>
            </w:r>
            <w:r w:rsidR="00B418B0">
              <w:rPr>
                <w:noProof/>
                <w:webHidden/>
              </w:rPr>
              <w:t>2</w:t>
            </w:r>
            <w:r w:rsidR="001153A4">
              <w:rPr>
                <w:noProof/>
                <w:webHidden/>
              </w:rPr>
              <w:fldChar w:fldCharType="end"/>
            </w:r>
          </w:hyperlink>
        </w:p>
        <w:p w14:paraId="3E1DE08C" w14:textId="77777777" w:rsidR="001153A4" w:rsidRDefault="001F2114">
          <w:pPr>
            <w:pStyle w:val="31"/>
            <w:tabs>
              <w:tab w:val="right" w:leader="dot" w:pos="8296"/>
            </w:tabs>
            <w:rPr>
              <w:rFonts w:eastAsiaTheme="minorEastAsia" w:cstheme="minorBidi"/>
              <w:noProof/>
              <w:sz w:val="24"/>
              <w:szCs w:val="24"/>
            </w:rPr>
          </w:pPr>
          <w:hyperlink w:anchor="_Toc494094900" w:history="1">
            <w:r w:rsidR="001153A4" w:rsidRPr="00B56677">
              <w:rPr>
                <w:rStyle w:val="ac"/>
                <w:noProof/>
              </w:rPr>
              <w:t>SSL VPN</w:t>
            </w:r>
            <w:r w:rsidR="001153A4">
              <w:rPr>
                <w:noProof/>
                <w:webHidden/>
              </w:rPr>
              <w:tab/>
            </w:r>
            <w:r w:rsidR="001153A4">
              <w:rPr>
                <w:noProof/>
                <w:webHidden/>
              </w:rPr>
              <w:fldChar w:fldCharType="begin"/>
            </w:r>
            <w:r w:rsidR="001153A4">
              <w:rPr>
                <w:noProof/>
                <w:webHidden/>
              </w:rPr>
              <w:instrText xml:space="preserve"> PAGEREF _Toc494094900 \h </w:instrText>
            </w:r>
            <w:r w:rsidR="001153A4">
              <w:rPr>
                <w:noProof/>
                <w:webHidden/>
              </w:rPr>
            </w:r>
            <w:r w:rsidR="001153A4">
              <w:rPr>
                <w:noProof/>
                <w:webHidden/>
              </w:rPr>
              <w:fldChar w:fldCharType="separate"/>
            </w:r>
            <w:r w:rsidR="00B418B0">
              <w:rPr>
                <w:noProof/>
                <w:webHidden/>
              </w:rPr>
              <w:t>2</w:t>
            </w:r>
            <w:r w:rsidR="001153A4">
              <w:rPr>
                <w:noProof/>
                <w:webHidden/>
              </w:rPr>
              <w:fldChar w:fldCharType="end"/>
            </w:r>
          </w:hyperlink>
        </w:p>
        <w:p w14:paraId="1B3C21D2" w14:textId="77777777" w:rsidR="001153A4" w:rsidRDefault="001F2114">
          <w:pPr>
            <w:pStyle w:val="11"/>
            <w:tabs>
              <w:tab w:val="left" w:pos="840"/>
              <w:tab w:val="right" w:leader="dot" w:pos="8296"/>
            </w:tabs>
            <w:rPr>
              <w:rFonts w:eastAsiaTheme="minorEastAsia" w:cstheme="minorBidi"/>
              <w:b w:val="0"/>
              <w:noProof/>
            </w:rPr>
          </w:pPr>
          <w:hyperlink w:anchor="_Toc494094901" w:history="1">
            <w:r w:rsidR="001153A4" w:rsidRPr="00B56677">
              <w:rPr>
                <w:rStyle w:val="ac"/>
                <w:rFonts w:hint="eastAsia"/>
                <w:noProof/>
              </w:rPr>
              <w:t>三、</w:t>
            </w:r>
            <w:r w:rsidR="001153A4">
              <w:rPr>
                <w:rFonts w:eastAsiaTheme="minorEastAsia" w:cstheme="minorBidi"/>
                <w:b w:val="0"/>
                <w:noProof/>
              </w:rPr>
              <w:tab/>
            </w:r>
            <w:r w:rsidR="001153A4" w:rsidRPr="00B56677">
              <w:rPr>
                <w:rStyle w:val="ac"/>
                <w:rFonts w:hint="eastAsia"/>
                <w:noProof/>
              </w:rPr>
              <w:t>服务</w:t>
            </w:r>
            <w:r w:rsidR="001153A4">
              <w:rPr>
                <w:noProof/>
                <w:webHidden/>
              </w:rPr>
              <w:tab/>
            </w:r>
            <w:r w:rsidR="001153A4">
              <w:rPr>
                <w:noProof/>
                <w:webHidden/>
              </w:rPr>
              <w:fldChar w:fldCharType="begin"/>
            </w:r>
            <w:r w:rsidR="001153A4">
              <w:rPr>
                <w:noProof/>
                <w:webHidden/>
              </w:rPr>
              <w:instrText xml:space="preserve"> PAGEREF _Toc494094901 \h </w:instrText>
            </w:r>
            <w:r w:rsidR="001153A4">
              <w:rPr>
                <w:noProof/>
                <w:webHidden/>
              </w:rPr>
            </w:r>
            <w:r w:rsidR="001153A4">
              <w:rPr>
                <w:noProof/>
                <w:webHidden/>
              </w:rPr>
              <w:fldChar w:fldCharType="separate"/>
            </w:r>
            <w:r w:rsidR="00B418B0">
              <w:rPr>
                <w:noProof/>
                <w:webHidden/>
              </w:rPr>
              <w:t>4</w:t>
            </w:r>
            <w:r w:rsidR="001153A4">
              <w:rPr>
                <w:noProof/>
                <w:webHidden/>
              </w:rPr>
              <w:fldChar w:fldCharType="end"/>
            </w:r>
          </w:hyperlink>
        </w:p>
        <w:p w14:paraId="6CEA2949" w14:textId="77777777" w:rsidR="001153A4" w:rsidRDefault="001F2114">
          <w:pPr>
            <w:pStyle w:val="11"/>
            <w:tabs>
              <w:tab w:val="left" w:pos="840"/>
              <w:tab w:val="right" w:leader="dot" w:pos="8296"/>
            </w:tabs>
            <w:rPr>
              <w:rFonts w:eastAsiaTheme="minorEastAsia" w:cstheme="minorBidi"/>
              <w:b w:val="0"/>
              <w:noProof/>
            </w:rPr>
          </w:pPr>
          <w:hyperlink w:anchor="_Toc494094902" w:history="1">
            <w:r w:rsidR="001153A4" w:rsidRPr="00B56677">
              <w:rPr>
                <w:rStyle w:val="ac"/>
                <w:rFonts w:hint="eastAsia"/>
                <w:noProof/>
              </w:rPr>
              <w:t>四、</w:t>
            </w:r>
            <w:r w:rsidR="001153A4">
              <w:rPr>
                <w:rFonts w:eastAsiaTheme="minorEastAsia" w:cstheme="minorBidi"/>
                <w:b w:val="0"/>
                <w:noProof/>
              </w:rPr>
              <w:tab/>
            </w:r>
            <w:r w:rsidR="001153A4" w:rsidRPr="00B56677">
              <w:rPr>
                <w:rStyle w:val="ac"/>
                <w:rFonts w:hint="eastAsia"/>
                <w:noProof/>
              </w:rPr>
              <w:t>资质</w:t>
            </w:r>
            <w:r w:rsidR="001153A4">
              <w:rPr>
                <w:noProof/>
                <w:webHidden/>
              </w:rPr>
              <w:tab/>
            </w:r>
            <w:r w:rsidR="001153A4">
              <w:rPr>
                <w:noProof/>
                <w:webHidden/>
              </w:rPr>
              <w:fldChar w:fldCharType="begin"/>
            </w:r>
            <w:r w:rsidR="001153A4">
              <w:rPr>
                <w:noProof/>
                <w:webHidden/>
              </w:rPr>
              <w:instrText xml:space="preserve"> PAGEREF _Toc494094902 \h </w:instrText>
            </w:r>
            <w:r w:rsidR="001153A4">
              <w:rPr>
                <w:noProof/>
                <w:webHidden/>
              </w:rPr>
            </w:r>
            <w:r w:rsidR="001153A4">
              <w:rPr>
                <w:noProof/>
                <w:webHidden/>
              </w:rPr>
              <w:fldChar w:fldCharType="separate"/>
            </w:r>
            <w:r w:rsidR="00B418B0">
              <w:rPr>
                <w:noProof/>
                <w:webHidden/>
              </w:rPr>
              <w:t>5</w:t>
            </w:r>
            <w:r w:rsidR="001153A4">
              <w:rPr>
                <w:noProof/>
                <w:webHidden/>
              </w:rPr>
              <w:fldChar w:fldCharType="end"/>
            </w:r>
          </w:hyperlink>
        </w:p>
        <w:p w14:paraId="3555D494" w14:textId="77777777" w:rsidR="008864A3" w:rsidRDefault="008864A3">
          <w:r>
            <w:rPr>
              <w:b/>
              <w:bCs/>
              <w:noProof/>
            </w:rPr>
            <w:fldChar w:fldCharType="end"/>
          </w:r>
        </w:p>
      </w:sdtContent>
    </w:sdt>
    <w:p w14:paraId="38C8F14E" w14:textId="77777777" w:rsidR="008864A3" w:rsidRDefault="008864A3" w:rsidP="008864A3">
      <w:pPr>
        <w:widowControl/>
        <w:jc w:val="left"/>
      </w:pPr>
    </w:p>
    <w:p w14:paraId="0FDE1861" w14:textId="77777777" w:rsidR="008864A3" w:rsidRDefault="008864A3">
      <w:pPr>
        <w:widowControl/>
        <w:jc w:val="left"/>
      </w:pPr>
    </w:p>
    <w:p w14:paraId="5659E8F3" w14:textId="77777777" w:rsidR="008864A3" w:rsidRDefault="008864A3">
      <w:pPr>
        <w:widowControl/>
        <w:jc w:val="left"/>
      </w:pPr>
      <w:r>
        <w:br w:type="page"/>
      </w:r>
    </w:p>
    <w:p w14:paraId="524A9675" w14:textId="77777777" w:rsidR="00ED636F" w:rsidRDefault="00ED636F">
      <w:pPr>
        <w:widowControl/>
        <w:jc w:val="left"/>
      </w:pPr>
    </w:p>
    <w:p w14:paraId="127ADABA" w14:textId="77777777" w:rsidR="00ED2D46" w:rsidRDefault="00B253D8" w:rsidP="00B253D8">
      <w:pPr>
        <w:pStyle w:val="1"/>
        <w:numPr>
          <w:ilvl w:val="0"/>
          <w:numId w:val="2"/>
        </w:numPr>
        <w:rPr>
          <w:sz w:val="36"/>
          <w:szCs w:val="36"/>
        </w:rPr>
      </w:pPr>
      <w:bookmarkStart w:id="19" w:name="_Toc491932580"/>
      <w:bookmarkStart w:id="20" w:name="_Toc494094896"/>
      <w:r w:rsidRPr="00B253D8">
        <w:rPr>
          <w:rFonts w:hint="eastAsia"/>
          <w:sz w:val="36"/>
          <w:szCs w:val="36"/>
        </w:rPr>
        <w:t>项目</w:t>
      </w:r>
      <w:r w:rsidRPr="00B253D8">
        <w:rPr>
          <w:sz w:val="36"/>
          <w:szCs w:val="36"/>
        </w:rPr>
        <w:t>概述</w:t>
      </w:r>
      <w:bookmarkEnd w:id="19"/>
      <w:bookmarkEnd w:id="20"/>
    </w:p>
    <w:p w14:paraId="535763BD" w14:textId="774591B2" w:rsidR="005425B9" w:rsidRPr="005425B9" w:rsidRDefault="005425B9" w:rsidP="005425B9">
      <w:pPr>
        <w:ind w:firstLine="420"/>
        <w:rPr>
          <w:rFonts w:ascii="宋体" w:hAnsi="宋体"/>
          <w:color w:val="000000" w:themeColor="text1"/>
          <w:kern w:val="0"/>
          <w:szCs w:val="21"/>
        </w:rPr>
      </w:pPr>
      <w:r w:rsidRPr="005425B9">
        <w:rPr>
          <w:rFonts w:ascii="宋体" w:hAnsi="宋体" w:hint="eastAsia"/>
          <w:color w:val="000000" w:themeColor="text1"/>
          <w:kern w:val="0"/>
          <w:szCs w:val="21"/>
        </w:rPr>
        <w:t>数据上报平台</w:t>
      </w:r>
      <w:r w:rsidRPr="005425B9">
        <w:rPr>
          <w:rFonts w:ascii="宋体" w:hAnsi="宋体"/>
          <w:color w:val="000000" w:themeColor="text1"/>
          <w:kern w:val="0"/>
          <w:szCs w:val="21"/>
        </w:rPr>
        <w:t>（集成平台）</w:t>
      </w:r>
      <w:r w:rsidRPr="005425B9">
        <w:rPr>
          <w:rFonts w:ascii="宋体" w:hAnsi="宋体" w:hint="eastAsia"/>
          <w:color w:val="000000" w:themeColor="text1"/>
          <w:kern w:val="0"/>
          <w:szCs w:val="21"/>
        </w:rPr>
        <w:t>的建设是依据国家相关政策要求，根据医院业务系统的实际需要，基于现代信息系统安全保障理论，采用现代信息安全保护技术，按照一定规则和体系化的信息安全防护策略进行整体设计。目标是建立一套符合国家和国际标准的、能够保障整个平台安全的保障体系，包括技术、管理和运行等内容</w:t>
      </w:r>
      <w:r w:rsidR="001153A4">
        <w:rPr>
          <w:rFonts w:ascii="宋体" w:hAnsi="宋体"/>
          <w:color w:val="000000" w:themeColor="text1"/>
          <w:kern w:val="0"/>
          <w:szCs w:val="21"/>
        </w:rPr>
        <w:t>。</w:t>
      </w:r>
    </w:p>
    <w:p w14:paraId="0E25CB58" w14:textId="42F35BE4" w:rsidR="00FA099B" w:rsidRPr="00FA099B" w:rsidRDefault="00F222BF" w:rsidP="00A758F1">
      <w:pPr>
        <w:ind w:firstLine="420"/>
      </w:pPr>
      <w:r>
        <w:t>由于数据上报采用的是互联网上报的方式，</w:t>
      </w:r>
      <w:r>
        <w:rPr>
          <w:rFonts w:hint="eastAsia"/>
        </w:rPr>
        <w:t>而</w:t>
      </w:r>
      <w:r>
        <w:t>非</w:t>
      </w:r>
      <w:r>
        <w:rPr>
          <w:rFonts w:hint="eastAsia"/>
        </w:rPr>
        <w:t>物理</w:t>
      </w:r>
      <w:r>
        <w:t>专线</w:t>
      </w:r>
      <w:r>
        <w:rPr>
          <w:rFonts w:hint="eastAsia"/>
        </w:rPr>
        <w:t>上</w:t>
      </w:r>
      <w:r>
        <w:t>报。</w:t>
      </w:r>
      <w:r>
        <w:rPr>
          <w:rFonts w:hint="eastAsia"/>
        </w:rPr>
        <w:t>所以</w:t>
      </w:r>
      <w:r>
        <w:t>需要</w:t>
      </w:r>
      <w:r>
        <w:t>VPN</w:t>
      </w:r>
      <w:r>
        <w:rPr>
          <w:rFonts w:hint="eastAsia"/>
        </w:rPr>
        <w:t>设备建立</w:t>
      </w:r>
      <w:r>
        <w:t>虚拟专用</w:t>
      </w:r>
      <w:r w:rsidR="00A758F1">
        <w:t>的</w:t>
      </w:r>
      <w:r>
        <w:t>加密网络</w:t>
      </w:r>
      <w:r w:rsidR="00A758F1">
        <w:t>，</w:t>
      </w:r>
      <w:r w:rsidR="00A758F1">
        <w:rPr>
          <w:rFonts w:hint="eastAsia"/>
        </w:rPr>
        <w:t>来</w:t>
      </w:r>
      <w:r w:rsidR="00A758F1">
        <w:t>保证上报数据</w:t>
      </w:r>
      <w:r w:rsidR="00080B1F">
        <w:t>的安全</w:t>
      </w:r>
      <w:r w:rsidR="001153A4">
        <w:t>可靠</w:t>
      </w:r>
      <w:r w:rsidR="00080B1F">
        <w:t>性。</w:t>
      </w:r>
    </w:p>
    <w:p w14:paraId="5AF6A42B" w14:textId="77777777" w:rsidR="00B253D8" w:rsidRDefault="00B253D8" w:rsidP="00B253D8">
      <w:pPr>
        <w:pStyle w:val="1"/>
        <w:numPr>
          <w:ilvl w:val="0"/>
          <w:numId w:val="2"/>
        </w:numPr>
        <w:rPr>
          <w:sz w:val="36"/>
          <w:szCs w:val="36"/>
        </w:rPr>
      </w:pPr>
      <w:bookmarkStart w:id="21" w:name="_Toc491932581"/>
      <w:bookmarkStart w:id="22" w:name="_Toc494094897"/>
      <w:r w:rsidRPr="00B253D8">
        <w:rPr>
          <w:sz w:val="36"/>
          <w:szCs w:val="36"/>
        </w:rPr>
        <w:t>技术</w:t>
      </w:r>
      <w:r w:rsidRPr="00B253D8">
        <w:rPr>
          <w:rFonts w:hint="eastAsia"/>
          <w:sz w:val="36"/>
          <w:szCs w:val="36"/>
        </w:rPr>
        <w:t>要求</w:t>
      </w:r>
      <w:bookmarkEnd w:id="21"/>
      <w:bookmarkEnd w:id="22"/>
    </w:p>
    <w:p w14:paraId="4304DE1D" w14:textId="77777777" w:rsidR="002A7C01" w:rsidRPr="00FB657C" w:rsidRDefault="002A7C01" w:rsidP="002A7C01">
      <w:pPr>
        <w:pStyle w:val="2"/>
        <w:rPr>
          <w:color w:val="000000" w:themeColor="text1"/>
        </w:rPr>
      </w:pPr>
      <w:bookmarkStart w:id="23" w:name="_Toc491932244"/>
      <w:bookmarkStart w:id="24" w:name="_Toc494094898"/>
      <w:r w:rsidRPr="00FB657C">
        <w:rPr>
          <w:color w:val="000000" w:themeColor="text1"/>
        </w:rPr>
        <w:t>2.1</w:t>
      </w:r>
      <w:r w:rsidRPr="00FB657C">
        <w:rPr>
          <w:rFonts w:hint="eastAsia"/>
          <w:color w:val="000000" w:themeColor="text1"/>
        </w:rPr>
        <w:t>系统</w:t>
      </w:r>
      <w:r w:rsidRPr="00FB657C">
        <w:rPr>
          <w:color w:val="000000" w:themeColor="text1"/>
        </w:rPr>
        <w:t>配置</w:t>
      </w:r>
      <w:bookmarkEnd w:id="23"/>
      <w:bookmarkEnd w:id="24"/>
    </w:p>
    <w:tbl>
      <w:tblPr>
        <w:tblStyle w:val="a7"/>
        <w:tblW w:w="0" w:type="auto"/>
        <w:tblLook w:val="04A0" w:firstRow="1" w:lastRow="0" w:firstColumn="1" w:lastColumn="0" w:noHBand="0" w:noVBand="1"/>
      </w:tblPr>
      <w:tblGrid>
        <w:gridCol w:w="838"/>
        <w:gridCol w:w="1620"/>
        <w:gridCol w:w="5021"/>
        <w:gridCol w:w="1043"/>
      </w:tblGrid>
      <w:tr w:rsidR="002A7C01" w:rsidRPr="00FB657C" w14:paraId="3DFCC902" w14:textId="77777777" w:rsidTr="005A3BBC">
        <w:trPr>
          <w:trHeight w:val="367"/>
        </w:trPr>
        <w:tc>
          <w:tcPr>
            <w:tcW w:w="838" w:type="dxa"/>
            <w:vAlign w:val="center"/>
          </w:tcPr>
          <w:p w14:paraId="2CC9C5DE" w14:textId="77777777" w:rsidR="002A7C01" w:rsidRPr="005A3BBC" w:rsidRDefault="002A7C01" w:rsidP="005A3BBC">
            <w:pPr>
              <w:jc w:val="center"/>
              <w:rPr>
                <w:b/>
                <w:color w:val="000000" w:themeColor="text1"/>
              </w:rPr>
            </w:pPr>
            <w:r w:rsidRPr="005A3BBC">
              <w:rPr>
                <w:b/>
                <w:color w:val="000000" w:themeColor="text1"/>
              </w:rPr>
              <w:t>序号</w:t>
            </w:r>
          </w:p>
        </w:tc>
        <w:tc>
          <w:tcPr>
            <w:tcW w:w="1620" w:type="dxa"/>
            <w:vAlign w:val="center"/>
          </w:tcPr>
          <w:p w14:paraId="53B8AC7D" w14:textId="77777777" w:rsidR="002A7C01" w:rsidRPr="005A3BBC" w:rsidRDefault="002A7C01" w:rsidP="005A3BBC">
            <w:pPr>
              <w:jc w:val="center"/>
              <w:rPr>
                <w:b/>
                <w:color w:val="000000" w:themeColor="text1"/>
              </w:rPr>
            </w:pPr>
            <w:r w:rsidRPr="005A3BBC">
              <w:rPr>
                <w:rFonts w:hint="eastAsia"/>
                <w:b/>
                <w:color w:val="000000" w:themeColor="text1"/>
              </w:rPr>
              <w:t>项目</w:t>
            </w:r>
          </w:p>
        </w:tc>
        <w:tc>
          <w:tcPr>
            <w:tcW w:w="5021" w:type="dxa"/>
            <w:vAlign w:val="center"/>
          </w:tcPr>
          <w:p w14:paraId="6EBE2541" w14:textId="77777777" w:rsidR="002A7C01" w:rsidRPr="005A3BBC" w:rsidRDefault="002A7C01" w:rsidP="005A3BBC">
            <w:pPr>
              <w:jc w:val="center"/>
              <w:rPr>
                <w:b/>
                <w:color w:val="000000" w:themeColor="text1"/>
              </w:rPr>
            </w:pPr>
            <w:r w:rsidRPr="005A3BBC">
              <w:rPr>
                <w:b/>
                <w:color w:val="000000" w:themeColor="text1"/>
              </w:rPr>
              <w:t>配置描述</w:t>
            </w:r>
          </w:p>
        </w:tc>
        <w:tc>
          <w:tcPr>
            <w:tcW w:w="1043" w:type="dxa"/>
            <w:vAlign w:val="center"/>
          </w:tcPr>
          <w:p w14:paraId="0FA81365" w14:textId="77777777" w:rsidR="002A7C01" w:rsidRPr="005A3BBC" w:rsidRDefault="002A7C01" w:rsidP="005A3BBC">
            <w:pPr>
              <w:jc w:val="center"/>
              <w:rPr>
                <w:b/>
                <w:color w:val="000000" w:themeColor="text1"/>
              </w:rPr>
            </w:pPr>
            <w:r w:rsidRPr="005A3BBC">
              <w:rPr>
                <w:b/>
                <w:color w:val="000000" w:themeColor="text1"/>
              </w:rPr>
              <w:t>数量</w:t>
            </w:r>
          </w:p>
        </w:tc>
      </w:tr>
      <w:tr w:rsidR="002A7C01" w:rsidRPr="00FB657C" w14:paraId="5F434339" w14:textId="77777777" w:rsidTr="005A3BBC">
        <w:tc>
          <w:tcPr>
            <w:tcW w:w="838" w:type="dxa"/>
            <w:vAlign w:val="center"/>
          </w:tcPr>
          <w:p w14:paraId="60F41BD9" w14:textId="02FB45C2" w:rsidR="002A7C01" w:rsidRPr="00FB657C" w:rsidRDefault="00BE0AAE" w:rsidP="00A970C8">
            <w:pPr>
              <w:jc w:val="center"/>
              <w:rPr>
                <w:color w:val="000000" w:themeColor="text1"/>
              </w:rPr>
            </w:pPr>
            <w:r>
              <w:rPr>
                <w:color w:val="000000" w:themeColor="text1"/>
              </w:rPr>
              <w:t>1</w:t>
            </w:r>
          </w:p>
        </w:tc>
        <w:tc>
          <w:tcPr>
            <w:tcW w:w="1620" w:type="dxa"/>
            <w:vAlign w:val="center"/>
          </w:tcPr>
          <w:p w14:paraId="0FDD34CB" w14:textId="77777777" w:rsidR="002A7C01" w:rsidRPr="00FB657C" w:rsidRDefault="002A7C01" w:rsidP="00A970C8">
            <w:pPr>
              <w:jc w:val="center"/>
              <w:rPr>
                <w:color w:val="000000" w:themeColor="text1"/>
              </w:rPr>
            </w:pPr>
            <w:r>
              <w:rPr>
                <w:rFonts w:hint="eastAsia"/>
                <w:color w:val="000000" w:themeColor="text1"/>
              </w:rPr>
              <w:t>SSL VPN</w:t>
            </w:r>
          </w:p>
        </w:tc>
        <w:tc>
          <w:tcPr>
            <w:tcW w:w="5021" w:type="dxa"/>
            <w:vAlign w:val="center"/>
          </w:tcPr>
          <w:p w14:paraId="343F04DF" w14:textId="77777777" w:rsidR="002A7C01" w:rsidRPr="002A7C01" w:rsidRDefault="002A7C01" w:rsidP="005A3BBC">
            <w:pPr>
              <w:rPr>
                <w:color w:val="000000" w:themeColor="text1"/>
                <w:szCs w:val="21"/>
              </w:rPr>
            </w:pPr>
            <w:r w:rsidRPr="002A7C01">
              <w:rPr>
                <w:rFonts w:hint="eastAsia"/>
                <w:color w:val="000000" w:themeColor="text1"/>
                <w:szCs w:val="21"/>
              </w:rPr>
              <w:t>SSL</w:t>
            </w:r>
            <w:r w:rsidRPr="002A7C01">
              <w:rPr>
                <w:rFonts w:hint="eastAsia"/>
                <w:color w:val="000000" w:themeColor="text1"/>
                <w:szCs w:val="21"/>
              </w:rPr>
              <w:t>加密吞吐量≥</w:t>
            </w:r>
            <w:r w:rsidRPr="002A7C01">
              <w:rPr>
                <w:rFonts w:hint="eastAsia"/>
                <w:color w:val="000000" w:themeColor="text1"/>
                <w:szCs w:val="21"/>
              </w:rPr>
              <w:t>240Mbps</w:t>
            </w:r>
            <w:r w:rsidRPr="002A7C01">
              <w:rPr>
                <w:rFonts w:hint="eastAsia"/>
                <w:color w:val="000000" w:themeColor="text1"/>
                <w:szCs w:val="21"/>
              </w:rPr>
              <w:t>，最大并发用户</w:t>
            </w:r>
            <w:r w:rsidRPr="002A7C01">
              <w:rPr>
                <w:rFonts w:hint="eastAsia"/>
                <w:color w:val="000000" w:themeColor="text1"/>
                <w:szCs w:val="21"/>
              </w:rPr>
              <w:t>800</w:t>
            </w:r>
            <w:r w:rsidRPr="002A7C01">
              <w:rPr>
                <w:rFonts w:hint="eastAsia"/>
                <w:color w:val="000000" w:themeColor="text1"/>
                <w:szCs w:val="21"/>
              </w:rPr>
              <w:t>，标配</w:t>
            </w:r>
            <w:r w:rsidRPr="002A7C01">
              <w:rPr>
                <w:rFonts w:hint="eastAsia"/>
                <w:color w:val="000000" w:themeColor="text1"/>
                <w:szCs w:val="21"/>
              </w:rPr>
              <w:t>6</w:t>
            </w:r>
            <w:r w:rsidRPr="002A7C01">
              <w:rPr>
                <w:rFonts w:hint="eastAsia"/>
                <w:color w:val="000000" w:themeColor="text1"/>
                <w:szCs w:val="21"/>
              </w:rPr>
              <w:t>个千兆电口，</w:t>
            </w:r>
            <w:r w:rsidRPr="002A7C01">
              <w:rPr>
                <w:rFonts w:hint="eastAsia"/>
                <w:color w:val="000000" w:themeColor="text1"/>
                <w:szCs w:val="21"/>
              </w:rPr>
              <w:t>1U</w:t>
            </w:r>
            <w:r>
              <w:rPr>
                <w:rFonts w:hint="eastAsia"/>
                <w:color w:val="000000" w:themeColor="text1"/>
                <w:szCs w:val="21"/>
              </w:rPr>
              <w:t>标准机架式设备</w:t>
            </w:r>
            <w:r w:rsidRPr="002A7C01">
              <w:rPr>
                <w:rFonts w:hint="eastAsia"/>
                <w:color w:val="000000" w:themeColor="text1"/>
                <w:szCs w:val="21"/>
              </w:rPr>
              <w:t>。</w:t>
            </w:r>
          </w:p>
        </w:tc>
        <w:tc>
          <w:tcPr>
            <w:tcW w:w="1043" w:type="dxa"/>
            <w:vAlign w:val="center"/>
          </w:tcPr>
          <w:p w14:paraId="70AAB088" w14:textId="77777777" w:rsidR="002A7C01" w:rsidRPr="00FB657C" w:rsidRDefault="002A7C01" w:rsidP="005A3BBC">
            <w:pPr>
              <w:jc w:val="center"/>
              <w:rPr>
                <w:color w:val="000000" w:themeColor="text1"/>
              </w:rPr>
            </w:pPr>
            <w:r>
              <w:rPr>
                <w:rFonts w:hint="eastAsia"/>
                <w:color w:val="000000" w:themeColor="text1"/>
              </w:rPr>
              <w:t>1</w:t>
            </w:r>
            <w:r>
              <w:rPr>
                <w:rFonts w:hint="eastAsia"/>
                <w:color w:val="000000" w:themeColor="text1"/>
              </w:rPr>
              <w:t>台</w:t>
            </w:r>
          </w:p>
        </w:tc>
      </w:tr>
    </w:tbl>
    <w:p w14:paraId="3276B840" w14:textId="77777777" w:rsidR="004B0A59" w:rsidRPr="00FB657C" w:rsidRDefault="004B0A59" w:rsidP="004B0A59">
      <w:pPr>
        <w:pStyle w:val="2"/>
        <w:rPr>
          <w:color w:val="000000" w:themeColor="text1"/>
        </w:rPr>
      </w:pPr>
      <w:bookmarkStart w:id="25" w:name="_Toc491932245"/>
      <w:bookmarkStart w:id="26" w:name="_Toc494094899"/>
      <w:r w:rsidRPr="00FB657C">
        <w:rPr>
          <w:rFonts w:hint="eastAsia"/>
          <w:color w:val="000000" w:themeColor="text1"/>
        </w:rPr>
        <w:t>2.2</w:t>
      </w:r>
      <w:r w:rsidRPr="00FB657C">
        <w:rPr>
          <w:rFonts w:hint="eastAsia"/>
          <w:color w:val="000000" w:themeColor="text1"/>
        </w:rPr>
        <w:t>详细</w:t>
      </w:r>
      <w:r w:rsidRPr="00FB657C">
        <w:rPr>
          <w:color w:val="000000" w:themeColor="text1"/>
        </w:rPr>
        <w:t>要求</w:t>
      </w:r>
      <w:bookmarkEnd w:id="25"/>
      <w:bookmarkEnd w:id="26"/>
    </w:p>
    <w:p w14:paraId="4532D930" w14:textId="2A2E6E5A" w:rsidR="006E0FA7" w:rsidRDefault="006E0FA7" w:rsidP="006E0FA7">
      <w:pPr>
        <w:pStyle w:val="3"/>
        <w:rPr>
          <w:color w:val="000000" w:themeColor="text1"/>
        </w:rPr>
      </w:pPr>
      <w:r>
        <w:rPr>
          <w:rFonts w:hint="eastAsia"/>
          <w:color w:val="000000" w:themeColor="text1"/>
        </w:rPr>
        <w:t xml:space="preserve"> </w:t>
      </w:r>
      <w:bookmarkStart w:id="27" w:name="_Toc494094900"/>
      <w:r>
        <w:rPr>
          <w:rFonts w:hint="eastAsia"/>
          <w:color w:val="000000" w:themeColor="text1"/>
        </w:rPr>
        <w:t>SSL VPN</w:t>
      </w:r>
      <w:bookmarkEnd w:id="27"/>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6756"/>
      </w:tblGrid>
      <w:tr w:rsidR="00B245FF" w:rsidRPr="00541757" w14:paraId="5D5FD447" w14:textId="77777777" w:rsidTr="001055C1">
        <w:trPr>
          <w:trHeight w:val="148"/>
          <w:jc w:val="center"/>
        </w:trPr>
        <w:tc>
          <w:tcPr>
            <w:tcW w:w="1547" w:type="dxa"/>
            <w:shd w:val="clear" w:color="auto" w:fill="E7E6E6"/>
          </w:tcPr>
          <w:p w14:paraId="0C8EF4F9" w14:textId="77777777" w:rsidR="00B245FF" w:rsidRPr="00541757" w:rsidRDefault="00B245FF" w:rsidP="00D53CEB">
            <w:pPr>
              <w:widowControl/>
              <w:rPr>
                <w:rFonts w:ascii="微软雅黑" w:eastAsia="微软雅黑" w:hAnsi="微软雅黑" w:cs="宋体"/>
                <w:kern w:val="0"/>
                <w:sz w:val="18"/>
                <w:szCs w:val="18"/>
              </w:rPr>
            </w:pPr>
            <w:r w:rsidRPr="00541757">
              <w:rPr>
                <w:rFonts w:ascii="微软雅黑" w:eastAsia="微软雅黑" w:hAnsi="微软雅黑" w:cs="宋体" w:hint="eastAsia"/>
                <w:kern w:val="0"/>
                <w:sz w:val="18"/>
                <w:szCs w:val="18"/>
              </w:rPr>
              <w:t>技术指标</w:t>
            </w:r>
          </w:p>
        </w:tc>
        <w:tc>
          <w:tcPr>
            <w:tcW w:w="6756" w:type="dxa"/>
            <w:shd w:val="clear" w:color="auto" w:fill="E7E6E6"/>
          </w:tcPr>
          <w:p w14:paraId="6358B68B" w14:textId="77777777" w:rsidR="00B245FF" w:rsidRPr="00541757" w:rsidRDefault="00B245FF" w:rsidP="00D53CEB">
            <w:pPr>
              <w:widowControl/>
              <w:rPr>
                <w:rFonts w:ascii="微软雅黑" w:eastAsia="微软雅黑" w:hAnsi="微软雅黑" w:cs="宋体"/>
                <w:kern w:val="0"/>
                <w:sz w:val="18"/>
                <w:szCs w:val="18"/>
              </w:rPr>
            </w:pPr>
            <w:r w:rsidRPr="00541757">
              <w:rPr>
                <w:rFonts w:ascii="微软雅黑" w:eastAsia="微软雅黑" w:hAnsi="微软雅黑" w:cs="宋体" w:hint="eastAsia"/>
                <w:kern w:val="0"/>
                <w:sz w:val="18"/>
                <w:szCs w:val="18"/>
              </w:rPr>
              <w:t>指标要求</w:t>
            </w:r>
          </w:p>
        </w:tc>
      </w:tr>
      <w:tr w:rsidR="00B245FF" w:rsidRPr="00391E17" w14:paraId="512A9EC6" w14:textId="77777777" w:rsidTr="001055C1">
        <w:trPr>
          <w:trHeight w:val="647"/>
          <w:jc w:val="center"/>
        </w:trPr>
        <w:tc>
          <w:tcPr>
            <w:tcW w:w="1547" w:type="dxa"/>
            <w:vAlign w:val="center"/>
          </w:tcPr>
          <w:p w14:paraId="405F8335" w14:textId="77777777" w:rsidR="00B245FF" w:rsidRDefault="00B245FF" w:rsidP="00D53CEB">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性能要求</w:t>
            </w:r>
          </w:p>
        </w:tc>
        <w:tc>
          <w:tcPr>
            <w:tcW w:w="6756" w:type="dxa"/>
          </w:tcPr>
          <w:p w14:paraId="2B3952CF" w14:textId="6CE91242" w:rsidR="00B245FF" w:rsidRPr="003949E0" w:rsidRDefault="00B245FF" w:rsidP="00D53CEB">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SSL加密吞吐量≥240Mbps，最大并发用户800，标配6个千兆电口，1U标准机架式设备。</w:t>
            </w:r>
          </w:p>
        </w:tc>
      </w:tr>
      <w:tr w:rsidR="005032F5" w:rsidRPr="00391E17" w14:paraId="20B8931C" w14:textId="77777777" w:rsidTr="001055C1">
        <w:trPr>
          <w:trHeight w:val="339"/>
          <w:jc w:val="center"/>
        </w:trPr>
        <w:tc>
          <w:tcPr>
            <w:tcW w:w="1547" w:type="dxa"/>
            <w:vAlign w:val="center"/>
          </w:tcPr>
          <w:p w14:paraId="40AD67B8" w14:textId="0F005F59" w:rsidR="005032F5" w:rsidRDefault="005032F5" w:rsidP="00D53CEB">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硬件规格</w:t>
            </w:r>
          </w:p>
        </w:tc>
        <w:tc>
          <w:tcPr>
            <w:tcW w:w="6756" w:type="dxa"/>
          </w:tcPr>
          <w:p w14:paraId="5770E2C5" w14:textId="13735302" w:rsidR="005032F5" w:rsidRPr="00B245FF" w:rsidRDefault="005032F5" w:rsidP="008B02D5">
            <w:pPr>
              <w:widowControl/>
              <w:rPr>
                <w:rFonts w:ascii="微软雅黑" w:eastAsia="微软雅黑" w:hAnsi="微软雅黑" w:cs="宋体"/>
                <w:kern w:val="0"/>
                <w:sz w:val="18"/>
                <w:szCs w:val="18"/>
              </w:rPr>
            </w:pPr>
            <w:r w:rsidRPr="003740DA">
              <w:rPr>
                <w:rFonts w:ascii="微软雅黑" w:eastAsia="微软雅黑" w:hAnsi="微软雅黑" w:cs="宋体" w:hint="eastAsia"/>
                <w:kern w:val="0"/>
                <w:sz w:val="18"/>
                <w:szCs w:val="18"/>
              </w:rPr>
              <w:t>标准</w:t>
            </w:r>
            <w:r w:rsidR="008B02D5">
              <w:rPr>
                <w:rFonts w:ascii="微软雅黑" w:eastAsia="微软雅黑" w:hAnsi="微软雅黑" w:cs="宋体" w:hint="eastAsia"/>
                <w:kern w:val="0"/>
                <w:sz w:val="18"/>
                <w:szCs w:val="18"/>
              </w:rPr>
              <w:t>1</w:t>
            </w:r>
            <w:r w:rsidRPr="003740DA">
              <w:rPr>
                <w:rFonts w:ascii="微软雅黑" w:eastAsia="微软雅黑" w:hAnsi="微软雅黑" w:cs="宋体" w:hint="eastAsia"/>
                <w:kern w:val="0"/>
                <w:sz w:val="18"/>
                <w:szCs w:val="18"/>
              </w:rPr>
              <w:t>U</w:t>
            </w:r>
            <w:r>
              <w:rPr>
                <w:rFonts w:ascii="微软雅黑" w:eastAsia="微软雅黑" w:hAnsi="微软雅黑" w:cs="宋体" w:hint="eastAsia"/>
                <w:kern w:val="0"/>
                <w:sz w:val="18"/>
                <w:szCs w:val="18"/>
              </w:rPr>
              <w:t>机架式设备，</w:t>
            </w:r>
            <w:r w:rsidRPr="00317319">
              <w:rPr>
                <w:rFonts w:ascii="微软雅黑" w:eastAsia="微软雅黑" w:hAnsi="微软雅黑" w:cs="宋体" w:hint="eastAsia"/>
                <w:kern w:val="0"/>
                <w:sz w:val="18"/>
                <w:szCs w:val="18"/>
              </w:rPr>
              <w:t>标配6个千兆电口</w:t>
            </w:r>
            <w:r>
              <w:rPr>
                <w:rFonts w:ascii="微软雅黑" w:eastAsia="微软雅黑" w:hAnsi="微软雅黑" w:cs="宋体" w:hint="eastAsia"/>
                <w:kern w:val="0"/>
                <w:sz w:val="18"/>
                <w:szCs w:val="18"/>
              </w:rPr>
              <w:t>，内存</w:t>
            </w:r>
            <w:r w:rsidRPr="00073CF3">
              <w:rPr>
                <w:rFonts w:ascii="微软雅黑" w:eastAsia="微软雅黑" w:hAnsi="微软雅黑" w:hint="eastAsia"/>
                <w:sz w:val="18"/>
                <w:szCs w:val="18"/>
                <w:lang w:val="zh-CN"/>
              </w:rPr>
              <w:t>≥</w:t>
            </w:r>
            <w:r w:rsidR="008B02D5">
              <w:rPr>
                <w:rFonts w:ascii="微软雅黑" w:eastAsia="微软雅黑" w:hAnsi="微软雅黑" w:hint="eastAsia"/>
                <w:sz w:val="18"/>
                <w:szCs w:val="18"/>
                <w:lang w:val="zh-CN"/>
              </w:rPr>
              <w:t>1</w:t>
            </w:r>
            <w:r>
              <w:rPr>
                <w:rFonts w:ascii="微软雅黑" w:eastAsia="微软雅黑" w:hAnsi="微软雅黑" w:hint="eastAsia"/>
                <w:sz w:val="18"/>
                <w:szCs w:val="18"/>
                <w:lang w:val="zh-CN"/>
              </w:rPr>
              <w:t>G；</w:t>
            </w:r>
          </w:p>
        </w:tc>
      </w:tr>
      <w:tr w:rsidR="00B245FF" w:rsidRPr="00E27058" w14:paraId="2CC1AF1D" w14:textId="77777777" w:rsidTr="001055C1">
        <w:trPr>
          <w:trHeight w:val="148"/>
          <w:jc w:val="center"/>
        </w:trPr>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3A57D17B" w14:textId="77777777" w:rsidR="00B245FF" w:rsidRPr="00B245FF" w:rsidRDefault="00B245FF" w:rsidP="00B245FF">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部署方式</w:t>
            </w: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560C3107" w14:textId="6176951B" w:rsidR="00B245FF" w:rsidRPr="00B245FF" w:rsidRDefault="00E24325" w:rsidP="00B245FF">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w:t>
            </w:r>
            <w:r w:rsidR="00B245FF" w:rsidRPr="00B245FF">
              <w:rPr>
                <w:rFonts w:ascii="微软雅黑" w:eastAsia="微软雅黑" w:hAnsi="微软雅黑" w:cs="宋体" w:hint="eastAsia"/>
                <w:kern w:val="0"/>
                <w:sz w:val="18"/>
                <w:szCs w:val="18"/>
              </w:rPr>
              <w:t>支持</w:t>
            </w:r>
            <w:r w:rsidR="00B245FF" w:rsidRPr="00B245FF">
              <w:rPr>
                <w:rFonts w:ascii="微软雅黑" w:eastAsia="微软雅黑" w:hAnsi="微软雅黑" w:cs="宋体"/>
                <w:kern w:val="0"/>
                <w:sz w:val="18"/>
                <w:szCs w:val="18"/>
              </w:rPr>
              <w:t>网关模式</w:t>
            </w:r>
            <w:r w:rsidR="00B245FF" w:rsidRPr="00B245FF">
              <w:rPr>
                <w:rFonts w:ascii="微软雅黑" w:eastAsia="微软雅黑" w:hAnsi="微软雅黑" w:cs="宋体" w:hint="eastAsia"/>
                <w:kern w:val="0"/>
                <w:sz w:val="18"/>
                <w:szCs w:val="18"/>
              </w:rPr>
              <w:t>、单臂模式部署两种方式；</w:t>
            </w:r>
            <w:r>
              <w:rPr>
                <w:rFonts w:ascii="微软雅黑" w:eastAsia="微软雅黑" w:hAnsi="微软雅黑" w:cs="宋体"/>
                <w:kern w:val="0"/>
                <w:sz w:val="18"/>
                <w:szCs w:val="18"/>
              </w:rPr>
              <w:t>支持与</w:t>
            </w:r>
            <w:r w:rsidRPr="00E24325">
              <w:rPr>
                <w:rFonts w:ascii="微软雅黑" w:eastAsia="微软雅黑" w:hAnsi="微软雅黑" w:cs="宋体" w:hint="eastAsia"/>
                <w:kern w:val="0"/>
                <w:sz w:val="18"/>
                <w:szCs w:val="18"/>
              </w:rPr>
              <w:t>VPN-2150-YL</w:t>
            </w:r>
            <w:r w:rsidRPr="00E24325">
              <w:rPr>
                <w:rFonts w:ascii="微软雅黑" w:eastAsia="微软雅黑" w:hAnsi="微软雅黑" w:cs="宋体"/>
                <w:kern w:val="0"/>
                <w:sz w:val="18"/>
                <w:szCs w:val="18"/>
              </w:rPr>
              <w:t>双机热备</w:t>
            </w:r>
          </w:p>
        </w:tc>
      </w:tr>
      <w:tr w:rsidR="003520D8" w:rsidRPr="00B67C9E" w14:paraId="3FE270F5" w14:textId="77777777" w:rsidTr="001055C1">
        <w:trPr>
          <w:trHeight w:val="148"/>
          <w:jc w:val="center"/>
        </w:trPr>
        <w:tc>
          <w:tcPr>
            <w:tcW w:w="1547" w:type="dxa"/>
            <w:vMerge w:val="restart"/>
            <w:tcBorders>
              <w:top w:val="single" w:sz="4" w:space="0" w:color="auto"/>
              <w:left w:val="single" w:sz="4" w:space="0" w:color="auto"/>
              <w:right w:val="single" w:sz="4" w:space="0" w:color="auto"/>
            </w:tcBorders>
            <w:shd w:val="clear" w:color="auto" w:fill="auto"/>
            <w:vAlign w:val="center"/>
          </w:tcPr>
          <w:p w14:paraId="1D67AFA6" w14:textId="77777777" w:rsidR="003520D8" w:rsidRPr="00B245FF" w:rsidRDefault="003520D8" w:rsidP="00B245FF">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基本特性</w:t>
            </w: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2DCA2B0E" w14:textId="360744A7" w:rsidR="003520D8" w:rsidRPr="00B245FF" w:rsidRDefault="003520D8" w:rsidP="00674A18">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专业VPN设备，采用标准SSL、TLS 协议，同时支持</w:t>
            </w:r>
            <w:proofErr w:type="spellStart"/>
            <w:r w:rsidRPr="00B245FF">
              <w:rPr>
                <w:rFonts w:ascii="微软雅黑" w:eastAsia="微软雅黑" w:hAnsi="微软雅黑" w:cs="宋体" w:hint="eastAsia"/>
                <w:kern w:val="0"/>
                <w:sz w:val="18"/>
                <w:szCs w:val="18"/>
              </w:rPr>
              <w:t>IPSec</w:t>
            </w:r>
            <w:proofErr w:type="spellEnd"/>
            <w:r w:rsidRPr="00B245FF">
              <w:rPr>
                <w:rFonts w:ascii="微软雅黑" w:eastAsia="微软雅黑" w:hAnsi="微软雅黑" w:cs="宋体" w:hint="eastAsia"/>
                <w:kern w:val="0"/>
                <w:sz w:val="18"/>
                <w:szCs w:val="18"/>
              </w:rPr>
              <w:t xml:space="preserve"> VPN、SSLVPN两种VPN，非插卡或防火墙带VPN模块设备</w:t>
            </w:r>
            <w:r w:rsidR="00674A18">
              <w:rPr>
                <w:rFonts w:ascii="微软雅黑" w:eastAsia="微软雅黑" w:hAnsi="微软雅黑" w:cs="宋体" w:hint="eastAsia"/>
                <w:kern w:val="0"/>
                <w:sz w:val="18"/>
                <w:szCs w:val="18"/>
              </w:rPr>
              <w:t>；</w:t>
            </w:r>
          </w:p>
        </w:tc>
      </w:tr>
      <w:tr w:rsidR="003520D8" w:rsidRPr="00B67C9E" w14:paraId="4EC86416" w14:textId="77777777" w:rsidTr="001055C1">
        <w:trPr>
          <w:trHeight w:val="148"/>
          <w:jc w:val="center"/>
        </w:trPr>
        <w:tc>
          <w:tcPr>
            <w:tcW w:w="1547" w:type="dxa"/>
            <w:vMerge/>
            <w:tcBorders>
              <w:left w:val="single" w:sz="4" w:space="0" w:color="auto"/>
              <w:right w:val="single" w:sz="4" w:space="0" w:color="auto"/>
            </w:tcBorders>
            <w:vAlign w:val="center"/>
          </w:tcPr>
          <w:p w14:paraId="6D143BAC" w14:textId="77777777" w:rsidR="003520D8" w:rsidRPr="00B245FF" w:rsidRDefault="003520D8" w:rsidP="00B245FF">
            <w:pPr>
              <w:widowControl/>
              <w:rPr>
                <w:rFonts w:ascii="微软雅黑" w:eastAsia="微软雅黑" w:hAnsi="微软雅黑" w:cs="宋体"/>
                <w:kern w:val="0"/>
                <w:sz w:val="18"/>
                <w:szCs w:val="18"/>
              </w:rPr>
            </w:pP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3C421911" w14:textId="1CE2A734" w:rsidR="003520D8" w:rsidRPr="00B245FF" w:rsidRDefault="003520D8" w:rsidP="00674A18">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支持对基于HTTP、HTTPS、</w:t>
            </w:r>
            <w:proofErr w:type="spellStart"/>
            <w:r w:rsidRPr="00B245FF">
              <w:rPr>
                <w:rFonts w:ascii="微软雅黑" w:eastAsia="微软雅黑" w:hAnsi="微软雅黑" w:cs="宋体" w:hint="eastAsia"/>
                <w:kern w:val="0"/>
                <w:sz w:val="18"/>
                <w:szCs w:val="18"/>
              </w:rPr>
              <w:t>FileShare</w:t>
            </w:r>
            <w:proofErr w:type="spellEnd"/>
            <w:r w:rsidRPr="00B245FF">
              <w:rPr>
                <w:rFonts w:ascii="微软雅黑" w:eastAsia="微软雅黑" w:hAnsi="微软雅黑" w:cs="宋体" w:hint="eastAsia"/>
                <w:kern w:val="0"/>
                <w:sz w:val="18"/>
                <w:szCs w:val="18"/>
              </w:rPr>
              <w:t>、DNS、H.323、SMTP、POP3、Telnet、SSH等的所有B/S、C/S应用系统，支持基于TCP、UDP、ICMP等IP层以上的协议的应用，例如即时通讯、视频、语音、Ping等服务</w:t>
            </w:r>
            <w:r w:rsidR="00674A18">
              <w:rPr>
                <w:rFonts w:ascii="微软雅黑" w:eastAsia="微软雅黑" w:hAnsi="微软雅黑" w:cs="宋体" w:hint="eastAsia"/>
                <w:kern w:val="0"/>
                <w:sz w:val="18"/>
                <w:szCs w:val="18"/>
              </w:rPr>
              <w:t>；</w:t>
            </w:r>
            <w:r w:rsidRPr="00B245FF">
              <w:rPr>
                <w:rFonts w:ascii="微软雅黑" w:eastAsia="微软雅黑" w:hAnsi="微软雅黑" w:cs="宋体" w:hint="eastAsia"/>
                <w:kern w:val="0"/>
                <w:sz w:val="18"/>
                <w:szCs w:val="18"/>
              </w:rPr>
              <w:t>；</w:t>
            </w:r>
            <w:r w:rsidRPr="00B245FF">
              <w:rPr>
                <w:rFonts w:ascii="微软雅黑" w:eastAsia="微软雅黑" w:hAnsi="微软雅黑" w:cs="宋体"/>
                <w:kern w:val="0"/>
                <w:sz w:val="18"/>
                <w:szCs w:val="18"/>
              </w:rPr>
              <w:t xml:space="preserve"> </w:t>
            </w:r>
          </w:p>
        </w:tc>
      </w:tr>
      <w:tr w:rsidR="003520D8" w:rsidRPr="00B67C9E" w14:paraId="2346E4B5" w14:textId="77777777" w:rsidTr="001055C1">
        <w:trPr>
          <w:trHeight w:val="148"/>
          <w:jc w:val="center"/>
        </w:trPr>
        <w:tc>
          <w:tcPr>
            <w:tcW w:w="1547" w:type="dxa"/>
            <w:vMerge/>
            <w:tcBorders>
              <w:left w:val="single" w:sz="4" w:space="0" w:color="auto"/>
              <w:right w:val="single" w:sz="4" w:space="0" w:color="auto"/>
            </w:tcBorders>
            <w:vAlign w:val="center"/>
          </w:tcPr>
          <w:p w14:paraId="78B481B2" w14:textId="77777777" w:rsidR="003520D8" w:rsidRPr="00B245FF" w:rsidRDefault="003520D8" w:rsidP="00B245FF">
            <w:pPr>
              <w:widowControl/>
              <w:rPr>
                <w:rFonts w:ascii="微软雅黑" w:eastAsia="微软雅黑" w:hAnsi="微软雅黑" w:cs="宋体"/>
                <w:kern w:val="0"/>
                <w:sz w:val="18"/>
                <w:szCs w:val="18"/>
              </w:rPr>
            </w:pP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3FE08479" w14:textId="77777777" w:rsidR="003520D8" w:rsidRPr="00B245FF" w:rsidRDefault="003520D8" w:rsidP="00D53CEB">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 xml:space="preserve">支持PC终端使用包括Windows10、Windows8、Windows7、Windows Vista、Windows </w:t>
            </w:r>
            <w:proofErr w:type="spellStart"/>
            <w:r w:rsidRPr="00B245FF">
              <w:rPr>
                <w:rFonts w:ascii="微软雅黑" w:eastAsia="微软雅黑" w:hAnsi="微软雅黑" w:cs="宋体" w:hint="eastAsia"/>
                <w:kern w:val="0"/>
                <w:sz w:val="18"/>
                <w:szCs w:val="18"/>
              </w:rPr>
              <w:t>xp</w:t>
            </w:r>
            <w:proofErr w:type="spellEnd"/>
            <w:r w:rsidRPr="00B245FF">
              <w:rPr>
                <w:rFonts w:ascii="微软雅黑" w:eastAsia="微软雅黑" w:hAnsi="微软雅黑" w:cs="宋体" w:hint="eastAsia"/>
                <w:kern w:val="0"/>
                <w:sz w:val="18"/>
                <w:szCs w:val="18"/>
              </w:rPr>
              <w:t>、Mac OS、Linux等主流操作系统来登录SSLVPN系统，并完整支持该操作系统下的各种IP层以上的B/S和C/S应用；支持Windows、IOS、Android、塞班、黑莓等操作系统的智能手机、PDA、平板电脑（PAD）等移动终端的SSL VPN接入，或通过PPTP、L2TP VPN方式接入；</w:t>
            </w:r>
          </w:p>
        </w:tc>
      </w:tr>
      <w:tr w:rsidR="003520D8" w:rsidRPr="00B67C9E" w14:paraId="3EECECA7" w14:textId="77777777" w:rsidTr="001055C1">
        <w:trPr>
          <w:trHeight w:val="148"/>
          <w:jc w:val="center"/>
        </w:trPr>
        <w:tc>
          <w:tcPr>
            <w:tcW w:w="1547" w:type="dxa"/>
            <w:vMerge/>
            <w:tcBorders>
              <w:left w:val="single" w:sz="4" w:space="0" w:color="auto"/>
              <w:right w:val="single" w:sz="4" w:space="0" w:color="auto"/>
            </w:tcBorders>
            <w:vAlign w:val="center"/>
          </w:tcPr>
          <w:p w14:paraId="71C0C9EB" w14:textId="77777777" w:rsidR="003520D8" w:rsidRPr="00B245FF" w:rsidRDefault="003520D8" w:rsidP="00B245FF">
            <w:pPr>
              <w:widowControl/>
              <w:rPr>
                <w:rFonts w:ascii="微软雅黑" w:eastAsia="微软雅黑" w:hAnsi="微软雅黑" w:cs="宋体"/>
                <w:kern w:val="0"/>
                <w:sz w:val="18"/>
                <w:szCs w:val="18"/>
              </w:rPr>
            </w:pP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0C0F383B" w14:textId="3964F236" w:rsidR="003520D8" w:rsidRPr="00B245FF" w:rsidRDefault="003520D8" w:rsidP="007A3E3C">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★支持终端使用包括IE6、7、8、10、11或其他IE内核的浏览器，以及最新版本的非IE内核浏览器，如Windows EDGE，Google Chrome，Firefox，Safari，Opera最新版登录SSLVPN系统，登录后可完整支持各种IP层以上的B/S和C/S应用</w:t>
            </w:r>
            <w:r w:rsidR="00674A18">
              <w:rPr>
                <w:rFonts w:ascii="微软雅黑" w:eastAsia="微软雅黑" w:hAnsi="微软雅黑" w:cs="宋体" w:hint="eastAsia"/>
                <w:kern w:val="0"/>
                <w:sz w:val="18"/>
                <w:szCs w:val="18"/>
              </w:rPr>
              <w:t>；</w:t>
            </w:r>
            <w:r w:rsidR="007A3E3C" w:rsidRPr="00B245FF">
              <w:rPr>
                <w:rFonts w:ascii="微软雅黑" w:eastAsia="微软雅黑" w:hAnsi="微软雅黑" w:cs="宋体"/>
                <w:kern w:val="0"/>
                <w:sz w:val="18"/>
                <w:szCs w:val="18"/>
              </w:rPr>
              <w:t xml:space="preserve"> </w:t>
            </w:r>
          </w:p>
        </w:tc>
      </w:tr>
      <w:tr w:rsidR="003520D8" w:rsidRPr="006E4F49" w14:paraId="40DF6C83" w14:textId="77777777" w:rsidTr="001055C1">
        <w:trPr>
          <w:trHeight w:val="148"/>
          <w:jc w:val="center"/>
        </w:trPr>
        <w:tc>
          <w:tcPr>
            <w:tcW w:w="1547" w:type="dxa"/>
            <w:vMerge/>
            <w:tcBorders>
              <w:left w:val="single" w:sz="4" w:space="0" w:color="auto"/>
              <w:bottom w:val="single" w:sz="4" w:space="0" w:color="auto"/>
              <w:right w:val="single" w:sz="4" w:space="0" w:color="auto"/>
            </w:tcBorders>
            <w:vAlign w:val="center"/>
          </w:tcPr>
          <w:p w14:paraId="223F8582" w14:textId="77777777" w:rsidR="003520D8" w:rsidRPr="00B245FF" w:rsidRDefault="003520D8" w:rsidP="00B245FF">
            <w:pPr>
              <w:widowControl/>
              <w:rPr>
                <w:rFonts w:ascii="微软雅黑" w:eastAsia="微软雅黑" w:hAnsi="微软雅黑" w:cs="宋体"/>
                <w:kern w:val="0"/>
                <w:sz w:val="18"/>
                <w:szCs w:val="18"/>
              </w:rPr>
            </w:pP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79F18099" w14:textId="77777777" w:rsidR="003520D8" w:rsidRPr="00B245FF" w:rsidRDefault="003520D8" w:rsidP="00D53CEB">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产品应支持国际通用标准的商用密码密码算法（简称“商密”），包括：AES、DES、3DES、DH、RSA、RC4、MD5、SHA1等；</w:t>
            </w:r>
          </w:p>
        </w:tc>
      </w:tr>
      <w:tr w:rsidR="00674A18" w:rsidRPr="00B67C9E" w14:paraId="3575E8DC" w14:textId="77777777" w:rsidTr="001055C1">
        <w:trPr>
          <w:trHeight w:val="148"/>
          <w:jc w:val="center"/>
        </w:trPr>
        <w:tc>
          <w:tcPr>
            <w:tcW w:w="1547" w:type="dxa"/>
            <w:vMerge w:val="restart"/>
            <w:tcBorders>
              <w:top w:val="single" w:sz="4" w:space="0" w:color="auto"/>
              <w:left w:val="single" w:sz="4" w:space="0" w:color="auto"/>
              <w:right w:val="single" w:sz="4" w:space="0" w:color="auto"/>
            </w:tcBorders>
            <w:shd w:val="clear" w:color="auto" w:fill="auto"/>
            <w:vAlign w:val="center"/>
          </w:tcPr>
          <w:p w14:paraId="5652AC0A" w14:textId="77777777" w:rsidR="00674A18" w:rsidRPr="00B245FF" w:rsidRDefault="00674A18" w:rsidP="00B245FF">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易用性</w:t>
            </w: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3C9EDC4A" w14:textId="51ACDFCA" w:rsidR="00674A18" w:rsidRPr="00B245FF" w:rsidRDefault="001055C1" w:rsidP="00D53CEB">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w:t>
            </w:r>
            <w:r w:rsidR="00674A18" w:rsidRPr="00B245FF">
              <w:rPr>
                <w:rFonts w:ascii="微软雅黑" w:eastAsia="微软雅黑" w:hAnsi="微软雅黑" w:cs="宋体" w:hint="eastAsia"/>
                <w:kern w:val="0"/>
                <w:sz w:val="18"/>
                <w:szCs w:val="18"/>
              </w:rPr>
              <w:t xml:space="preserve">可支持虚拟门户功能，在一台设备上配置不同的访问域名、IP地址，以及不同的使用界面，实现一台设备为多个不同用户群体服务的的使用效果； </w:t>
            </w:r>
          </w:p>
        </w:tc>
      </w:tr>
      <w:tr w:rsidR="00674A18" w:rsidRPr="00B67C9E" w:rsidDel="00AE2CEE" w14:paraId="49CC1338" w14:textId="77777777" w:rsidTr="001055C1">
        <w:trPr>
          <w:trHeight w:val="148"/>
          <w:jc w:val="center"/>
        </w:trPr>
        <w:tc>
          <w:tcPr>
            <w:tcW w:w="1547" w:type="dxa"/>
            <w:vMerge/>
            <w:tcBorders>
              <w:left w:val="single" w:sz="4" w:space="0" w:color="auto"/>
              <w:right w:val="single" w:sz="4" w:space="0" w:color="auto"/>
            </w:tcBorders>
            <w:vAlign w:val="center"/>
          </w:tcPr>
          <w:p w14:paraId="45D4C0B6" w14:textId="77777777" w:rsidR="00674A18" w:rsidRPr="00B245FF" w:rsidRDefault="00674A18" w:rsidP="00B245FF">
            <w:pPr>
              <w:widowControl/>
              <w:rPr>
                <w:rFonts w:ascii="微软雅黑" w:eastAsia="微软雅黑" w:hAnsi="微软雅黑" w:cs="宋体"/>
                <w:kern w:val="0"/>
                <w:sz w:val="18"/>
                <w:szCs w:val="18"/>
              </w:rPr>
            </w:pP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1257B51F" w14:textId="22938357" w:rsidR="00674A18" w:rsidRPr="00B245FF" w:rsidDel="00AE2CEE" w:rsidRDefault="00674A18" w:rsidP="00674A18">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支持断线重连自动技术，防止用户误操作关闭浏览器导致VPN隧道断开；防止用户在无线网络环境下网络正常切换时VPN隧道断开</w:t>
            </w:r>
            <w:r>
              <w:rPr>
                <w:rFonts w:ascii="微软雅黑" w:eastAsia="微软雅黑" w:hAnsi="微软雅黑" w:cs="宋体" w:hint="eastAsia"/>
                <w:kern w:val="0"/>
                <w:sz w:val="18"/>
                <w:szCs w:val="18"/>
              </w:rPr>
              <w:t>；</w:t>
            </w:r>
          </w:p>
        </w:tc>
      </w:tr>
      <w:tr w:rsidR="00674A18" w:rsidRPr="00B67C9E" w14:paraId="2F1D22A7" w14:textId="77777777" w:rsidTr="001055C1">
        <w:trPr>
          <w:trHeight w:val="148"/>
          <w:jc w:val="center"/>
        </w:trPr>
        <w:tc>
          <w:tcPr>
            <w:tcW w:w="1547" w:type="dxa"/>
            <w:vMerge/>
            <w:tcBorders>
              <w:left w:val="single" w:sz="4" w:space="0" w:color="auto"/>
              <w:bottom w:val="single" w:sz="4" w:space="0" w:color="auto"/>
              <w:right w:val="single" w:sz="4" w:space="0" w:color="auto"/>
            </w:tcBorders>
            <w:vAlign w:val="center"/>
          </w:tcPr>
          <w:p w14:paraId="350A2496" w14:textId="77777777" w:rsidR="00674A18" w:rsidRPr="00B245FF" w:rsidRDefault="00674A18" w:rsidP="00B245FF">
            <w:pPr>
              <w:widowControl/>
              <w:rPr>
                <w:rFonts w:ascii="微软雅黑" w:eastAsia="微软雅黑" w:hAnsi="微软雅黑" w:cs="宋体"/>
                <w:kern w:val="0"/>
                <w:sz w:val="18"/>
                <w:szCs w:val="18"/>
              </w:rPr>
            </w:pP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612A4EC7" w14:textId="7A905457" w:rsidR="00674A18" w:rsidRPr="00B245FF" w:rsidRDefault="00674A18" w:rsidP="00674A18">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支持智能递推技术，针对多外链的门户网站进行动态嗅探页面内的链接并完成资源自动授权，防止资源漏访；支持Web参数修正，可针对Flash、Java、Applet、或视频播放器对象所引用资源路径进行修正，避免无法播放的问题</w:t>
            </w:r>
            <w:r>
              <w:rPr>
                <w:rFonts w:ascii="微软雅黑" w:eastAsia="微软雅黑" w:hAnsi="微软雅黑" w:cs="宋体" w:hint="eastAsia"/>
                <w:kern w:val="0"/>
                <w:sz w:val="18"/>
                <w:szCs w:val="18"/>
              </w:rPr>
              <w:t>；</w:t>
            </w:r>
          </w:p>
        </w:tc>
      </w:tr>
      <w:tr w:rsidR="00674A18" w:rsidRPr="00B67C9E" w14:paraId="5CCECE43" w14:textId="77777777" w:rsidTr="001055C1">
        <w:trPr>
          <w:trHeight w:val="148"/>
          <w:jc w:val="center"/>
        </w:trPr>
        <w:tc>
          <w:tcPr>
            <w:tcW w:w="1547" w:type="dxa"/>
            <w:vMerge w:val="restart"/>
            <w:tcBorders>
              <w:top w:val="single" w:sz="4" w:space="0" w:color="auto"/>
              <w:left w:val="single" w:sz="4" w:space="0" w:color="auto"/>
              <w:right w:val="single" w:sz="4" w:space="0" w:color="auto"/>
            </w:tcBorders>
            <w:shd w:val="clear" w:color="auto" w:fill="auto"/>
            <w:vAlign w:val="center"/>
          </w:tcPr>
          <w:p w14:paraId="0BC72BE6" w14:textId="77777777" w:rsidR="00674A18" w:rsidRPr="00B245FF" w:rsidRDefault="00674A18" w:rsidP="00B245FF">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终端安全</w:t>
            </w: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72EBD81D" w14:textId="55EBEFCF" w:rsidR="00674A18" w:rsidRPr="00B245FF" w:rsidRDefault="00674A18" w:rsidP="00674A18">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★产品必须支持防中间人攻击，产品可在用户登录SSLVPN时智能判断存在中间人攻击行为，断开被攻击的连接，并可提示异常现象</w:t>
            </w:r>
            <w:r>
              <w:rPr>
                <w:rFonts w:ascii="微软雅黑" w:eastAsia="微软雅黑" w:hAnsi="微软雅黑" w:cs="宋体" w:hint="eastAsia"/>
                <w:kern w:val="0"/>
                <w:sz w:val="18"/>
                <w:szCs w:val="18"/>
              </w:rPr>
              <w:t>；</w:t>
            </w:r>
            <w:r w:rsidRPr="00B245FF">
              <w:rPr>
                <w:rFonts w:ascii="微软雅黑" w:eastAsia="微软雅黑" w:hAnsi="微软雅黑" w:cs="宋体" w:hint="eastAsia"/>
                <w:kern w:val="0"/>
                <w:sz w:val="18"/>
                <w:szCs w:val="18"/>
              </w:rPr>
              <w:t>（可提供证明材料）</w:t>
            </w:r>
          </w:p>
        </w:tc>
      </w:tr>
      <w:tr w:rsidR="00674A18" w:rsidRPr="00B67C9E" w14:paraId="06EFBB7F" w14:textId="77777777" w:rsidTr="001055C1">
        <w:trPr>
          <w:trHeight w:val="148"/>
          <w:jc w:val="center"/>
        </w:trPr>
        <w:tc>
          <w:tcPr>
            <w:tcW w:w="1547" w:type="dxa"/>
            <w:vMerge/>
            <w:tcBorders>
              <w:left w:val="single" w:sz="4" w:space="0" w:color="auto"/>
              <w:right w:val="single" w:sz="4" w:space="0" w:color="auto"/>
            </w:tcBorders>
            <w:vAlign w:val="center"/>
          </w:tcPr>
          <w:p w14:paraId="7525A139" w14:textId="77777777" w:rsidR="00674A18" w:rsidRPr="00B245FF" w:rsidRDefault="00674A18" w:rsidP="00B245FF">
            <w:pPr>
              <w:widowControl/>
              <w:rPr>
                <w:rFonts w:ascii="微软雅黑" w:eastAsia="微软雅黑" w:hAnsi="微软雅黑" w:cs="宋体"/>
                <w:kern w:val="0"/>
                <w:sz w:val="18"/>
                <w:szCs w:val="18"/>
              </w:rPr>
            </w:pP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3FA70ECE" w14:textId="575BAD9E" w:rsidR="00674A18" w:rsidRPr="00B245FF" w:rsidRDefault="00674A18" w:rsidP="00D53CEB">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支持客户端注销后自动清除所有缓存、Cookies、浏览器历史记录、保存的表单信息，实现零痕迹访问</w:t>
            </w:r>
            <w:r>
              <w:rPr>
                <w:rFonts w:ascii="微软雅黑" w:eastAsia="微软雅黑" w:hAnsi="微软雅黑" w:cs="宋体" w:hint="eastAsia"/>
                <w:kern w:val="0"/>
                <w:sz w:val="18"/>
                <w:szCs w:val="18"/>
              </w:rPr>
              <w:t>；</w:t>
            </w:r>
          </w:p>
        </w:tc>
      </w:tr>
      <w:tr w:rsidR="00674A18" w:rsidRPr="00B67C9E" w14:paraId="7A9A3911" w14:textId="77777777" w:rsidTr="001055C1">
        <w:trPr>
          <w:trHeight w:val="148"/>
          <w:jc w:val="center"/>
        </w:trPr>
        <w:tc>
          <w:tcPr>
            <w:tcW w:w="1547" w:type="dxa"/>
            <w:vMerge/>
            <w:tcBorders>
              <w:left w:val="single" w:sz="4" w:space="0" w:color="auto"/>
              <w:bottom w:val="single" w:sz="4" w:space="0" w:color="auto"/>
              <w:right w:val="single" w:sz="4" w:space="0" w:color="auto"/>
            </w:tcBorders>
            <w:vAlign w:val="center"/>
          </w:tcPr>
          <w:p w14:paraId="35F8B5A1" w14:textId="77777777" w:rsidR="00674A18" w:rsidRPr="00B245FF" w:rsidRDefault="00674A18" w:rsidP="00B245FF">
            <w:pPr>
              <w:widowControl/>
              <w:rPr>
                <w:rFonts w:ascii="微软雅黑" w:eastAsia="微软雅黑" w:hAnsi="微软雅黑" w:cs="宋体"/>
                <w:kern w:val="0"/>
                <w:sz w:val="18"/>
                <w:szCs w:val="18"/>
              </w:rPr>
            </w:pP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215CA7B3" w14:textId="732079EF" w:rsidR="00674A18" w:rsidRPr="00B245FF" w:rsidRDefault="00674A18" w:rsidP="00D53CEB">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支持VPN专线功能，可配置用户在接入SSL VPN的同时，断开与Internet其他连接</w:t>
            </w:r>
            <w:r>
              <w:rPr>
                <w:rFonts w:ascii="微软雅黑" w:eastAsia="微软雅黑" w:hAnsi="微软雅黑" w:cs="宋体" w:hint="eastAsia"/>
                <w:kern w:val="0"/>
                <w:sz w:val="18"/>
                <w:szCs w:val="18"/>
              </w:rPr>
              <w:t>；</w:t>
            </w:r>
            <w:r w:rsidRPr="00B245FF">
              <w:rPr>
                <w:rFonts w:ascii="微软雅黑" w:eastAsia="微软雅黑" w:hAnsi="微软雅黑" w:cs="宋体" w:hint="eastAsia"/>
                <w:kern w:val="0"/>
                <w:sz w:val="18"/>
                <w:szCs w:val="18"/>
              </w:rPr>
              <w:t xml:space="preserve"> </w:t>
            </w:r>
          </w:p>
        </w:tc>
      </w:tr>
      <w:tr w:rsidR="00346767" w:rsidRPr="00B67C9E" w14:paraId="584E7F78" w14:textId="77777777" w:rsidTr="001055C1">
        <w:trPr>
          <w:trHeight w:val="148"/>
          <w:jc w:val="center"/>
        </w:trPr>
        <w:tc>
          <w:tcPr>
            <w:tcW w:w="1547" w:type="dxa"/>
            <w:vMerge w:val="restart"/>
            <w:tcBorders>
              <w:top w:val="single" w:sz="4" w:space="0" w:color="auto"/>
              <w:left w:val="single" w:sz="4" w:space="0" w:color="auto"/>
              <w:right w:val="single" w:sz="4" w:space="0" w:color="auto"/>
            </w:tcBorders>
            <w:shd w:val="clear" w:color="auto" w:fill="auto"/>
            <w:vAlign w:val="center"/>
          </w:tcPr>
          <w:p w14:paraId="098C467A" w14:textId="77777777" w:rsidR="00346767" w:rsidRPr="00B245FF" w:rsidRDefault="00346767" w:rsidP="00B245FF">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权限、服务器安全</w:t>
            </w: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65786F30" w14:textId="4B88FE18" w:rsidR="00346767" w:rsidRPr="00B245FF" w:rsidRDefault="00346767" w:rsidP="00346767">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产品应具有用户/用户组细粒度的权限分配功能：可以针对被访问资源的IP地址、端口、提供的服务、URL地址等进行权限控制；针对同一B/S资源，可对不同用户做到细致到URL级别的授权</w:t>
            </w:r>
            <w:r>
              <w:rPr>
                <w:rFonts w:ascii="微软雅黑" w:eastAsia="微软雅黑" w:hAnsi="微软雅黑" w:cs="宋体" w:hint="eastAsia"/>
                <w:kern w:val="0"/>
                <w:sz w:val="18"/>
                <w:szCs w:val="18"/>
              </w:rPr>
              <w:t>；</w:t>
            </w:r>
            <w:r w:rsidRPr="00B245FF">
              <w:rPr>
                <w:rFonts w:ascii="微软雅黑" w:eastAsia="微软雅黑" w:hAnsi="微软雅黑" w:cs="宋体" w:hint="eastAsia"/>
                <w:kern w:val="0"/>
                <w:sz w:val="18"/>
                <w:szCs w:val="18"/>
              </w:rPr>
              <w:t xml:space="preserve"> </w:t>
            </w:r>
          </w:p>
        </w:tc>
      </w:tr>
      <w:tr w:rsidR="00346767" w:rsidRPr="00B67C9E" w14:paraId="06F054D1" w14:textId="77777777" w:rsidTr="001055C1">
        <w:trPr>
          <w:trHeight w:val="148"/>
          <w:jc w:val="center"/>
        </w:trPr>
        <w:tc>
          <w:tcPr>
            <w:tcW w:w="1547" w:type="dxa"/>
            <w:vMerge/>
            <w:tcBorders>
              <w:left w:val="single" w:sz="4" w:space="0" w:color="auto"/>
              <w:right w:val="single" w:sz="4" w:space="0" w:color="auto"/>
            </w:tcBorders>
            <w:shd w:val="clear" w:color="auto" w:fill="auto"/>
            <w:vAlign w:val="center"/>
          </w:tcPr>
          <w:p w14:paraId="567D022C" w14:textId="77777777" w:rsidR="00346767" w:rsidRPr="00B245FF" w:rsidRDefault="00346767" w:rsidP="00B245FF">
            <w:pPr>
              <w:widowControl/>
              <w:rPr>
                <w:rFonts w:ascii="微软雅黑" w:eastAsia="微软雅黑" w:hAnsi="微软雅黑" w:cs="宋体"/>
                <w:kern w:val="0"/>
                <w:sz w:val="18"/>
                <w:szCs w:val="18"/>
              </w:rPr>
            </w:pP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14C93B30" w14:textId="7ECC77E5" w:rsidR="00346767" w:rsidRPr="00B245FF" w:rsidRDefault="00346767" w:rsidP="00346767">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产品应具有角色授权机制，支持在用户组的基础上，根据角色的不同，组合关联不同的资源权限</w:t>
            </w:r>
            <w:r>
              <w:rPr>
                <w:rFonts w:ascii="微软雅黑" w:eastAsia="微软雅黑" w:hAnsi="微软雅黑" w:cs="宋体" w:hint="eastAsia"/>
                <w:kern w:val="0"/>
                <w:sz w:val="18"/>
                <w:szCs w:val="18"/>
              </w:rPr>
              <w:t>；</w:t>
            </w:r>
          </w:p>
        </w:tc>
      </w:tr>
      <w:tr w:rsidR="00346767" w:rsidRPr="00B67C9E" w14:paraId="03DF719C" w14:textId="77777777" w:rsidTr="001055C1">
        <w:trPr>
          <w:trHeight w:val="148"/>
          <w:jc w:val="center"/>
        </w:trPr>
        <w:tc>
          <w:tcPr>
            <w:tcW w:w="1547" w:type="dxa"/>
            <w:vMerge/>
            <w:tcBorders>
              <w:left w:val="single" w:sz="4" w:space="0" w:color="auto"/>
              <w:bottom w:val="single" w:sz="4" w:space="0" w:color="auto"/>
              <w:right w:val="single" w:sz="4" w:space="0" w:color="auto"/>
            </w:tcBorders>
            <w:vAlign w:val="center"/>
          </w:tcPr>
          <w:p w14:paraId="4CF28821" w14:textId="77777777" w:rsidR="00346767" w:rsidRPr="00B245FF" w:rsidRDefault="00346767" w:rsidP="00B245FF">
            <w:pPr>
              <w:widowControl/>
              <w:rPr>
                <w:rFonts w:ascii="微软雅黑" w:eastAsia="微软雅黑" w:hAnsi="微软雅黑" w:cs="宋体"/>
                <w:kern w:val="0"/>
                <w:sz w:val="18"/>
                <w:szCs w:val="18"/>
              </w:rPr>
            </w:pP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0F5D284B" w14:textId="6ED889E4" w:rsidR="00346767" w:rsidRPr="00B245FF" w:rsidRDefault="00346767" w:rsidP="00BC2EF3">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★支持主从认证账号绑定，必须实现SSL VPN账号与应用系统账号的唯一绑定，VPN资源中的系统只能以指定账号登陆，加强身份认证，防止登录SSL VPN后冒名登录应用系统</w:t>
            </w:r>
            <w:r>
              <w:rPr>
                <w:rFonts w:ascii="微软雅黑" w:eastAsia="微软雅黑" w:hAnsi="微软雅黑" w:cs="宋体" w:hint="eastAsia"/>
                <w:kern w:val="0"/>
                <w:sz w:val="18"/>
                <w:szCs w:val="18"/>
              </w:rPr>
              <w:t>；</w:t>
            </w:r>
            <w:r w:rsidRPr="00B245FF">
              <w:rPr>
                <w:rFonts w:ascii="微软雅黑" w:eastAsia="微软雅黑" w:hAnsi="微软雅黑" w:cs="宋体" w:hint="eastAsia"/>
                <w:kern w:val="0"/>
                <w:sz w:val="18"/>
                <w:szCs w:val="18"/>
              </w:rPr>
              <w:t xml:space="preserve"> </w:t>
            </w:r>
          </w:p>
        </w:tc>
      </w:tr>
      <w:tr w:rsidR="00346767" w:rsidRPr="00B67C9E" w14:paraId="5F0C3DD8" w14:textId="77777777" w:rsidTr="001055C1">
        <w:trPr>
          <w:trHeight w:val="148"/>
          <w:jc w:val="center"/>
        </w:trPr>
        <w:tc>
          <w:tcPr>
            <w:tcW w:w="1547" w:type="dxa"/>
            <w:vMerge w:val="restart"/>
            <w:tcBorders>
              <w:top w:val="single" w:sz="4" w:space="0" w:color="auto"/>
              <w:left w:val="single" w:sz="4" w:space="0" w:color="auto"/>
              <w:right w:val="single" w:sz="4" w:space="0" w:color="auto"/>
            </w:tcBorders>
            <w:shd w:val="clear" w:color="auto" w:fill="auto"/>
            <w:vAlign w:val="center"/>
          </w:tcPr>
          <w:p w14:paraId="4434FFE3" w14:textId="77777777" w:rsidR="00346767" w:rsidRPr="00B245FF" w:rsidRDefault="00346767" w:rsidP="00B245FF">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身份认证</w:t>
            </w: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404981FB" w14:textId="652E2243" w:rsidR="00346767" w:rsidRPr="00B245FF" w:rsidRDefault="00346767" w:rsidP="00B245FF">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产品必须支持Local DB 、USB KEY、短信认证、硬件特征码、动态令牌、数字证书认证、LDAP、RADIUS、等认证方式；可针对用户/用户组设置认证方式的与、或组合，可进行用户名/密码、LDAP、USB KEY、硬件特征码、短信认证或动态令牌的五因素捆绑认证</w:t>
            </w:r>
            <w:r>
              <w:rPr>
                <w:rFonts w:ascii="微软雅黑" w:eastAsia="微软雅黑" w:hAnsi="微软雅黑" w:cs="宋体" w:hint="eastAsia"/>
                <w:kern w:val="0"/>
                <w:sz w:val="18"/>
                <w:szCs w:val="18"/>
              </w:rPr>
              <w:t>；</w:t>
            </w:r>
            <w:r w:rsidRPr="00B245FF">
              <w:rPr>
                <w:rFonts w:ascii="微软雅黑" w:eastAsia="微软雅黑" w:hAnsi="微软雅黑" w:cs="宋体" w:hint="eastAsia"/>
                <w:kern w:val="0"/>
                <w:sz w:val="18"/>
                <w:szCs w:val="18"/>
              </w:rPr>
              <w:t xml:space="preserve"> </w:t>
            </w:r>
          </w:p>
        </w:tc>
      </w:tr>
      <w:tr w:rsidR="00346767" w:rsidRPr="00B67C9E" w14:paraId="0BC4D3C7" w14:textId="77777777" w:rsidTr="001055C1">
        <w:trPr>
          <w:trHeight w:val="148"/>
          <w:jc w:val="center"/>
        </w:trPr>
        <w:tc>
          <w:tcPr>
            <w:tcW w:w="1547" w:type="dxa"/>
            <w:vMerge/>
            <w:tcBorders>
              <w:left w:val="single" w:sz="4" w:space="0" w:color="auto"/>
              <w:right w:val="single" w:sz="4" w:space="0" w:color="auto"/>
            </w:tcBorders>
            <w:vAlign w:val="center"/>
          </w:tcPr>
          <w:p w14:paraId="73AD6221" w14:textId="77777777" w:rsidR="00346767" w:rsidRPr="00B245FF" w:rsidRDefault="00346767" w:rsidP="00B245FF">
            <w:pPr>
              <w:widowControl/>
              <w:rPr>
                <w:rFonts w:ascii="微软雅黑" w:eastAsia="微软雅黑" w:hAnsi="微软雅黑" w:cs="宋体"/>
                <w:kern w:val="0"/>
                <w:sz w:val="18"/>
                <w:szCs w:val="18"/>
              </w:rPr>
            </w:pP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5D9A83F2" w14:textId="30CA8A73" w:rsidR="00346767" w:rsidRPr="00B245FF" w:rsidRDefault="00346767" w:rsidP="00346767">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支持有驱USB KEY、无驱USB KEY认证，无驱KEY无需在客户端安装驱动，方便用户；</w:t>
            </w:r>
            <w:r w:rsidRPr="00B245FF">
              <w:rPr>
                <w:rFonts w:ascii="微软雅黑" w:eastAsia="微软雅黑" w:hAnsi="微软雅黑" w:cs="宋体"/>
                <w:kern w:val="0"/>
                <w:sz w:val="18"/>
                <w:szCs w:val="18"/>
              </w:rPr>
              <w:t xml:space="preserve"> </w:t>
            </w:r>
          </w:p>
        </w:tc>
      </w:tr>
      <w:tr w:rsidR="00346767" w:rsidRPr="00B67C9E" w14:paraId="1686918B" w14:textId="77777777" w:rsidTr="001055C1">
        <w:trPr>
          <w:trHeight w:val="148"/>
          <w:jc w:val="center"/>
        </w:trPr>
        <w:tc>
          <w:tcPr>
            <w:tcW w:w="1547" w:type="dxa"/>
            <w:vMerge/>
            <w:tcBorders>
              <w:left w:val="single" w:sz="4" w:space="0" w:color="auto"/>
              <w:bottom w:val="single" w:sz="4" w:space="0" w:color="auto"/>
              <w:right w:val="single" w:sz="4" w:space="0" w:color="auto"/>
            </w:tcBorders>
            <w:shd w:val="clear" w:color="auto" w:fill="auto"/>
            <w:vAlign w:val="center"/>
          </w:tcPr>
          <w:p w14:paraId="64B93F09" w14:textId="77777777" w:rsidR="00346767" w:rsidRPr="00B245FF" w:rsidRDefault="00346767" w:rsidP="00B245FF">
            <w:pPr>
              <w:widowControl/>
              <w:rPr>
                <w:rFonts w:ascii="微软雅黑" w:eastAsia="微软雅黑" w:hAnsi="微软雅黑" w:cs="宋体"/>
                <w:kern w:val="0"/>
                <w:sz w:val="18"/>
                <w:szCs w:val="18"/>
              </w:rPr>
            </w:pP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31B43667" w14:textId="77777777" w:rsidR="00346767" w:rsidRPr="00B245FF" w:rsidRDefault="00346767" w:rsidP="00B245FF">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设备内部必须支持自建CA中心，便于数字证书认证平台搭建；</w:t>
            </w:r>
          </w:p>
          <w:p w14:paraId="03FCDBBD" w14:textId="34DB4203" w:rsidR="00346767" w:rsidRPr="00B245FF" w:rsidRDefault="00346767" w:rsidP="001750A7">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★单台VPN设备可扩展同时支持5套以上CA根证书；</w:t>
            </w:r>
            <w:r w:rsidR="001750A7" w:rsidRPr="00B245FF">
              <w:rPr>
                <w:rFonts w:ascii="微软雅黑" w:eastAsia="微软雅黑" w:hAnsi="微软雅黑" w:cs="宋体"/>
                <w:kern w:val="0"/>
                <w:sz w:val="18"/>
                <w:szCs w:val="18"/>
              </w:rPr>
              <w:t xml:space="preserve"> </w:t>
            </w:r>
          </w:p>
        </w:tc>
      </w:tr>
      <w:tr w:rsidR="00346767" w:rsidRPr="002915A5" w14:paraId="5CDB738D" w14:textId="77777777" w:rsidTr="001055C1">
        <w:trPr>
          <w:trHeight w:val="148"/>
          <w:jc w:val="center"/>
        </w:trPr>
        <w:tc>
          <w:tcPr>
            <w:tcW w:w="1547" w:type="dxa"/>
            <w:vMerge w:val="restart"/>
            <w:tcBorders>
              <w:top w:val="single" w:sz="4" w:space="0" w:color="auto"/>
              <w:left w:val="single" w:sz="4" w:space="0" w:color="auto"/>
              <w:right w:val="single" w:sz="4" w:space="0" w:color="auto"/>
            </w:tcBorders>
            <w:shd w:val="clear" w:color="auto" w:fill="auto"/>
            <w:vAlign w:val="center"/>
          </w:tcPr>
          <w:p w14:paraId="438A3798" w14:textId="77777777" w:rsidR="00346767" w:rsidRPr="00B245FF" w:rsidRDefault="00346767" w:rsidP="00B245FF">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高速性</w:t>
            </w: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2883A19B" w14:textId="02459724" w:rsidR="00346767" w:rsidRPr="00B245FF" w:rsidRDefault="00346767" w:rsidP="001750A7">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★必须支持至少4条以上的外网多线路配置；并在设备单臂部署模式下，多线路接入前置网关，仅依靠SSLVPN设备同样可实现SSLVPN接入用户的多线路自动优选功能</w:t>
            </w:r>
            <w:r w:rsidR="00E25DE6">
              <w:rPr>
                <w:rFonts w:ascii="微软雅黑" w:eastAsia="微软雅黑" w:hAnsi="微软雅黑" w:cs="宋体" w:hint="eastAsia"/>
                <w:kern w:val="0"/>
                <w:sz w:val="18"/>
                <w:szCs w:val="18"/>
              </w:rPr>
              <w:t>；</w:t>
            </w:r>
            <w:r w:rsidR="001750A7" w:rsidRPr="00B245FF">
              <w:rPr>
                <w:rFonts w:ascii="微软雅黑" w:eastAsia="微软雅黑" w:hAnsi="微软雅黑" w:cs="宋体"/>
                <w:kern w:val="0"/>
                <w:sz w:val="18"/>
                <w:szCs w:val="18"/>
              </w:rPr>
              <w:t xml:space="preserve"> </w:t>
            </w:r>
          </w:p>
        </w:tc>
      </w:tr>
      <w:tr w:rsidR="00346767" w:rsidRPr="00B67C9E" w14:paraId="036F0141" w14:textId="77777777" w:rsidTr="001055C1">
        <w:trPr>
          <w:trHeight w:val="148"/>
          <w:jc w:val="center"/>
        </w:trPr>
        <w:tc>
          <w:tcPr>
            <w:tcW w:w="1547" w:type="dxa"/>
            <w:vMerge/>
            <w:tcBorders>
              <w:left w:val="single" w:sz="4" w:space="0" w:color="auto"/>
              <w:right w:val="single" w:sz="4" w:space="0" w:color="auto"/>
            </w:tcBorders>
            <w:shd w:val="clear" w:color="auto" w:fill="auto"/>
            <w:vAlign w:val="center"/>
          </w:tcPr>
          <w:p w14:paraId="69ECC38F" w14:textId="77777777" w:rsidR="00346767" w:rsidRPr="00B245FF" w:rsidRDefault="00346767" w:rsidP="00B245FF">
            <w:pPr>
              <w:widowControl/>
              <w:rPr>
                <w:rFonts w:ascii="微软雅黑" w:eastAsia="微软雅黑" w:hAnsi="微软雅黑" w:cs="宋体"/>
                <w:kern w:val="0"/>
                <w:sz w:val="18"/>
                <w:szCs w:val="18"/>
              </w:rPr>
            </w:pP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3B172EE6" w14:textId="42C401CA" w:rsidR="00346767" w:rsidRPr="00B245FF" w:rsidRDefault="00BE5ACC" w:rsidP="00E25DE6">
            <w:pPr>
              <w:widowControl/>
              <w:rPr>
                <w:rFonts w:ascii="微软雅黑" w:eastAsia="微软雅黑" w:hAnsi="微软雅黑" w:cs="宋体"/>
                <w:kern w:val="0"/>
                <w:sz w:val="18"/>
                <w:szCs w:val="18"/>
              </w:rPr>
            </w:pPr>
            <w:r w:rsidRPr="008208AD">
              <w:rPr>
                <w:rFonts w:ascii="Arial" w:eastAsia="微软雅黑" w:hAnsi="微软雅黑" w:cs="Arial"/>
                <w:color w:val="000000" w:themeColor="text1"/>
                <w:sz w:val="18"/>
                <w:szCs w:val="18"/>
              </w:rPr>
              <w:t>支持非对称式部署的传输</w:t>
            </w:r>
            <w:r w:rsidRPr="008208AD">
              <w:rPr>
                <w:rFonts w:ascii="Arial" w:eastAsia="微软雅黑" w:hAnsi="微软雅黑" w:cs="Arial" w:hint="eastAsia"/>
                <w:color w:val="000000" w:themeColor="text1"/>
                <w:sz w:val="18"/>
                <w:szCs w:val="18"/>
              </w:rPr>
              <w:t>协议</w:t>
            </w:r>
            <w:r w:rsidRPr="008208AD">
              <w:rPr>
                <w:rFonts w:ascii="Arial" w:eastAsia="微软雅黑" w:hAnsi="微软雅黑" w:cs="Arial"/>
                <w:color w:val="000000" w:themeColor="text1"/>
                <w:sz w:val="18"/>
                <w:szCs w:val="18"/>
              </w:rPr>
              <w:t>优化技术</w:t>
            </w:r>
            <w:r w:rsidRPr="008208AD">
              <w:rPr>
                <w:rFonts w:ascii="Arial" w:eastAsia="微软雅黑" w:hAnsi="微软雅黑" w:cs="Arial" w:hint="eastAsia"/>
                <w:color w:val="000000" w:themeColor="text1"/>
                <w:sz w:val="18"/>
                <w:szCs w:val="18"/>
              </w:rPr>
              <w:t>（单边加速）</w:t>
            </w:r>
            <w:r w:rsidRPr="008208AD">
              <w:rPr>
                <w:rFonts w:ascii="Arial" w:eastAsia="微软雅黑" w:hAnsi="微软雅黑" w:cs="Arial"/>
                <w:color w:val="000000" w:themeColor="text1"/>
                <w:sz w:val="18"/>
                <w:szCs w:val="18"/>
              </w:rPr>
              <w:t>，不</w:t>
            </w:r>
            <w:r w:rsidRPr="008208AD">
              <w:rPr>
                <w:rFonts w:ascii="Arial" w:eastAsia="微软雅黑" w:hAnsi="微软雅黑" w:cs="Arial" w:hint="eastAsia"/>
                <w:color w:val="000000" w:themeColor="text1"/>
                <w:sz w:val="18"/>
                <w:szCs w:val="18"/>
              </w:rPr>
              <w:t>用</w:t>
            </w:r>
            <w:r w:rsidRPr="008208AD">
              <w:rPr>
                <w:rFonts w:ascii="Arial" w:eastAsia="微软雅黑" w:hAnsi="微软雅黑" w:cs="Arial"/>
                <w:color w:val="000000" w:themeColor="text1"/>
                <w:sz w:val="18"/>
                <w:szCs w:val="18"/>
              </w:rPr>
              <w:t>在用户终端上安装任何插件和软件，</w:t>
            </w:r>
            <w:r w:rsidRPr="008208AD">
              <w:rPr>
                <w:rFonts w:ascii="Arial" w:eastAsia="微软雅黑" w:hAnsi="微软雅黑" w:cs="Arial" w:hint="eastAsia"/>
                <w:color w:val="000000" w:themeColor="text1"/>
                <w:sz w:val="18"/>
                <w:szCs w:val="18"/>
              </w:rPr>
              <w:t>即可</w:t>
            </w:r>
            <w:r w:rsidRPr="008208AD">
              <w:rPr>
                <w:rFonts w:ascii="Arial" w:eastAsia="微软雅黑" w:hAnsi="微软雅黑" w:cs="Arial"/>
                <w:color w:val="000000" w:themeColor="text1"/>
                <w:sz w:val="18"/>
                <w:szCs w:val="18"/>
              </w:rPr>
              <w:t>提升用户访问</w:t>
            </w:r>
            <w:r w:rsidRPr="008208AD">
              <w:rPr>
                <w:rFonts w:ascii="Arial" w:eastAsia="微软雅黑" w:hAnsi="微软雅黑" w:cs="Arial" w:hint="eastAsia"/>
                <w:color w:val="000000" w:themeColor="text1"/>
                <w:sz w:val="18"/>
                <w:szCs w:val="18"/>
              </w:rPr>
              <w:t>应用服务的</w:t>
            </w:r>
            <w:r w:rsidRPr="008208AD">
              <w:rPr>
                <w:rFonts w:ascii="Arial" w:eastAsia="微软雅黑" w:hAnsi="微软雅黑" w:cs="Arial"/>
                <w:color w:val="000000" w:themeColor="text1"/>
                <w:sz w:val="18"/>
                <w:szCs w:val="18"/>
              </w:rPr>
              <w:t>速度</w:t>
            </w:r>
            <w:r w:rsidR="00E25DE6">
              <w:rPr>
                <w:rFonts w:ascii="Arial" w:eastAsia="微软雅黑" w:hAnsi="微软雅黑" w:cs="Arial" w:hint="eastAsia"/>
                <w:color w:val="000000" w:themeColor="text1"/>
                <w:sz w:val="18"/>
                <w:szCs w:val="18"/>
              </w:rPr>
              <w:t>；</w:t>
            </w:r>
            <w:r w:rsidRPr="008208AD">
              <w:rPr>
                <w:rFonts w:ascii="Arial" w:eastAsia="微软雅黑" w:hAnsi="Arial" w:cs="Arial"/>
                <w:color w:val="000000" w:themeColor="text1"/>
                <w:kern w:val="0"/>
                <w:sz w:val="18"/>
                <w:szCs w:val="18"/>
              </w:rPr>
              <w:t>(</w:t>
            </w:r>
            <w:r w:rsidRPr="008208AD">
              <w:rPr>
                <w:rFonts w:ascii="Arial" w:eastAsia="微软雅黑" w:hAnsi="微软雅黑" w:cs="Arial"/>
                <w:color w:val="000000" w:themeColor="text1"/>
                <w:kern w:val="0"/>
                <w:sz w:val="18"/>
                <w:szCs w:val="18"/>
              </w:rPr>
              <w:t>提供</w:t>
            </w:r>
            <w:r w:rsidRPr="008208AD">
              <w:rPr>
                <w:rFonts w:ascii="Arial" w:eastAsia="微软雅黑" w:hAnsi="微软雅黑" w:cs="Arial" w:hint="eastAsia"/>
                <w:color w:val="000000" w:themeColor="text1"/>
                <w:kern w:val="0"/>
                <w:sz w:val="18"/>
                <w:szCs w:val="18"/>
              </w:rPr>
              <w:t>配置界面截图及</w:t>
            </w:r>
            <w:r w:rsidRPr="008208AD">
              <w:rPr>
                <w:rFonts w:ascii="Arial" w:eastAsia="微软雅黑" w:hAnsi="微软雅黑" w:cs="Arial"/>
                <w:color w:val="000000" w:themeColor="text1"/>
                <w:kern w:val="0"/>
                <w:sz w:val="18"/>
                <w:szCs w:val="18"/>
              </w:rPr>
              <w:t>第三方评测报告</w:t>
            </w:r>
            <w:r w:rsidRPr="008208AD">
              <w:rPr>
                <w:rFonts w:ascii="Arial" w:eastAsia="微软雅黑" w:hAnsi="Arial" w:cs="Arial"/>
                <w:color w:val="000000" w:themeColor="text1"/>
                <w:kern w:val="0"/>
                <w:sz w:val="18"/>
                <w:szCs w:val="18"/>
              </w:rPr>
              <w:t>)</w:t>
            </w:r>
          </w:p>
        </w:tc>
      </w:tr>
      <w:tr w:rsidR="00346767" w:rsidRPr="002570B6" w14:paraId="6AEC97F2" w14:textId="77777777" w:rsidTr="001055C1">
        <w:trPr>
          <w:trHeight w:val="148"/>
          <w:jc w:val="center"/>
        </w:trPr>
        <w:tc>
          <w:tcPr>
            <w:tcW w:w="1547" w:type="dxa"/>
            <w:vMerge/>
            <w:tcBorders>
              <w:left w:val="single" w:sz="4" w:space="0" w:color="auto"/>
              <w:right w:val="single" w:sz="4" w:space="0" w:color="auto"/>
            </w:tcBorders>
            <w:shd w:val="clear" w:color="auto" w:fill="auto"/>
            <w:vAlign w:val="center"/>
          </w:tcPr>
          <w:p w14:paraId="548FC9F8" w14:textId="77777777" w:rsidR="00346767" w:rsidRPr="00B245FF" w:rsidRDefault="00346767" w:rsidP="00B245FF">
            <w:pPr>
              <w:widowControl/>
              <w:rPr>
                <w:rFonts w:ascii="微软雅黑" w:eastAsia="微软雅黑" w:hAnsi="微软雅黑" w:cs="宋体"/>
                <w:kern w:val="0"/>
                <w:sz w:val="18"/>
                <w:szCs w:val="18"/>
              </w:rPr>
            </w:pP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2B440124" w14:textId="1667EC59" w:rsidR="00346767" w:rsidRPr="00B245FF" w:rsidRDefault="00346767" w:rsidP="001750A7">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支持利用网页进行动态寻址的方法，客户端无需安装插件、不依靠IP地址库、不依赖于第三方动态IP寻址、直接根据速度探测实现用户端接入线路的自动优选,用户通过访问寻址代理页面（简称</w:t>
            </w:r>
            <w:proofErr w:type="spellStart"/>
            <w:r w:rsidRPr="00B245FF">
              <w:rPr>
                <w:rFonts w:ascii="微软雅黑" w:eastAsia="微软雅黑" w:hAnsi="微软雅黑" w:cs="宋体" w:hint="eastAsia"/>
                <w:kern w:val="0"/>
                <w:sz w:val="18"/>
                <w:szCs w:val="18"/>
              </w:rPr>
              <w:t>Webagent</w:t>
            </w:r>
            <w:proofErr w:type="spellEnd"/>
            <w:r w:rsidRPr="00B245FF">
              <w:rPr>
                <w:rFonts w:ascii="微软雅黑" w:eastAsia="微软雅黑" w:hAnsi="微软雅黑" w:cs="宋体" w:hint="eastAsia"/>
                <w:kern w:val="0"/>
                <w:sz w:val="18"/>
                <w:szCs w:val="18"/>
              </w:rPr>
              <w:t>页面），通过</w:t>
            </w:r>
            <w:proofErr w:type="spellStart"/>
            <w:r w:rsidRPr="00B245FF">
              <w:rPr>
                <w:rFonts w:ascii="微软雅黑" w:eastAsia="微软雅黑" w:hAnsi="微软雅黑" w:cs="宋体" w:hint="eastAsia"/>
                <w:kern w:val="0"/>
                <w:sz w:val="18"/>
                <w:szCs w:val="18"/>
              </w:rPr>
              <w:t>Webagent</w:t>
            </w:r>
            <w:proofErr w:type="spellEnd"/>
            <w:r w:rsidRPr="00B245FF">
              <w:rPr>
                <w:rFonts w:ascii="微软雅黑" w:eastAsia="微软雅黑" w:hAnsi="微软雅黑" w:cs="宋体" w:hint="eastAsia"/>
                <w:kern w:val="0"/>
                <w:sz w:val="18"/>
                <w:szCs w:val="18"/>
              </w:rPr>
              <w:t>页面自动寻找VPN设备IP(非DDNS</w:t>
            </w:r>
            <w:r w:rsidR="00434142">
              <w:rPr>
                <w:rFonts w:ascii="微软雅黑" w:eastAsia="微软雅黑" w:hAnsi="微软雅黑" w:cs="宋体" w:hint="eastAsia"/>
                <w:kern w:val="0"/>
                <w:sz w:val="18"/>
                <w:szCs w:val="18"/>
              </w:rPr>
              <w:t>)</w:t>
            </w:r>
            <w:r w:rsidRPr="00B245FF">
              <w:rPr>
                <w:rFonts w:ascii="微软雅黑" w:eastAsia="微软雅黑" w:hAnsi="微软雅黑" w:cs="宋体" w:hint="eastAsia"/>
                <w:kern w:val="0"/>
                <w:sz w:val="18"/>
                <w:szCs w:val="18"/>
              </w:rPr>
              <w:t>,该方法不必单独注册域名或占用IP地址，大大降低了系统部署难</w:t>
            </w:r>
            <w:r w:rsidRPr="00B245FF">
              <w:rPr>
                <w:rFonts w:ascii="微软雅黑" w:eastAsia="微软雅黑" w:hAnsi="微软雅黑" w:cs="宋体" w:hint="eastAsia"/>
                <w:kern w:val="0"/>
                <w:sz w:val="18"/>
                <w:szCs w:val="18"/>
              </w:rPr>
              <w:lastRenderedPageBreak/>
              <w:t>度</w:t>
            </w:r>
            <w:r w:rsidR="00434142">
              <w:rPr>
                <w:rFonts w:ascii="微软雅黑" w:eastAsia="微软雅黑" w:hAnsi="微软雅黑" w:cs="宋体" w:hint="eastAsia"/>
                <w:kern w:val="0"/>
                <w:sz w:val="18"/>
                <w:szCs w:val="18"/>
              </w:rPr>
              <w:t>；</w:t>
            </w:r>
            <w:r w:rsidR="001750A7" w:rsidRPr="00B245FF">
              <w:rPr>
                <w:rFonts w:ascii="微软雅黑" w:eastAsia="微软雅黑" w:hAnsi="微软雅黑" w:cs="宋体"/>
                <w:kern w:val="0"/>
                <w:sz w:val="18"/>
                <w:szCs w:val="18"/>
              </w:rPr>
              <w:t xml:space="preserve"> </w:t>
            </w:r>
          </w:p>
        </w:tc>
      </w:tr>
      <w:tr w:rsidR="00346767" w:rsidRPr="00B67C9E" w14:paraId="78943F78" w14:textId="77777777" w:rsidTr="001055C1">
        <w:trPr>
          <w:trHeight w:val="148"/>
          <w:jc w:val="center"/>
        </w:trPr>
        <w:tc>
          <w:tcPr>
            <w:tcW w:w="1547" w:type="dxa"/>
            <w:vMerge/>
            <w:tcBorders>
              <w:left w:val="single" w:sz="4" w:space="0" w:color="auto"/>
              <w:right w:val="single" w:sz="4" w:space="0" w:color="auto"/>
            </w:tcBorders>
            <w:shd w:val="clear" w:color="auto" w:fill="auto"/>
            <w:vAlign w:val="center"/>
          </w:tcPr>
          <w:p w14:paraId="5AF5A791" w14:textId="77777777" w:rsidR="00346767" w:rsidRPr="00B245FF" w:rsidRDefault="00346767" w:rsidP="00B245FF">
            <w:pPr>
              <w:widowControl/>
              <w:rPr>
                <w:rFonts w:ascii="微软雅黑" w:eastAsia="微软雅黑" w:hAnsi="微软雅黑" w:cs="宋体"/>
                <w:kern w:val="0"/>
                <w:sz w:val="18"/>
                <w:szCs w:val="18"/>
              </w:rPr>
            </w:pP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1D2A3DDE" w14:textId="6A80B525" w:rsidR="00346767" w:rsidRPr="00B245FF" w:rsidRDefault="00346767" w:rsidP="001750A7">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支持针对不同的web页面进行数据优化，支持动态压缩技术，基于数据流进行压缩，减少不必要的数据传输</w:t>
            </w:r>
            <w:r w:rsidR="00E25DE6">
              <w:rPr>
                <w:rFonts w:ascii="微软雅黑" w:eastAsia="微软雅黑" w:hAnsi="微软雅黑" w:cs="宋体" w:hint="eastAsia"/>
                <w:kern w:val="0"/>
                <w:sz w:val="18"/>
                <w:szCs w:val="18"/>
              </w:rPr>
              <w:t>；</w:t>
            </w:r>
            <w:r w:rsidR="001750A7" w:rsidRPr="00B245FF">
              <w:rPr>
                <w:rFonts w:ascii="微软雅黑" w:eastAsia="微软雅黑" w:hAnsi="微软雅黑" w:cs="宋体"/>
                <w:kern w:val="0"/>
                <w:sz w:val="18"/>
                <w:szCs w:val="18"/>
              </w:rPr>
              <w:t xml:space="preserve"> </w:t>
            </w:r>
          </w:p>
        </w:tc>
      </w:tr>
      <w:tr w:rsidR="00346767" w:rsidRPr="00B67C9E" w14:paraId="7010A337" w14:textId="77777777" w:rsidTr="001055C1">
        <w:trPr>
          <w:trHeight w:val="148"/>
          <w:jc w:val="center"/>
        </w:trPr>
        <w:tc>
          <w:tcPr>
            <w:tcW w:w="1547" w:type="dxa"/>
            <w:vMerge/>
            <w:tcBorders>
              <w:left w:val="single" w:sz="4" w:space="0" w:color="auto"/>
              <w:bottom w:val="single" w:sz="4" w:space="0" w:color="auto"/>
              <w:right w:val="single" w:sz="4" w:space="0" w:color="auto"/>
            </w:tcBorders>
            <w:vAlign w:val="center"/>
          </w:tcPr>
          <w:p w14:paraId="6A53C5EB" w14:textId="77777777" w:rsidR="00346767" w:rsidRPr="00B245FF" w:rsidRDefault="00346767" w:rsidP="00B245FF">
            <w:pPr>
              <w:widowControl/>
              <w:rPr>
                <w:rFonts w:ascii="微软雅黑" w:eastAsia="微软雅黑" w:hAnsi="微软雅黑" w:cs="宋体"/>
                <w:kern w:val="0"/>
                <w:sz w:val="18"/>
                <w:szCs w:val="18"/>
              </w:rPr>
            </w:pP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2ADCB4CB" w14:textId="7385CA05" w:rsidR="00346767" w:rsidRPr="00B245FF" w:rsidRDefault="00346767" w:rsidP="008208AD">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★针对B/S资源支持</w:t>
            </w:r>
            <w:proofErr w:type="spellStart"/>
            <w:r w:rsidRPr="00B245FF">
              <w:rPr>
                <w:rFonts w:ascii="微软雅黑" w:eastAsia="微软雅黑" w:hAnsi="微软雅黑" w:cs="宋体" w:hint="eastAsia"/>
                <w:kern w:val="0"/>
                <w:sz w:val="18"/>
                <w:szCs w:val="18"/>
              </w:rPr>
              <w:t>WebCache</w:t>
            </w:r>
            <w:proofErr w:type="spellEnd"/>
            <w:r w:rsidRPr="00B245FF">
              <w:rPr>
                <w:rFonts w:ascii="微软雅黑" w:eastAsia="微软雅黑" w:hAnsi="微软雅黑" w:cs="宋体" w:hint="eastAsia"/>
                <w:kern w:val="0"/>
                <w:sz w:val="18"/>
                <w:szCs w:val="18"/>
              </w:rPr>
              <w:t>技术，动态缓存页面元素，提高Web页面响应速度。支持流缓存技术，实现网关与网关、网关与移动客户端之间进行多磁盘、双向、基于分片数据包的字节流缓存加速，削减冗余数据，降低带宽压力的同时提高访问速度；支持共享流缓存功能，实现多分支网关在总部共享流缓存数据，提高流缓存效果</w:t>
            </w:r>
            <w:r w:rsidR="00E25DE6">
              <w:rPr>
                <w:rFonts w:ascii="微软雅黑" w:eastAsia="微软雅黑" w:hAnsi="微软雅黑" w:cs="宋体" w:hint="eastAsia"/>
                <w:kern w:val="0"/>
                <w:sz w:val="18"/>
                <w:szCs w:val="18"/>
              </w:rPr>
              <w:t>；</w:t>
            </w:r>
            <w:r w:rsidRPr="00B245FF">
              <w:rPr>
                <w:rFonts w:ascii="微软雅黑" w:eastAsia="微软雅黑" w:hAnsi="微软雅黑" w:cs="宋体" w:hint="eastAsia"/>
                <w:kern w:val="0"/>
                <w:sz w:val="18"/>
                <w:szCs w:val="18"/>
              </w:rPr>
              <w:t>（提供界面配置截图，并提供自主知识产权证明）</w:t>
            </w:r>
          </w:p>
        </w:tc>
      </w:tr>
      <w:tr w:rsidR="00346767" w:rsidRPr="00B67C9E" w14:paraId="52889FB4" w14:textId="77777777" w:rsidTr="001055C1">
        <w:trPr>
          <w:trHeight w:val="148"/>
          <w:jc w:val="center"/>
        </w:trPr>
        <w:tc>
          <w:tcPr>
            <w:tcW w:w="1547" w:type="dxa"/>
            <w:vMerge w:val="restart"/>
            <w:tcBorders>
              <w:top w:val="single" w:sz="4" w:space="0" w:color="auto"/>
              <w:left w:val="single" w:sz="4" w:space="0" w:color="auto"/>
              <w:right w:val="single" w:sz="4" w:space="0" w:color="auto"/>
            </w:tcBorders>
            <w:shd w:val="clear" w:color="auto" w:fill="auto"/>
            <w:vAlign w:val="center"/>
          </w:tcPr>
          <w:p w14:paraId="0CB80756" w14:textId="77777777" w:rsidR="00346767" w:rsidRPr="00B245FF" w:rsidRDefault="00346767" w:rsidP="00B245FF">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稳定性、可扩展性</w:t>
            </w: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0AFE22C5" w14:textId="3BC8BD88" w:rsidR="00346767" w:rsidRPr="00B245FF" w:rsidRDefault="00346767" w:rsidP="008208AD">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支持253台不同型号设备间进行集群（A/A），支持路由模式、单臂模式下多线路部署的集群；支持集群设备间Session同步，一台设备宕机后其上用户无需重新登录SSLVPN可继续使用；可扩展分布式集群功能，无需专门的全局负载设备即可实现异地SSLVPN设备间的接入用户负载分担、速度优选接入，异地设备间互为备份，分布式集群中用户可通过唯一的一个地址访问到所有加入到分布式集群的SSLVPN设备</w:t>
            </w:r>
            <w:r w:rsidR="00E25DE6">
              <w:rPr>
                <w:rFonts w:ascii="微软雅黑" w:eastAsia="微软雅黑" w:hAnsi="微软雅黑" w:cs="宋体" w:hint="eastAsia"/>
                <w:kern w:val="0"/>
                <w:sz w:val="18"/>
                <w:szCs w:val="18"/>
              </w:rPr>
              <w:t>；</w:t>
            </w:r>
          </w:p>
        </w:tc>
      </w:tr>
      <w:tr w:rsidR="00346767" w:rsidRPr="00050D6E" w14:paraId="1C0C2E6D" w14:textId="77777777" w:rsidTr="001055C1">
        <w:trPr>
          <w:trHeight w:val="148"/>
          <w:jc w:val="center"/>
        </w:trPr>
        <w:tc>
          <w:tcPr>
            <w:tcW w:w="1547" w:type="dxa"/>
            <w:vMerge/>
            <w:tcBorders>
              <w:left w:val="single" w:sz="4" w:space="0" w:color="auto"/>
              <w:right w:val="single" w:sz="4" w:space="0" w:color="auto"/>
            </w:tcBorders>
            <w:vAlign w:val="center"/>
          </w:tcPr>
          <w:p w14:paraId="440BF50A" w14:textId="77777777" w:rsidR="00346767" w:rsidRPr="00B245FF" w:rsidRDefault="00346767" w:rsidP="00B245FF">
            <w:pPr>
              <w:widowControl/>
              <w:rPr>
                <w:rFonts w:ascii="微软雅黑" w:eastAsia="微软雅黑" w:hAnsi="微软雅黑" w:cs="宋体"/>
                <w:kern w:val="0"/>
                <w:sz w:val="18"/>
                <w:szCs w:val="18"/>
              </w:rPr>
            </w:pP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19C45561" w14:textId="64BF2B9B" w:rsidR="00346767" w:rsidRPr="00B245FF" w:rsidRDefault="008208AD" w:rsidP="00E25DE6">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w:t>
            </w:r>
            <w:r w:rsidR="00346767" w:rsidRPr="00B245FF">
              <w:rPr>
                <w:rFonts w:ascii="微软雅黑" w:eastAsia="微软雅黑" w:hAnsi="微软雅黑" w:cs="宋体" w:hint="eastAsia"/>
                <w:kern w:val="0"/>
                <w:sz w:val="18"/>
                <w:szCs w:val="18"/>
              </w:rPr>
              <w:t>在负载均衡集群部署模式下，支持授权漂移，即当集群中一台设备宕机，该宕机设备中的并发授权自动迁移到其他正常的设备中，而无需额外购买授权</w:t>
            </w:r>
            <w:r w:rsidR="00E25DE6">
              <w:rPr>
                <w:rFonts w:ascii="微软雅黑" w:eastAsia="微软雅黑" w:hAnsi="微软雅黑" w:cs="宋体" w:hint="eastAsia"/>
                <w:kern w:val="0"/>
                <w:sz w:val="18"/>
                <w:szCs w:val="18"/>
              </w:rPr>
              <w:t>；</w:t>
            </w:r>
          </w:p>
        </w:tc>
      </w:tr>
      <w:tr w:rsidR="00346767" w:rsidRPr="00B67C9E" w14:paraId="4AEFA564" w14:textId="77777777" w:rsidTr="001055C1">
        <w:trPr>
          <w:trHeight w:val="148"/>
          <w:jc w:val="center"/>
        </w:trPr>
        <w:tc>
          <w:tcPr>
            <w:tcW w:w="1547" w:type="dxa"/>
            <w:vMerge/>
            <w:tcBorders>
              <w:left w:val="single" w:sz="4" w:space="0" w:color="auto"/>
              <w:bottom w:val="single" w:sz="4" w:space="0" w:color="auto"/>
              <w:right w:val="single" w:sz="4" w:space="0" w:color="auto"/>
            </w:tcBorders>
            <w:vAlign w:val="center"/>
          </w:tcPr>
          <w:p w14:paraId="1A5DCA51" w14:textId="77777777" w:rsidR="00346767" w:rsidRPr="00B245FF" w:rsidRDefault="00346767" w:rsidP="00B245FF">
            <w:pPr>
              <w:widowControl/>
              <w:rPr>
                <w:rFonts w:ascii="微软雅黑" w:eastAsia="微软雅黑" w:hAnsi="微软雅黑" w:cs="宋体"/>
                <w:kern w:val="0"/>
                <w:sz w:val="18"/>
                <w:szCs w:val="18"/>
              </w:rPr>
            </w:pP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1B273A2E" w14:textId="708B1AA7" w:rsidR="00346767" w:rsidRPr="00B245FF" w:rsidRDefault="00346767" w:rsidP="001C536D">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产品必须支持经过集成的，基于Android IOS平台的第三方软件开发包（SDK），并实现基于Android IOS平台第三方应用软件（APP）代码量不超过20行。（要求提供代码Demo和企业证明）支持针对移动APP的VPN安全代码的自动封装，实现App应用的安全加固</w:t>
            </w:r>
            <w:r w:rsidR="00E25DE6">
              <w:rPr>
                <w:rFonts w:ascii="微软雅黑" w:eastAsia="微软雅黑" w:hAnsi="微软雅黑" w:cs="宋体" w:hint="eastAsia"/>
                <w:kern w:val="0"/>
                <w:sz w:val="18"/>
                <w:szCs w:val="18"/>
              </w:rPr>
              <w:t>；</w:t>
            </w:r>
            <w:r w:rsidR="001C536D" w:rsidRPr="00B245FF">
              <w:rPr>
                <w:rFonts w:ascii="微软雅黑" w:eastAsia="微软雅黑" w:hAnsi="微软雅黑" w:cs="宋体"/>
                <w:kern w:val="0"/>
                <w:sz w:val="18"/>
                <w:szCs w:val="18"/>
              </w:rPr>
              <w:t xml:space="preserve"> </w:t>
            </w:r>
          </w:p>
        </w:tc>
      </w:tr>
      <w:tr w:rsidR="00A03F9E" w:rsidRPr="002915A5" w14:paraId="3C4D0190" w14:textId="77777777" w:rsidTr="001055C1">
        <w:trPr>
          <w:trHeight w:val="148"/>
          <w:jc w:val="center"/>
        </w:trPr>
        <w:tc>
          <w:tcPr>
            <w:tcW w:w="1547" w:type="dxa"/>
            <w:vMerge w:val="restart"/>
            <w:tcBorders>
              <w:top w:val="single" w:sz="4" w:space="0" w:color="auto"/>
              <w:left w:val="single" w:sz="4" w:space="0" w:color="auto"/>
              <w:right w:val="single" w:sz="4" w:space="0" w:color="auto"/>
            </w:tcBorders>
            <w:vAlign w:val="center"/>
          </w:tcPr>
          <w:p w14:paraId="66A8CD62" w14:textId="77777777" w:rsidR="00A03F9E" w:rsidRPr="00B245FF" w:rsidRDefault="00A03F9E" w:rsidP="00B245FF">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远程应用</w:t>
            </w: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74DC238E" w14:textId="5E259D43" w:rsidR="00A03F9E" w:rsidRPr="00B245FF" w:rsidRDefault="00A03F9E" w:rsidP="00E25DE6">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可以无需二次开发，即把Windows应用发布到移动智能终端中，也可以支持无需开发，将C/S资源Web化</w:t>
            </w:r>
            <w:r w:rsidR="00E25DE6">
              <w:rPr>
                <w:rFonts w:ascii="微软雅黑" w:eastAsia="微软雅黑" w:hAnsi="微软雅黑" w:cs="宋体" w:hint="eastAsia"/>
                <w:kern w:val="0"/>
                <w:sz w:val="18"/>
                <w:szCs w:val="18"/>
              </w:rPr>
              <w:t>；</w:t>
            </w:r>
          </w:p>
        </w:tc>
      </w:tr>
      <w:tr w:rsidR="008B02D5" w:rsidRPr="001631B7" w14:paraId="7609DADA" w14:textId="77777777" w:rsidTr="001055C1">
        <w:trPr>
          <w:trHeight w:val="148"/>
          <w:jc w:val="center"/>
        </w:trPr>
        <w:tc>
          <w:tcPr>
            <w:tcW w:w="1547" w:type="dxa"/>
            <w:vMerge/>
            <w:tcBorders>
              <w:left w:val="single" w:sz="4" w:space="0" w:color="auto"/>
              <w:bottom w:val="single" w:sz="4" w:space="0" w:color="auto"/>
              <w:right w:val="single" w:sz="4" w:space="0" w:color="auto"/>
            </w:tcBorders>
            <w:vAlign w:val="center"/>
          </w:tcPr>
          <w:p w14:paraId="773E259C" w14:textId="77777777" w:rsidR="008B02D5" w:rsidRPr="00B245FF" w:rsidRDefault="008B02D5" w:rsidP="00B245FF">
            <w:pPr>
              <w:widowControl/>
              <w:rPr>
                <w:rFonts w:ascii="微软雅黑" w:eastAsia="微软雅黑" w:hAnsi="微软雅黑" w:cs="宋体"/>
                <w:kern w:val="0"/>
                <w:sz w:val="18"/>
                <w:szCs w:val="18"/>
              </w:rPr>
            </w:pP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2635B913" w14:textId="41B6F93B" w:rsidR="008B02D5" w:rsidRPr="00B245FF" w:rsidRDefault="008B02D5" w:rsidP="007853C8">
            <w:pPr>
              <w:widowControl/>
              <w:rPr>
                <w:rFonts w:ascii="微软雅黑" w:eastAsia="微软雅黑" w:hAnsi="微软雅黑" w:cs="宋体"/>
                <w:kern w:val="0"/>
                <w:sz w:val="18"/>
                <w:szCs w:val="18"/>
              </w:rPr>
            </w:pPr>
            <w:r w:rsidRPr="00B245FF">
              <w:rPr>
                <w:rFonts w:ascii="微软雅黑" w:eastAsia="微软雅黑" w:hAnsi="微软雅黑" w:cs="宋体" w:hint="eastAsia"/>
                <w:kern w:val="0"/>
                <w:sz w:val="18"/>
                <w:szCs w:val="18"/>
              </w:rPr>
              <w:t>支持改写</w:t>
            </w:r>
            <w:proofErr w:type="spellStart"/>
            <w:r w:rsidRPr="00B245FF">
              <w:rPr>
                <w:rFonts w:ascii="微软雅黑" w:eastAsia="微软雅黑" w:hAnsi="微软雅黑" w:cs="宋体" w:hint="eastAsia"/>
                <w:kern w:val="0"/>
                <w:sz w:val="18"/>
                <w:szCs w:val="18"/>
              </w:rPr>
              <w:t>WindowsRDP</w:t>
            </w:r>
            <w:proofErr w:type="spellEnd"/>
            <w:r w:rsidRPr="00B245FF">
              <w:rPr>
                <w:rFonts w:ascii="微软雅黑" w:eastAsia="微软雅黑" w:hAnsi="微软雅黑" w:cs="宋体" w:hint="eastAsia"/>
                <w:kern w:val="0"/>
                <w:sz w:val="18"/>
                <w:szCs w:val="18"/>
              </w:rPr>
              <w:t>协议，经改写的协议必须独立于OS运行环境，避免跨平台兼容性，针对图像数据，服务端必须支持有损压缩算法；服务端必须能够支持过滤动态内容（gif/flash/video）以减少传输流量，且根据客户需要配置</w:t>
            </w:r>
            <w:r w:rsidR="00E25DE6">
              <w:rPr>
                <w:rFonts w:ascii="微软雅黑" w:eastAsia="微软雅黑" w:hAnsi="微软雅黑" w:cs="宋体" w:hint="eastAsia"/>
                <w:kern w:val="0"/>
                <w:sz w:val="18"/>
                <w:szCs w:val="18"/>
              </w:rPr>
              <w:t>；</w:t>
            </w:r>
            <w:r w:rsidR="007853C8" w:rsidRPr="00B245FF">
              <w:rPr>
                <w:rFonts w:ascii="微软雅黑" w:eastAsia="微软雅黑" w:hAnsi="微软雅黑" w:cs="宋体"/>
                <w:kern w:val="0"/>
                <w:sz w:val="18"/>
                <w:szCs w:val="18"/>
              </w:rPr>
              <w:t xml:space="preserve"> </w:t>
            </w:r>
          </w:p>
        </w:tc>
      </w:tr>
      <w:tr w:rsidR="001055C1" w:rsidRPr="003949E0" w14:paraId="187965E8" w14:textId="77777777" w:rsidTr="001055C1">
        <w:trPr>
          <w:trHeight w:val="619"/>
          <w:jc w:val="center"/>
        </w:trPr>
        <w:tc>
          <w:tcPr>
            <w:tcW w:w="1547" w:type="dxa"/>
            <w:tcBorders>
              <w:top w:val="single" w:sz="4" w:space="0" w:color="auto"/>
              <w:left w:val="single" w:sz="4" w:space="0" w:color="auto"/>
              <w:bottom w:val="single" w:sz="4" w:space="0" w:color="auto"/>
              <w:right w:val="single" w:sz="4" w:space="0" w:color="auto"/>
            </w:tcBorders>
            <w:vAlign w:val="center"/>
          </w:tcPr>
          <w:p w14:paraId="26000112" w14:textId="77777777" w:rsidR="001055C1" w:rsidRPr="003949E0" w:rsidRDefault="001055C1" w:rsidP="00D53CEB">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产品</w:t>
            </w:r>
            <w:r w:rsidRPr="003949E0">
              <w:rPr>
                <w:rFonts w:ascii="微软雅黑" w:eastAsia="微软雅黑" w:hAnsi="微软雅黑" w:cs="宋体" w:hint="eastAsia"/>
                <w:kern w:val="0"/>
                <w:sz w:val="18"/>
                <w:szCs w:val="18"/>
              </w:rPr>
              <w:t>资质</w:t>
            </w:r>
          </w:p>
        </w:tc>
        <w:tc>
          <w:tcPr>
            <w:tcW w:w="6756" w:type="dxa"/>
            <w:tcBorders>
              <w:top w:val="single" w:sz="4" w:space="0" w:color="auto"/>
              <w:left w:val="single" w:sz="4" w:space="0" w:color="auto"/>
              <w:bottom w:val="single" w:sz="4" w:space="0" w:color="auto"/>
              <w:right w:val="single" w:sz="4" w:space="0" w:color="auto"/>
            </w:tcBorders>
          </w:tcPr>
          <w:p w14:paraId="6935DED0" w14:textId="3CC89C00" w:rsidR="001055C1" w:rsidRDefault="001055C1" w:rsidP="00D53CEB">
            <w:pPr>
              <w:widowControl/>
              <w:rPr>
                <w:rFonts w:ascii="微软雅黑" w:eastAsia="微软雅黑" w:hAnsi="微软雅黑" w:cs="宋体"/>
                <w:kern w:val="0"/>
                <w:sz w:val="18"/>
                <w:szCs w:val="18"/>
              </w:rPr>
            </w:pPr>
            <w:r w:rsidRPr="001055C1">
              <w:rPr>
                <w:rFonts w:ascii="微软雅黑" w:eastAsia="微软雅黑" w:hAnsi="微软雅黑" w:cs="宋体" w:hint="eastAsia"/>
                <w:kern w:val="0"/>
                <w:sz w:val="18"/>
                <w:szCs w:val="18"/>
              </w:rPr>
              <w:t>提供中华人民共和国公安部颁发的《计算机信息系统安全专用产品销售许可证》</w:t>
            </w:r>
            <w:r w:rsidRPr="003949E0">
              <w:rPr>
                <w:rFonts w:ascii="微软雅黑" w:eastAsia="微软雅黑" w:hAnsi="微软雅黑" w:cs="宋体" w:hint="eastAsia"/>
                <w:kern w:val="0"/>
                <w:sz w:val="18"/>
                <w:szCs w:val="18"/>
              </w:rPr>
              <w:t>；</w:t>
            </w:r>
          </w:p>
          <w:p w14:paraId="28AB50FD" w14:textId="18F9EAA0" w:rsidR="001055C1" w:rsidRDefault="001055C1" w:rsidP="00D53CEB">
            <w:pPr>
              <w:widowControl/>
              <w:rPr>
                <w:rFonts w:ascii="微软雅黑" w:eastAsia="微软雅黑" w:hAnsi="微软雅黑" w:cs="宋体"/>
                <w:kern w:val="0"/>
                <w:sz w:val="18"/>
                <w:szCs w:val="18"/>
              </w:rPr>
            </w:pPr>
            <w:r w:rsidRPr="001055C1">
              <w:rPr>
                <w:rFonts w:ascii="微软雅黑" w:eastAsia="微软雅黑" w:hAnsi="微软雅黑" w:cs="宋体" w:hint="eastAsia"/>
                <w:kern w:val="0"/>
                <w:sz w:val="18"/>
                <w:szCs w:val="18"/>
              </w:rPr>
              <w:t>提供产品IPV6 Ready认证证书，并在全球IPV6测试中心官网可查</w:t>
            </w:r>
            <w:r>
              <w:rPr>
                <w:rFonts w:ascii="微软雅黑" w:eastAsia="微软雅黑" w:hAnsi="微软雅黑" w:cs="宋体" w:hint="eastAsia"/>
                <w:kern w:val="0"/>
                <w:sz w:val="18"/>
                <w:szCs w:val="18"/>
              </w:rPr>
              <w:t>；</w:t>
            </w:r>
          </w:p>
          <w:p w14:paraId="5016FE81" w14:textId="1AADAC89" w:rsidR="001055C1" w:rsidRDefault="001055C1" w:rsidP="00D53CEB">
            <w:pPr>
              <w:widowControl/>
              <w:rPr>
                <w:rFonts w:ascii="微软雅黑" w:eastAsia="微软雅黑" w:hAnsi="微软雅黑" w:cs="宋体"/>
                <w:kern w:val="0"/>
                <w:sz w:val="18"/>
                <w:szCs w:val="18"/>
              </w:rPr>
            </w:pPr>
            <w:r w:rsidRPr="001055C1">
              <w:rPr>
                <w:rFonts w:ascii="微软雅黑" w:eastAsia="微软雅黑" w:hAnsi="微软雅黑" w:cs="宋体" w:hint="eastAsia"/>
                <w:kern w:val="0"/>
                <w:sz w:val="18"/>
                <w:szCs w:val="18"/>
              </w:rPr>
              <w:t>提供公安部信息安全产品检测中心颁发的《GA/T 686-2007信息安全技术 虚拟专用网安全技术要求》三级或三级以上检测报告</w:t>
            </w:r>
            <w:r>
              <w:rPr>
                <w:rFonts w:ascii="微软雅黑" w:eastAsia="微软雅黑" w:hAnsi="微软雅黑" w:cs="宋体" w:hint="eastAsia"/>
                <w:kern w:val="0"/>
                <w:sz w:val="18"/>
                <w:szCs w:val="18"/>
              </w:rPr>
              <w:t>；</w:t>
            </w:r>
          </w:p>
          <w:p w14:paraId="060C1474" w14:textId="74880669" w:rsidR="001055C1" w:rsidRPr="003949E0" w:rsidRDefault="001055C1" w:rsidP="00D53CEB">
            <w:pPr>
              <w:widowControl/>
              <w:rPr>
                <w:rFonts w:ascii="微软雅黑" w:eastAsia="微软雅黑" w:hAnsi="微软雅黑" w:cs="宋体"/>
                <w:kern w:val="0"/>
                <w:sz w:val="18"/>
                <w:szCs w:val="18"/>
              </w:rPr>
            </w:pPr>
            <w:r w:rsidRPr="001055C1">
              <w:rPr>
                <w:rFonts w:ascii="微软雅黑" w:eastAsia="微软雅黑" w:hAnsi="微软雅黑" w:cs="宋体" w:hint="eastAsia"/>
                <w:kern w:val="0"/>
                <w:sz w:val="18"/>
                <w:szCs w:val="18"/>
              </w:rPr>
              <w:t>提供SSL VPN必须在近三年内至少曾有一年在中国国内SSL VPN或VPN硬件市场占有率为前三名，提供权威的第三方机构数据证明</w:t>
            </w:r>
            <w:r>
              <w:rPr>
                <w:rFonts w:ascii="微软雅黑" w:eastAsia="微软雅黑" w:hAnsi="微软雅黑" w:cs="宋体" w:hint="eastAsia"/>
                <w:kern w:val="0"/>
                <w:sz w:val="18"/>
                <w:szCs w:val="18"/>
              </w:rPr>
              <w:t>。</w:t>
            </w:r>
          </w:p>
        </w:tc>
      </w:tr>
    </w:tbl>
    <w:p w14:paraId="284A7C6A" w14:textId="77777777" w:rsidR="002A7C01" w:rsidRDefault="002A7C01" w:rsidP="00FA099B"/>
    <w:p w14:paraId="4C93BBC2" w14:textId="77777777" w:rsidR="004B0A59" w:rsidRPr="00FA099B" w:rsidRDefault="004B0A59" w:rsidP="00FA099B"/>
    <w:p w14:paraId="5A96E5BB" w14:textId="77777777" w:rsidR="00C1493F" w:rsidRDefault="00C1493F" w:rsidP="00C1493F">
      <w:pPr>
        <w:pStyle w:val="1"/>
        <w:numPr>
          <w:ilvl w:val="0"/>
          <w:numId w:val="2"/>
        </w:numPr>
        <w:rPr>
          <w:sz w:val="36"/>
          <w:szCs w:val="36"/>
        </w:rPr>
      </w:pPr>
      <w:bookmarkStart w:id="28" w:name="_Toc491932582"/>
      <w:bookmarkStart w:id="29" w:name="_Toc494094901"/>
      <w:r w:rsidRPr="00C709C4">
        <w:rPr>
          <w:rFonts w:hint="eastAsia"/>
          <w:sz w:val="36"/>
          <w:szCs w:val="36"/>
        </w:rPr>
        <w:t>服务</w:t>
      </w:r>
      <w:bookmarkEnd w:id="28"/>
      <w:bookmarkEnd w:id="29"/>
    </w:p>
    <w:p w14:paraId="487137CF" w14:textId="33B26CBF" w:rsidR="00220982" w:rsidRDefault="00675FDE" w:rsidP="00220982">
      <w:r>
        <w:rPr>
          <w:rFonts w:hint="eastAsia"/>
        </w:rPr>
        <w:t xml:space="preserve">SSL VPN </w:t>
      </w:r>
      <w:r>
        <w:rPr>
          <w:rFonts w:hint="eastAsia"/>
        </w:rPr>
        <w:t>配置</w:t>
      </w:r>
      <w:r>
        <w:rPr>
          <w:rFonts w:hint="eastAsia"/>
        </w:rPr>
        <w:t>100</w:t>
      </w:r>
      <w:r>
        <w:rPr>
          <w:rFonts w:hint="eastAsia"/>
        </w:rPr>
        <w:t>个</w:t>
      </w:r>
      <w:r>
        <w:rPr>
          <w:rFonts w:hint="eastAsia"/>
        </w:rPr>
        <w:t xml:space="preserve"> SSL </w:t>
      </w:r>
      <w:r w:rsidR="00BE0AAE">
        <w:rPr>
          <w:rFonts w:hint="eastAsia"/>
        </w:rPr>
        <w:t>并发授权；</w:t>
      </w:r>
    </w:p>
    <w:p w14:paraId="4494814B" w14:textId="1030FCDB" w:rsidR="00675FDE" w:rsidRPr="00675FDE" w:rsidRDefault="00675FDE" w:rsidP="00220982">
      <w:r>
        <w:rPr>
          <w:rFonts w:hint="eastAsia"/>
        </w:rPr>
        <w:t>所有设备提供</w:t>
      </w:r>
      <w:r w:rsidRPr="00220982">
        <w:rPr>
          <w:rFonts w:hint="eastAsia"/>
        </w:rPr>
        <w:t>三年软件升级和三年硬件质保</w:t>
      </w:r>
      <w:r>
        <w:rPr>
          <w:rFonts w:hint="eastAsia"/>
        </w:rPr>
        <w:t>服务</w:t>
      </w:r>
      <w:r w:rsidRPr="00220982">
        <w:rPr>
          <w:rFonts w:hint="eastAsia"/>
        </w:rPr>
        <w:t>。</w:t>
      </w:r>
    </w:p>
    <w:p w14:paraId="69F8121E" w14:textId="77777777" w:rsidR="00FA099B" w:rsidRDefault="00FA099B" w:rsidP="00FA099B">
      <w:pPr>
        <w:pStyle w:val="1"/>
        <w:numPr>
          <w:ilvl w:val="0"/>
          <w:numId w:val="2"/>
        </w:numPr>
        <w:rPr>
          <w:sz w:val="36"/>
          <w:szCs w:val="36"/>
        </w:rPr>
      </w:pPr>
      <w:bookmarkStart w:id="30" w:name="_Toc494094902"/>
      <w:r w:rsidRPr="00FA099B">
        <w:rPr>
          <w:sz w:val="36"/>
          <w:szCs w:val="36"/>
        </w:rPr>
        <w:lastRenderedPageBreak/>
        <w:t>资质</w:t>
      </w:r>
      <w:bookmarkEnd w:id="30"/>
    </w:p>
    <w:p w14:paraId="5D9A9968" w14:textId="650AA798" w:rsidR="007853C8" w:rsidRPr="007853C8" w:rsidRDefault="00076C43" w:rsidP="007853C8">
      <w:pPr>
        <w:pStyle w:val="aa"/>
        <w:widowControl/>
        <w:numPr>
          <w:ilvl w:val="0"/>
          <w:numId w:val="4"/>
        </w:numPr>
        <w:ind w:firstLineChars="0"/>
        <w:rPr>
          <w:rFonts w:ascii="微软雅黑" w:eastAsia="微软雅黑" w:hAnsi="微软雅黑" w:cs="宋体"/>
          <w:kern w:val="0"/>
          <w:sz w:val="18"/>
          <w:szCs w:val="18"/>
        </w:rPr>
      </w:pPr>
      <w:r w:rsidRPr="00336DEB">
        <w:rPr>
          <w:rFonts w:ascii="宋体" w:hAnsi="宋体" w:hint="eastAsia"/>
          <w:b/>
          <w:sz w:val="18"/>
          <w:szCs w:val="18"/>
        </w:rPr>
        <w:t>★</w:t>
      </w:r>
      <w:r w:rsidR="007853C8" w:rsidRPr="007853C8">
        <w:rPr>
          <w:rFonts w:ascii="微软雅黑" w:eastAsia="微软雅黑" w:hAnsi="微软雅黑" w:cs="宋体" w:hint="eastAsia"/>
          <w:kern w:val="0"/>
          <w:sz w:val="18"/>
          <w:szCs w:val="18"/>
        </w:rPr>
        <w:t>《计算机信息系统安全专用产品销售许可证》</w:t>
      </w:r>
      <w:r w:rsidR="00BE0AAE">
        <w:rPr>
          <w:rFonts w:ascii="微软雅黑" w:eastAsia="微软雅黑" w:hAnsi="微软雅黑" w:cs="宋体"/>
          <w:kern w:val="0"/>
          <w:sz w:val="18"/>
          <w:szCs w:val="18"/>
        </w:rPr>
        <w:t>；</w:t>
      </w:r>
    </w:p>
    <w:p w14:paraId="3E0AEFE8" w14:textId="3EEA0C4D" w:rsidR="00220982" w:rsidRDefault="007853C8" w:rsidP="003C3FA0">
      <w:pPr>
        <w:widowControl/>
        <w:rPr>
          <w:rFonts w:ascii="微软雅黑" w:eastAsia="微软雅黑" w:hAnsi="微软雅黑" w:cs="宋体"/>
          <w:kern w:val="0"/>
          <w:sz w:val="18"/>
          <w:szCs w:val="18"/>
        </w:rPr>
      </w:pPr>
      <w:r>
        <w:rPr>
          <w:rFonts w:ascii="微软雅黑" w:eastAsia="微软雅黑" w:hAnsi="微软雅黑" w:cs="宋体"/>
          <w:kern w:val="0"/>
          <w:sz w:val="18"/>
          <w:szCs w:val="18"/>
        </w:rPr>
        <w:t>2</w:t>
      </w:r>
      <w:r w:rsidR="00220982">
        <w:rPr>
          <w:rFonts w:ascii="微软雅黑" w:eastAsia="微软雅黑" w:hAnsi="微软雅黑" w:cs="宋体" w:hint="eastAsia"/>
          <w:kern w:val="0"/>
          <w:sz w:val="18"/>
          <w:szCs w:val="18"/>
        </w:rPr>
        <w:t>、</w:t>
      </w:r>
      <w:r w:rsidR="00BE0AAE">
        <w:rPr>
          <w:rFonts w:ascii="微软雅黑" w:eastAsia="微软雅黑" w:hAnsi="微软雅黑" w:cs="宋体"/>
          <w:kern w:val="0"/>
          <w:sz w:val="18"/>
          <w:szCs w:val="18"/>
        </w:rPr>
        <w:tab/>
      </w:r>
      <w:r w:rsidR="00220982" w:rsidRPr="003949E0">
        <w:rPr>
          <w:rFonts w:ascii="微软雅黑" w:eastAsia="微软雅黑" w:hAnsi="微软雅黑" w:cs="宋体" w:hint="eastAsia"/>
          <w:kern w:val="0"/>
          <w:sz w:val="18"/>
          <w:szCs w:val="18"/>
        </w:rPr>
        <w:t>售后服务体系通过ISO9001认证</w:t>
      </w:r>
      <w:r w:rsidR="00BE0AAE">
        <w:rPr>
          <w:rFonts w:ascii="微软雅黑" w:eastAsia="微软雅黑" w:hAnsi="微软雅黑" w:cs="宋体" w:hint="eastAsia"/>
          <w:kern w:val="0"/>
          <w:sz w:val="18"/>
          <w:szCs w:val="18"/>
        </w:rPr>
        <w:t>。</w:t>
      </w:r>
    </w:p>
    <w:p w14:paraId="3C3C130D" w14:textId="77777777" w:rsidR="003C3FA0" w:rsidRDefault="003C3FA0" w:rsidP="003C3FA0">
      <w:pPr>
        <w:widowControl/>
        <w:rPr>
          <w:rFonts w:ascii="微软雅黑" w:eastAsia="微软雅黑" w:hAnsi="微软雅黑" w:cs="宋体"/>
          <w:kern w:val="0"/>
          <w:sz w:val="18"/>
          <w:szCs w:val="18"/>
        </w:rPr>
      </w:pPr>
    </w:p>
    <w:p w14:paraId="25508DF8" w14:textId="77777777" w:rsidR="003C3FA0" w:rsidRPr="003C3FA0" w:rsidRDefault="003C3FA0" w:rsidP="003C3FA0"/>
    <w:p w14:paraId="6CDC0B45" w14:textId="77777777" w:rsidR="00C1493F" w:rsidRPr="00C1493F" w:rsidRDefault="00C1493F" w:rsidP="00C1493F"/>
    <w:sectPr w:rsidR="00C1493F" w:rsidRPr="00C1493F" w:rsidSect="008864A3">
      <w:footerReference w:type="even" r:id="rId8"/>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A817F" w14:textId="77777777" w:rsidR="001F2114" w:rsidRDefault="001F2114" w:rsidP="000237EF">
      <w:r>
        <w:separator/>
      </w:r>
    </w:p>
  </w:endnote>
  <w:endnote w:type="continuationSeparator" w:id="0">
    <w:p w14:paraId="752FABB8" w14:textId="77777777" w:rsidR="001F2114" w:rsidRDefault="001F2114" w:rsidP="0002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微软雅黑">
    <w:charset w:val="88"/>
    <w:family w:val="auto"/>
    <w:pitch w:val="variable"/>
    <w:sig w:usb0="80000287" w:usb1="28CF3C52" w:usb2="00000016" w:usb3="00000000" w:csb0="0014001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395B1" w14:textId="77777777" w:rsidR="008864A3" w:rsidRDefault="008864A3" w:rsidP="0092193D">
    <w:pPr>
      <w:pStyle w:val="a5"/>
      <w:framePr w:wrap="none" w:vAnchor="text" w:hAnchor="margin" w:xAlign="right" w:y="1"/>
      <w:rPr>
        <w:rStyle w:val="ad"/>
      </w:rPr>
    </w:pPr>
    <w:r>
      <w:rPr>
        <w:rStyle w:val="ad"/>
      </w:rPr>
      <w:fldChar w:fldCharType="begin"/>
    </w:r>
    <w:r>
      <w:rPr>
        <w:rStyle w:val="ad"/>
      </w:rPr>
      <w:instrText xml:space="preserve">PAGE  </w:instrText>
    </w:r>
    <w:r>
      <w:rPr>
        <w:rStyle w:val="ad"/>
      </w:rPr>
      <w:fldChar w:fldCharType="end"/>
    </w:r>
  </w:p>
  <w:p w14:paraId="6A929452" w14:textId="77777777" w:rsidR="008864A3" w:rsidRDefault="008864A3" w:rsidP="008864A3">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C4A06" w14:textId="77777777" w:rsidR="008864A3" w:rsidRDefault="008864A3" w:rsidP="0092193D">
    <w:pPr>
      <w:pStyle w:val="a5"/>
      <w:framePr w:wrap="none"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418B0">
      <w:rPr>
        <w:rStyle w:val="ad"/>
        <w:noProof/>
      </w:rPr>
      <w:t>1</w:t>
    </w:r>
    <w:r>
      <w:rPr>
        <w:rStyle w:val="ad"/>
      </w:rPr>
      <w:fldChar w:fldCharType="end"/>
    </w:r>
  </w:p>
  <w:p w14:paraId="3B307F1A" w14:textId="77777777" w:rsidR="008864A3" w:rsidRDefault="008864A3" w:rsidP="008864A3">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1810C" w14:textId="77777777" w:rsidR="001F2114" w:rsidRDefault="001F2114" w:rsidP="000237EF">
      <w:r>
        <w:separator/>
      </w:r>
    </w:p>
  </w:footnote>
  <w:footnote w:type="continuationSeparator" w:id="0">
    <w:p w14:paraId="4F9CF75C" w14:textId="77777777" w:rsidR="001F2114" w:rsidRDefault="001F2114" w:rsidP="000237E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D6568"/>
    <w:multiLevelType w:val="hybridMultilevel"/>
    <w:tmpl w:val="1452DA90"/>
    <w:lvl w:ilvl="0" w:tplc="E026D33A">
      <w:start w:val="1"/>
      <w:numFmt w:val="japaneseCounting"/>
      <w:lvlText w:val="%1、"/>
      <w:lvlJc w:val="left"/>
      <w:pPr>
        <w:ind w:left="420" w:hanging="4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35956673"/>
    <w:multiLevelType w:val="hybridMultilevel"/>
    <w:tmpl w:val="0C38FF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AD78D8"/>
    <w:multiLevelType w:val="hybridMultilevel"/>
    <w:tmpl w:val="4A90F5AE"/>
    <w:lvl w:ilvl="0" w:tplc="79BED0B4">
      <w:start w:val="1"/>
      <w:numFmt w:val="japaneseCounting"/>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50324902"/>
    <w:multiLevelType w:val="hybridMultilevel"/>
    <w:tmpl w:val="1ED43618"/>
    <w:lvl w:ilvl="0" w:tplc="08D40BE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834"/>
    <w:rsid w:val="000237EF"/>
    <w:rsid w:val="0005794A"/>
    <w:rsid w:val="00076C43"/>
    <w:rsid w:val="00080B1F"/>
    <w:rsid w:val="000A6DE2"/>
    <w:rsid w:val="00103C1E"/>
    <w:rsid w:val="001055C1"/>
    <w:rsid w:val="001153A4"/>
    <w:rsid w:val="001245A0"/>
    <w:rsid w:val="00141F96"/>
    <w:rsid w:val="001541A3"/>
    <w:rsid w:val="001750A7"/>
    <w:rsid w:val="00175CE7"/>
    <w:rsid w:val="0018639E"/>
    <w:rsid w:val="001C536D"/>
    <w:rsid w:val="001E2FF8"/>
    <w:rsid w:val="001F086E"/>
    <w:rsid w:val="001F2114"/>
    <w:rsid w:val="00203298"/>
    <w:rsid w:val="00220982"/>
    <w:rsid w:val="00222ADD"/>
    <w:rsid w:val="002A7C01"/>
    <w:rsid w:val="002E4217"/>
    <w:rsid w:val="003015E8"/>
    <w:rsid w:val="00317319"/>
    <w:rsid w:val="00346767"/>
    <w:rsid w:val="003520D8"/>
    <w:rsid w:val="00353299"/>
    <w:rsid w:val="003557EA"/>
    <w:rsid w:val="003C3FA0"/>
    <w:rsid w:val="003D06CD"/>
    <w:rsid w:val="00403FDC"/>
    <w:rsid w:val="0042556F"/>
    <w:rsid w:val="00434142"/>
    <w:rsid w:val="004975AE"/>
    <w:rsid w:val="004B0A59"/>
    <w:rsid w:val="005032F5"/>
    <w:rsid w:val="005425B9"/>
    <w:rsid w:val="00594983"/>
    <w:rsid w:val="005A3BBC"/>
    <w:rsid w:val="005A4536"/>
    <w:rsid w:val="005A6A6A"/>
    <w:rsid w:val="005C0077"/>
    <w:rsid w:val="005D0A63"/>
    <w:rsid w:val="00674A18"/>
    <w:rsid w:val="00675FDE"/>
    <w:rsid w:val="006E0FA7"/>
    <w:rsid w:val="007375A7"/>
    <w:rsid w:val="007679A3"/>
    <w:rsid w:val="00770343"/>
    <w:rsid w:val="00775897"/>
    <w:rsid w:val="007853C8"/>
    <w:rsid w:val="007A3E3C"/>
    <w:rsid w:val="007B6AE4"/>
    <w:rsid w:val="00807974"/>
    <w:rsid w:val="008208AD"/>
    <w:rsid w:val="00840392"/>
    <w:rsid w:val="008864A3"/>
    <w:rsid w:val="008B02D5"/>
    <w:rsid w:val="008B090E"/>
    <w:rsid w:val="008B37F3"/>
    <w:rsid w:val="008D41D3"/>
    <w:rsid w:val="00950AEA"/>
    <w:rsid w:val="00963CFC"/>
    <w:rsid w:val="009D536A"/>
    <w:rsid w:val="00A03F9E"/>
    <w:rsid w:val="00A108F7"/>
    <w:rsid w:val="00A10DB3"/>
    <w:rsid w:val="00A611F7"/>
    <w:rsid w:val="00A758F1"/>
    <w:rsid w:val="00A87F0D"/>
    <w:rsid w:val="00A970C8"/>
    <w:rsid w:val="00AC4368"/>
    <w:rsid w:val="00B245FF"/>
    <w:rsid w:val="00B253D8"/>
    <w:rsid w:val="00B33E94"/>
    <w:rsid w:val="00B418B0"/>
    <w:rsid w:val="00B43D6D"/>
    <w:rsid w:val="00BC2EF3"/>
    <w:rsid w:val="00BD1082"/>
    <w:rsid w:val="00BE0AAE"/>
    <w:rsid w:val="00BE5834"/>
    <w:rsid w:val="00BE5ACC"/>
    <w:rsid w:val="00C123DA"/>
    <w:rsid w:val="00C1493F"/>
    <w:rsid w:val="00C4521C"/>
    <w:rsid w:val="00C93A40"/>
    <w:rsid w:val="00D052E1"/>
    <w:rsid w:val="00D34870"/>
    <w:rsid w:val="00D4608D"/>
    <w:rsid w:val="00D62E97"/>
    <w:rsid w:val="00DC4779"/>
    <w:rsid w:val="00DF507B"/>
    <w:rsid w:val="00E24325"/>
    <w:rsid w:val="00E25DE6"/>
    <w:rsid w:val="00E419C9"/>
    <w:rsid w:val="00E8606C"/>
    <w:rsid w:val="00E9791E"/>
    <w:rsid w:val="00ED2D46"/>
    <w:rsid w:val="00ED636F"/>
    <w:rsid w:val="00F222BF"/>
    <w:rsid w:val="00F242AF"/>
    <w:rsid w:val="00F557E2"/>
    <w:rsid w:val="00F903FF"/>
    <w:rsid w:val="00F948FB"/>
    <w:rsid w:val="00FA099B"/>
    <w:rsid w:val="00FC6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5D72D"/>
  <w15:docId w15:val="{0C84E914-5CF9-4530-A4B8-17895591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7EF"/>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0237E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A7C0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4B0A5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7EF"/>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0237EF"/>
    <w:rPr>
      <w:sz w:val="18"/>
      <w:szCs w:val="18"/>
    </w:rPr>
  </w:style>
  <w:style w:type="paragraph" w:styleId="a5">
    <w:name w:val="footer"/>
    <w:basedOn w:val="a"/>
    <w:link w:val="a6"/>
    <w:uiPriority w:val="99"/>
    <w:unhideWhenUsed/>
    <w:rsid w:val="000237EF"/>
    <w:pPr>
      <w:tabs>
        <w:tab w:val="center" w:pos="4153"/>
        <w:tab w:val="right" w:pos="8306"/>
      </w:tabs>
      <w:snapToGrid w:val="0"/>
      <w:jc w:val="left"/>
    </w:pPr>
    <w:rPr>
      <w:sz w:val="18"/>
      <w:szCs w:val="18"/>
    </w:rPr>
  </w:style>
  <w:style w:type="character" w:customStyle="1" w:styleId="a6">
    <w:name w:val="页脚字符"/>
    <w:basedOn w:val="a0"/>
    <w:link w:val="a5"/>
    <w:uiPriority w:val="99"/>
    <w:rsid w:val="000237EF"/>
    <w:rPr>
      <w:sz w:val="18"/>
      <w:szCs w:val="18"/>
    </w:rPr>
  </w:style>
  <w:style w:type="character" w:customStyle="1" w:styleId="10">
    <w:name w:val="标题 1字符"/>
    <w:basedOn w:val="a0"/>
    <w:link w:val="1"/>
    <w:uiPriority w:val="9"/>
    <w:rsid w:val="000237EF"/>
    <w:rPr>
      <w:rFonts w:ascii="Times New Roman" w:eastAsia="宋体" w:hAnsi="Times New Roman" w:cs="Times New Roman"/>
      <w:b/>
      <w:bCs/>
      <w:kern w:val="44"/>
      <w:sz w:val="44"/>
      <w:szCs w:val="44"/>
    </w:rPr>
  </w:style>
  <w:style w:type="table" w:styleId="a7">
    <w:name w:val="Table Grid"/>
    <w:basedOn w:val="a1"/>
    <w:uiPriority w:val="59"/>
    <w:rsid w:val="005A4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FC6A87"/>
    <w:pPr>
      <w:spacing w:before="240" w:after="60"/>
      <w:jc w:val="center"/>
      <w:outlineLvl w:val="0"/>
    </w:pPr>
    <w:rPr>
      <w:rFonts w:asciiTheme="majorHAnsi" w:hAnsiTheme="majorHAnsi" w:cstheme="majorBidi"/>
      <w:b/>
      <w:bCs/>
      <w:sz w:val="32"/>
      <w:szCs w:val="32"/>
    </w:rPr>
  </w:style>
  <w:style w:type="character" w:customStyle="1" w:styleId="a9">
    <w:name w:val="标题字符"/>
    <w:basedOn w:val="a0"/>
    <w:link w:val="a8"/>
    <w:uiPriority w:val="10"/>
    <w:rsid w:val="00FC6A87"/>
    <w:rPr>
      <w:rFonts w:asciiTheme="majorHAnsi" w:eastAsia="宋体" w:hAnsiTheme="majorHAnsi" w:cstheme="majorBidi"/>
      <w:b/>
      <w:bCs/>
      <w:sz w:val="32"/>
      <w:szCs w:val="32"/>
    </w:rPr>
  </w:style>
  <w:style w:type="paragraph" w:styleId="aa">
    <w:name w:val="List Paragraph"/>
    <w:basedOn w:val="a"/>
    <w:uiPriority w:val="34"/>
    <w:qFormat/>
    <w:rsid w:val="00B253D8"/>
    <w:pPr>
      <w:ind w:firstLineChars="200" w:firstLine="420"/>
    </w:pPr>
  </w:style>
  <w:style w:type="paragraph" w:styleId="ab">
    <w:name w:val="TOC Heading"/>
    <w:basedOn w:val="1"/>
    <w:next w:val="a"/>
    <w:uiPriority w:val="39"/>
    <w:unhideWhenUsed/>
    <w:qFormat/>
    <w:rsid w:val="008864A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8864A3"/>
    <w:pPr>
      <w:spacing w:before="120"/>
      <w:jc w:val="left"/>
    </w:pPr>
    <w:rPr>
      <w:rFonts w:asciiTheme="minorHAnsi" w:hAnsiTheme="minorHAnsi"/>
      <w:b/>
      <w:sz w:val="24"/>
      <w:szCs w:val="24"/>
    </w:rPr>
  </w:style>
  <w:style w:type="character" w:styleId="ac">
    <w:name w:val="Hyperlink"/>
    <w:basedOn w:val="a0"/>
    <w:uiPriority w:val="99"/>
    <w:unhideWhenUsed/>
    <w:rsid w:val="008864A3"/>
    <w:rPr>
      <w:color w:val="0000FF" w:themeColor="hyperlink"/>
      <w:u w:val="single"/>
    </w:rPr>
  </w:style>
  <w:style w:type="paragraph" w:styleId="21">
    <w:name w:val="toc 2"/>
    <w:basedOn w:val="a"/>
    <w:next w:val="a"/>
    <w:autoRedefine/>
    <w:uiPriority w:val="39"/>
    <w:unhideWhenUsed/>
    <w:rsid w:val="008864A3"/>
    <w:pPr>
      <w:ind w:left="210"/>
      <w:jc w:val="left"/>
    </w:pPr>
    <w:rPr>
      <w:rFonts w:asciiTheme="minorHAnsi" w:hAnsiTheme="minorHAnsi"/>
      <w:b/>
      <w:sz w:val="22"/>
      <w:szCs w:val="22"/>
    </w:rPr>
  </w:style>
  <w:style w:type="paragraph" w:styleId="31">
    <w:name w:val="toc 3"/>
    <w:basedOn w:val="a"/>
    <w:next w:val="a"/>
    <w:autoRedefine/>
    <w:uiPriority w:val="39"/>
    <w:unhideWhenUsed/>
    <w:rsid w:val="008864A3"/>
    <w:pPr>
      <w:ind w:left="420"/>
      <w:jc w:val="left"/>
    </w:pPr>
    <w:rPr>
      <w:rFonts w:asciiTheme="minorHAnsi" w:hAnsiTheme="minorHAnsi"/>
      <w:sz w:val="22"/>
      <w:szCs w:val="22"/>
    </w:rPr>
  </w:style>
  <w:style w:type="paragraph" w:styleId="4">
    <w:name w:val="toc 4"/>
    <w:basedOn w:val="a"/>
    <w:next w:val="a"/>
    <w:autoRedefine/>
    <w:uiPriority w:val="39"/>
    <w:semiHidden/>
    <w:unhideWhenUsed/>
    <w:rsid w:val="008864A3"/>
    <w:pPr>
      <w:ind w:left="630"/>
      <w:jc w:val="left"/>
    </w:pPr>
    <w:rPr>
      <w:rFonts w:asciiTheme="minorHAnsi" w:hAnsiTheme="minorHAnsi"/>
      <w:sz w:val="20"/>
    </w:rPr>
  </w:style>
  <w:style w:type="paragraph" w:styleId="5">
    <w:name w:val="toc 5"/>
    <w:basedOn w:val="a"/>
    <w:next w:val="a"/>
    <w:autoRedefine/>
    <w:uiPriority w:val="39"/>
    <w:semiHidden/>
    <w:unhideWhenUsed/>
    <w:rsid w:val="008864A3"/>
    <w:pPr>
      <w:ind w:left="840"/>
      <w:jc w:val="left"/>
    </w:pPr>
    <w:rPr>
      <w:rFonts w:asciiTheme="minorHAnsi" w:hAnsiTheme="minorHAnsi"/>
      <w:sz w:val="20"/>
    </w:rPr>
  </w:style>
  <w:style w:type="paragraph" w:styleId="6">
    <w:name w:val="toc 6"/>
    <w:basedOn w:val="a"/>
    <w:next w:val="a"/>
    <w:autoRedefine/>
    <w:uiPriority w:val="39"/>
    <w:semiHidden/>
    <w:unhideWhenUsed/>
    <w:rsid w:val="008864A3"/>
    <w:pPr>
      <w:ind w:left="1050"/>
      <w:jc w:val="left"/>
    </w:pPr>
    <w:rPr>
      <w:rFonts w:asciiTheme="minorHAnsi" w:hAnsiTheme="minorHAnsi"/>
      <w:sz w:val="20"/>
    </w:rPr>
  </w:style>
  <w:style w:type="paragraph" w:styleId="7">
    <w:name w:val="toc 7"/>
    <w:basedOn w:val="a"/>
    <w:next w:val="a"/>
    <w:autoRedefine/>
    <w:uiPriority w:val="39"/>
    <w:semiHidden/>
    <w:unhideWhenUsed/>
    <w:rsid w:val="008864A3"/>
    <w:pPr>
      <w:ind w:left="1260"/>
      <w:jc w:val="left"/>
    </w:pPr>
    <w:rPr>
      <w:rFonts w:asciiTheme="minorHAnsi" w:hAnsiTheme="minorHAnsi"/>
      <w:sz w:val="20"/>
    </w:rPr>
  </w:style>
  <w:style w:type="paragraph" w:styleId="8">
    <w:name w:val="toc 8"/>
    <w:basedOn w:val="a"/>
    <w:next w:val="a"/>
    <w:autoRedefine/>
    <w:uiPriority w:val="39"/>
    <w:semiHidden/>
    <w:unhideWhenUsed/>
    <w:rsid w:val="008864A3"/>
    <w:pPr>
      <w:ind w:left="1470"/>
      <w:jc w:val="left"/>
    </w:pPr>
    <w:rPr>
      <w:rFonts w:asciiTheme="minorHAnsi" w:hAnsiTheme="minorHAnsi"/>
      <w:sz w:val="20"/>
    </w:rPr>
  </w:style>
  <w:style w:type="paragraph" w:styleId="9">
    <w:name w:val="toc 9"/>
    <w:basedOn w:val="a"/>
    <w:next w:val="a"/>
    <w:autoRedefine/>
    <w:uiPriority w:val="39"/>
    <w:semiHidden/>
    <w:unhideWhenUsed/>
    <w:rsid w:val="008864A3"/>
    <w:pPr>
      <w:ind w:left="1680"/>
      <w:jc w:val="left"/>
    </w:pPr>
    <w:rPr>
      <w:rFonts w:asciiTheme="minorHAnsi" w:hAnsiTheme="minorHAnsi"/>
      <w:sz w:val="20"/>
    </w:rPr>
  </w:style>
  <w:style w:type="character" w:styleId="ad">
    <w:name w:val="page number"/>
    <w:basedOn w:val="a0"/>
    <w:uiPriority w:val="99"/>
    <w:semiHidden/>
    <w:unhideWhenUsed/>
    <w:rsid w:val="008864A3"/>
  </w:style>
  <w:style w:type="paragraph" w:styleId="ae">
    <w:name w:val="Document Map"/>
    <w:basedOn w:val="a"/>
    <w:link w:val="af"/>
    <w:uiPriority w:val="99"/>
    <w:semiHidden/>
    <w:unhideWhenUsed/>
    <w:rsid w:val="002A7C01"/>
    <w:rPr>
      <w:rFonts w:ascii="宋体"/>
      <w:sz w:val="24"/>
      <w:szCs w:val="24"/>
    </w:rPr>
  </w:style>
  <w:style w:type="character" w:customStyle="1" w:styleId="af">
    <w:name w:val="文档结构图字符"/>
    <w:basedOn w:val="a0"/>
    <w:link w:val="ae"/>
    <w:uiPriority w:val="99"/>
    <w:semiHidden/>
    <w:rsid w:val="002A7C01"/>
    <w:rPr>
      <w:rFonts w:ascii="宋体" w:eastAsia="宋体" w:hAnsi="Times New Roman" w:cs="Times New Roman"/>
      <w:sz w:val="24"/>
      <w:szCs w:val="24"/>
    </w:rPr>
  </w:style>
  <w:style w:type="character" w:customStyle="1" w:styleId="20">
    <w:name w:val="标题 2字符"/>
    <w:basedOn w:val="a0"/>
    <w:link w:val="2"/>
    <w:uiPriority w:val="9"/>
    <w:rsid w:val="002A7C01"/>
    <w:rPr>
      <w:rFonts w:asciiTheme="majorHAnsi" w:eastAsiaTheme="majorEastAsia" w:hAnsiTheme="majorHAnsi" w:cstheme="majorBidi"/>
      <w:b/>
      <w:bCs/>
      <w:sz w:val="32"/>
      <w:szCs w:val="32"/>
    </w:rPr>
  </w:style>
  <w:style w:type="character" w:customStyle="1" w:styleId="30">
    <w:name w:val="标题 3字符"/>
    <w:basedOn w:val="a0"/>
    <w:link w:val="3"/>
    <w:uiPriority w:val="9"/>
    <w:rsid w:val="004B0A59"/>
    <w:rPr>
      <w:rFonts w:ascii="Times New Roman" w:eastAsia="宋体" w:hAnsi="Times New Roman" w:cs="Times New Roman"/>
      <w:b/>
      <w:bCs/>
      <w:sz w:val="32"/>
      <w:szCs w:val="32"/>
    </w:rPr>
  </w:style>
  <w:style w:type="character" w:styleId="af0">
    <w:name w:val="annotation reference"/>
    <w:unhideWhenUsed/>
    <w:rsid w:val="00A87F0D"/>
    <w:rPr>
      <w:sz w:val="21"/>
      <w:szCs w:val="21"/>
    </w:rPr>
  </w:style>
  <w:style w:type="paragraph" w:styleId="af1">
    <w:name w:val="annotation text"/>
    <w:basedOn w:val="a"/>
    <w:link w:val="af2"/>
    <w:unhideWhenUsed/>
    <w:rsid w:val="00A87F0D"/>
    <w:pPr>
      <w:jc w:val="left"/>
    </w:pPr>
    <w:rPr>
      <w:rFonts w:ascii="Calibri" w:hAnsi="Calibri"/>
      <w:szCs w:val="22"/>
    </w:rPr>
  </w:style>
  <w:style w:type="character" w:customStyle="1" w:styleId="af2">
    <w:name w:val="批注文字字符"/>
    <w:basedOn w:val="a0"/>
    <w:link w:val="af1"/>
    <w:rsid w:val="00A87F0D"/>
    <w:rPr>
      <w:rFonts w:ascii="Calibri" w:eastAsia="宋体" w:hAnsi="Calibri" w:cs="Times New Roman"/>
    </w:rPr>
  </w:style>
  <w:style w:type="paragraph" w:styleId="af3">
    <w:name w:val="Balloon Text"/>
    <w:basedOn w:val="a"/>
    <w:link w:val="af4"/>
    <w:uiPriority w:val="99"/>
    <w:semiHidden/>
    <w:unhideWhenUsed/>
    <w:rsid w:val="00A87F0D"/>
    <w:rPr>
      <w:rFonts w:ascii="宋体"/>
      <w:sz w:val="18"/>
      <w:szCs w:val="18"/>
    </w:rPr>
  </w:style>
  <w:style w:type="character" w:customStyle="1" w:styleId="af4">
    <w:name w:val="批注框文本字符"/>
    <w:basedOn w:val="a0"/>
    <w:link w:val="af3"/>
    <w:uiPriority w:val="99"/>
    <w:semiHidden/>
    <w:rsid w:val="00A87F0D"/>
    <w:rPr>
      <w:rFonts w:ascii="宋体" w:eastAsia="宋体" w:hAnsi="Times New Roman" w:cs="Times New Roman"/>
      <w:sz w:val="18"/>
      <w:szCs w:val="18"/>
    </w:rPr>
  </w:style>
  <w:style w:type="paragraph" w:styleId="af5">
    <w:name w:val="annotation subject"/>
    <w:basedOn w:val="af1"/>
    <w:next w:val="af1"/>
    <w:link w:val="af6"/>
    <w:uiPriority w:val="99"/>
    <w:semiHidden/>
    <w:unhideWhenUsed/>
    <w:rsid w:val="001055C1"/>
    <w:rPr>
      <w:rFonts w:ascii="Times New Roman" w:hAnsi="Times New Roman"/>
      <w:b/>
      <w:bCs/>
      <w:szCs w:val="20"/>
    </w:rPr>
  </w:style>
  <w:style w:type="character" w:customStyle="1" w:styleId="af6">
    <w:name w:val="批注主题字符"/>
    <w:basedOn w:val="af2"/>
    <w:link w:val="af5"/>
    <w:uiPriority w:val="99"/>
    <w:semiHidden/>
    <w:rsid w:val="001055C1"/>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282789">
      <w:bodyDiv w:val="1"/>
      <w:marLeft w:val="0"/>
      <w:marRight w:val="0"/>
      <w:marTop w:val="0"/>
      <w:marBottom w:val="0"/>
      <w:divBdr>
        <w:top w:val="none" w:sz="0" w:space="0" w:color="auto"/>
        <w:left w:val="none" w:sz="0" w:space="0" w:color="auto"/>
        <w:bottom w:val="none" w:sz="0" w:space="0" w:color="auto"/>
        <w:right w:val="none" w:sz="0" w:space="0" w:color="auto"/>
      </w:divBdr>
    </w:div>
    <w:div w:id="1103185489">
      <w:bodyDiv w:val="1"/>
      <w:marLeft w:val="0"/>
      <w:marRight w:val="0"/>
      <w:marTop w:val="0"/>
      <w:marBottom w:val="0"/>
      <w:divBdr>
        <w:top w:val="none" w:sz="0" w:space="0" w:color="auto"/>
        <w:left w:val="none" w:sz="0" w:space="0" w:color="auto"/>
        <w:bottom w:val="none" w:sz="0" w:space="0" w:color="auto"/>
        <w:right w:val="none" w:sz="0" w:space="0" w:color="auto"/>
      </w:divBdr>
    </w:div>
    <w:div w:id="16295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D6DD5-FCBC-1741-9850-73C0773FB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640</Words>
  <Characters>3651</Characters>
  <Application>Microsoft Macintosh Word</Application>
  <DocSecurity>0</DocSecurity>
  <Lines>30</Lines>
  <Paragraphs>8</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hxl</cp:lastModifiedBy>
  <cp:revision>6</cp:revision>
  <cp:lastPrinted>2017-09-26T05:47:00Z</cp:lastPrinted>
  <dcterms:created xsi:type="dcterms:W3CDTF">2017-09-25T00:03:00Z</dcterms:created>
  <dcterms:modified xsi:type="dcterms:W3CDTF">2017-09-26T05:47:00Z</dcterms:modified>
</cp:coreProperties>
</file>