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CD8" w:rsidRDefault="00D860E0">
      <w:pPr>
        <w:pStyle w:val="1"/>
        <w:rPr>
          <w:rFonts w:ascii="Times New Roman" w:hAnsi="Times New Roman" w:hint="eastAsia"/>
          <w:szCs w:val="32"/>
        </w:rPr>
      </w:pPr>
      <w:r>
        <w:rPr>
          <w:rFonts w:ascii="Times New Roman" w:hAnsi="Times New Roman" w:hint="eastAsia"/>
          <w:szCs w:val="32"/>
        </w:rPr>
        <w:t>全自动核酸提取仪招标技术参数</w:t>
      </w:r>
    </w:p>
    <w:p w:rsidR="008A0003" w:rsidRPr="008A0003" w:rsidRDefault="008A0003" w:rsidP="008A0003"/>
    <w:p w:rsidR="00DE0CD8" w:rsidRDefault="00D860E0">
      <w:pPr>
        <w:pStyle w:val="a7"/>
        <w:numPr>
          <w:ilvl w:val="0"/>
          <w:numId w:val="1"/>
        </w:numPr>
        <w:ind w:firstLineChars="0"/>
        <w:rPr>
          <w:b/>
          <w:sz w:val="22"/>
        </w:rPr>
      </w:pPr>
      <w:r>
        <w:rPr>
          <w:rFonts w:hint="eastAsia"/>
          <w:b/>
          <w:sz w:val="22"/>
        </w:rPr>
        <w:t>预期用途：</w:t>
      </w:r>
    </w:p>
    <w:p w:rsidR="00DE0CD8" w:rsidRDefault="00D860E0">
      <w:pPr>
        <w:pStyle w:val="a7"/>
        <w:ind w:left="360" w:firstLineChars="0" w:firstLine="0"/>
        <w:rPr>
          <w:rFonts w:ascii="宋体" w:hAnsi="宋体" w:cs="Songti SC" w:hint="eastAsia"/>
          <w:color w:val="000000"/>
          <w:kern w:val="0"/>
          <w:sz w:val="22"/>
        </w:rPr>
      </w:pPr>
      <w:r>
        <w:rPr>
          <w:rFonts w:ascii="宋体" w:hAnsi="宋体" w:cs="Songti SC" w:hint="eastAsia"/>
          <w:color w:val="000000"/>
          <w:kern w:val="0"/>
          <w:sz w:val="22"/>
        </w:rPr>
        <w:t>采用最新磁棒吸附转移核酸纯化方式，</w:t>
      </w:r>
      <w:r>
        <w:rPr>
          <w:rFonts w:ascii="宋体" w:hAnsi="宋体" w:cs="Songti SC" w:hint="eastAsia"/>
          <w:color w:val="000000"/>
          <w:kern w:val="0"/>
          <w:sz w:val="22"/>
        </w:rPr>
        <w:t>搭配不同种类的磁珠法核酸提取试剂，从血液、细胞、组织、病毒</w:t>
      </w:r>
      <w:r>
        <w:rPr>
          <w:rFonts w:ascii="宋体" w:hAnsi="宋体" w:cs="Songti SC" w:hint="eastAsia"/>
          <w:color w:val="000000"/>
          <w:kern w:val="0"/>
          <w:sz w:val="22"/>
        </w:rPr>
        <w:t>以及石蜡</w:t>
      </w:r>
      <w:r w:rsidR="008A0003">
        <w:rPr>
          <w:rFonts w:ascii="宋体" w:hAnsi="宋体" w:cs="Songti SC" w:hint="eastAsia"/>
          <w:color w:val="000000"/>
          <w:kern w:val="0"/>
          <w:sz w:val="22"/>
        </w:rPr>
        <w:t>样本</w:t>
      </w:r>
      <w:r>
        <w:rPr>
          <w:rFonts w:ascii="宋体" w:hAnsi="宋体" w:cs="Songti SC" w:hint="eastAsia"/>
          <w:color w:val="000000"/>
          <w:kern w:val="0"/>
          <w:sz w:val="22"/>
        </w:rPr>
        <w:t>等多种样本中自动</w:t>
      </w:r>
      <w:bookmarkStart w:id="0" w:name="_GoBack"/>
      <w:bookmarkEnd w:id="0"/>
      <w:r>
        <w:rPr>
          <w:rFonts w:ascii="宋体" w:hAnsi="宋体" w:cs="Songti SC" w:hint="eastAsia"/>
          <w:color w:val="000000"/>
          <w:kern w:val="0"/>
          <w:sz w:val="22"/>
        </w:rPr>
        <w:t>分离提取纯化核酸。</w:t>
      </w:r>
      <w:r w:rsidR="008A0003">
        <w:rPr>
          <w:rFonts w:ascii="宋体" w:hAnsi="宋体" w:cs="Songti SC" w:hint="eastAsia"/>
          <w:color w:val="000000"/>
          <w:kern w:val="0"/>
          <w:sz w:val="22"/>
        </w:rPr>
        <w:t>提纯的核酸质量能满足后续检测要求。</w:t>
      </w:r>
    </w:p>
    <w:p w:rsidR="008A0003" w:rsidRDefault="008A0003">
      <w:pPr>
        <w:pStyle w:val="a7"/>
        <w:ind w:left="360" w:firstLineChars="0" w:firstLine="0"/>
        <w:rPr>
          <w:sz w:val="22"/>
        </w:rPr>
      </w:pPr>
    </w:p>
    <w:p w:rsidR="00DE0CD8" w:rsidRDefault="00D860E0">
      <w:pPr>
        <w:pStyle w:val="a7"/>
        <w:numPr>
          <w:ilvl w:val="0"/>
          <w:numId w:val="1"/>
        </w:numPr>
        <w:ind w:firstLineChars="0"/>
        <w:rPr>
          <w:sz w:val="22"/>
        </w:rPr>
      </w:pPr>
      <w:r>
        <w:rPr>
          <w:rFonts w:hint="eastAsia"/>
          <w:b/>
          <w:sz w:val="22"/>
        </w:rPr>
        <w:t>技术指标：</w:t>
      </w:r>
    </w:p>
    <w:p w:rsidR="00DE0CD8" w:rsidRDefault="00D860E0">
      <w:pPr>
        <w:pStyle w:val="a7"/>
        <w:numPr>
          <w:ilvl w:val="1"/>
          <w:numId w:val="1"/>
        </w:numPr>
        <w:ind w:firstLineChars="0"/>
        <w:rPr>
          <w:sz w:val="22"/>
        </w:rPr>
      </w:pPr>
      <w:r>
        <w:rPr>
          <w:rFonts w:ascii="宋体" w:hAnsi="宋体" w:cs="Songti SC" w:hint="eastAsia"/>
          <w:color w:val="000000"/>
          <w:kern w:val="0"/>
          <w:sz w:val="22"/>
        </w:rPr>
        <w:t>温度控制范围</w:t>
      </w:r>
      <w:r>
        <w:rPr>
          <w:rFonts w:ascii="宋体" w:hAnsi="宋体" w:cs="Songti SC"/>
          <w:color w:val="000000"/>
          <w:kern w:val="0"/>
          <w:sz w:val="22"/>
        </w:rPr>
        <w:t>:</w:t>
      </w:r>
      <w:r>
        <w:rPr>
          <w:rFonts w:ascii="宋体" w:hAnsi="宋体" w:cs="Songti SC" w:hint="eastAsia"/>
          <w:color w:val="000000"/>
          <w:kern w:val="0"/>
          <w:sz w:val="22"/>
        </w:rPr>
        <w:t>室温</w:t>
      </w:r>
      <w:r>
        <w:rPr>
          <w:rFonts w:ascii="宋体" w:hAnsi="宋体" w:cs="Times"/>
          <w:color w:val="000000"/>
          <w:kern w:val="0"/>
          <w:sz w:val="22"/>
        </w:rPr>
        <w:t>+5-125</w:t>
      </w:r>
      <w:r>
        <w:rPr>
          <w:rFonts w:ascii="Times New Roman" w:hAnsi="Times New Roman" w:hint="eastAsia"/>
          <w:sz w:val="22"/>
        </w:rPr>
        <w:t>℃</w:t>
      </w:r>
    </w:p>
    <w:p w:rsidR="00DE0CD8" w:rsidRDefault="00D860E0">
      <w:pPr>
        <w:pStyle w:val="a7"/>
        <w:numPr>
          <w:ilvl w:val="1"/>
          <w:numId w:val="1"/>
        </w:numPr>
        <w:ind w:firstLineChars="0"/>
        <w:rPr>
          <w:sz w:val="22"/>
        </w:rPr>
      </w:pPr>
      <w:r>
        <w:rPr>
          <w:rFonts w:ascii="Times New Roman" w:hAnsi="Times New Roman" w:hint="eastAsia"/>
          <w:sz w:val="22"/>
        </w:rPr>
        <w:t>磁珠回收率</w:t>
      </w:r>
      <w:r>
        <w:rPr>
          <w:rFonts w:ascii="Times New Roman" w:hAnsi="Times New Roman"/>
          <w:sz w:val="22"/>
        </w:rPr>
        <w:t>: &gt;9</w:t>
      </w:r>
      <w:r>
        <w:rPr>
          <w:rFonts w:ascii="Times New Roman" w:hAnsi="Times New Roman" w:hint="eastAsia"/>
          <w:sz w:val="22"/>
        </w:rPr>
        <w:t>8</w:t>
      </w:r>
      <w:r>
        <w:rPr>
          <w:rFonts w:ascii="Times New Roman" w:hAnsi="Times New Roman"/>
          <w:sz w:val="22"/>
        </w:rPr>
        <w:t>%</w:t>
      </w:r>
    </w:p>
    <w:p w:rsidR="00DE0CD8" w:rsidRDefault="00D860E0">
      <w:pPr>
        <w:pStyle w:val="a7"/>
        <w:numPr>
          <w:ilvl w:val="1"/>
          <w:numId w:val="1"/>
        </w:numPr>
        <w:ind w:firstLineChars="0"/>
        <w:rPr>
          <w:sz w:val="22"/>
        </w:rPr>
      </w:pPr>
      <w:r>
        <w:rPr>
          <w:rFonts w:ascii="宋体" w:hAnsi="宋体" w:cs="Songti SC" w:hint="eastAsia"/>
          <w:color w:val="000000"/>
          <w:kern w:val="0"/>
          <w:sz w:val="22"/>
        </w:rPr>
        <w:t>工</w:t>
      </w:r>
      <w:r>
        <w:rPr>
          <w:rFonts w:ascii="宋体" w:hAnsi="宋体" w:cs="Songti SC" w:hint="eastAsia"/>
          <w:color w:val="000000"/>
          <w:kern w:val="0"/>
          <w:sz w:val="22"/>
        </w:rPr>
        <w:t>作环境</w:t>
      </w:r>
      <w:r>
        <w:rPr>
          <w:rFonts w:ascii="宋体" w:hAnsi="宋体" w:cs="Songti SC"/>
          <w:color w:val="000000"/>
          <w:kern w:val="0"/>
          <w:sz w:val="22"/>
        </w:rPr>
        <w:t>:</w:t>
      </w:r>
      <w:r>
        <w:rPr>
          <w:rFonts w:ascii="宋体" w:hAnsi="宋体" w:cs="Songti SC" w:hint="eastAsia"/>
          <w:color w:val="000000"/>
          <w:kern w:val="0"/>
          <w:sz w:val="22"/>
        </w:rPr>
        <w:t>环境温度</w:t>
      </w:r>
      <w:r>
        <w:rPr>
          <w:rFonts w:ascii="宋体" w:hAnsi="宋体" w:cs="Songti SC"/>
          <w:color w:val="000000"/>
          <w:kern w:val="0"/>
          <w:sz w:val="22"/>
        </w:rPr>
        <w:t>:</w:t>
      </w:r>
      <w:r>
        <w:rPr>
          <w:rFonts w:ascii="宋体" w:hAnsi="宋体" w:cs="Times"/>
          <w:color w:val="000000"/>
          <w:kern w:val="0"/>
          <w:sz w:val="22"/>
        </w:rPr>
        <w:t>10-40</w:t>
      </w:r>
      <w:r>
        <w:rPr>
          <w:rFonts w:ascii="Times New Roman" w:hAnsi="Times New Roman" w:hint="eastAsia"/>
          <w:sz w:val="22"/>
        </w:rPr>
        <w:t>℃</w:t>
      </w:r>
    </w:p>
    <w:p w:rsidR="00DE0CD8" w:rsidRDefault="00D860E0">
      <w:pPr>
        <w:pStyle w:val="a7"/>
        <w:numPr>
          <w:ilvl w:val="1"/>
          <w:numId w:val="1"/>
        </w:numPr>
        <w:ind w:firstLineChars="0"/>
        <w:rPr>
          <w:sz w:val="22"/>
        </w:rPr>
      </w:pPr>
      <w:r>
        <w:rPr>
          <w:rFonts w:ascii="Times New Roman" w:hAnsi="Times New Roman" w:hint="eastAsia"/>
          <w:sz w:val="22"/>
        </w:rPr>
        <w:t>震荡混合模式</w:t>
      </w:r>
      <w:r>
        <w:rPr>
          <w:rFonts w:ascii="Times New Roman" w:hAnsi="Times New Roman"/>
          <w:sz w:val="22"/>
        </w:rPr>
        <w:t>:</w:t>
      </w:r>
      <w:r>
        <w:rPr>
          <w:rFonts w:ascii="宋体" w:hAnsi="宋体" w:cs="Songti SC" w:hint="eastAsia"/>
          <w:color w:val="000000"/>
          <w:kern w:val="0"/>
          <w:sz w:val="22"/>
        </w:rPr>
        <w:t>多档可调振动速度</w:t>
      </w:r>
    </w:p>
    <w:p w:rsidR="00DE0CD8" w:rsidRDefault="00D860E0">
      <w:pPr>
        <w:pStyle w:val="a7"/>
        <w:numPr>
          <w:ilvl w:val="1"/>
          <w:numId w:val="1"/>
        </w:numPr>
        <w:ind w:firstLineChars="0"/>
        <w:rPr>
          <w:sz w:val="22"/>
        </w:rPr>
      </w:pPr>
      <w:r>
        <w:rPr>
          <w:rFonts w:ascii="Times New Roman" w:hAnsi="Times New Roman" w:hint="eastAsia"/>
          <w:sz w:val="22"/>
        </w:rPr>
        <w:t>使用耗材</w:t>
      </w:r>
      <w:r>
        <w:rPr>
          <w:rFonts w:ascii="Times New Roman" w:hAnsi="Times New Roman"/>
          <w:sz w:val="22"/>
        </w:rPr>
        <w:t xml:space="preserve">: </w:t>
      </w:r>
      <w:r>
        <w:rPr>
          <w:rFonts w:ascii="Times New Roman" w:hAnsi="Times New Roman" w:hint="eastAsia"/>
          <w:sz w:val="22"/>
        </w:rPr>
        <w:t>磁套、</w:t>
      </w:r>
      <w:r>
        <w:rPr>
          <w:rFonts w:ascii="Times New Roman" w:hAnsi="Times New Roman"/>
          <w:sz w:val="22"/>
        </w:rPr>
        <w:t>96</w:t>
      </w:r>
      <w:r>
        <w:rPr>
          <w:rFonts w:ascii="Times New Roman" w:hAnsi="Times New Roman" w:hint="eastAsia"/>
          <w:sz w:val="22"/>
        </w:rPr>
        <w:t>深孔板</w:t>
      </w:r>
    </w:p>
    <w:p w:rsidR="00DE0CD8" w:rsidRDefault="00D860E0">
      <w:pPr>
        <w:pStyle w:val="a7"/>
        <w:numPr>
          <w:ilvl w:val="1"/>
          <w:numId w:val="1"/>
        </w:numPr>
        <w:ind w:firstLineChars="0"/>
        <w:rPr>
          <w:sz w:val="22"/>
        </w:rPr>
      </w:pPr>
      <w:r>
        <w:rPr>
          <w:rFonts w:hint="eastAsia"/>
          <w:sz w:val="22"/>
        </w:rPr>
        <w:t>处理能力：每批次</w:t>
      </w:r>
      <w:r>
        <w:rPr>
          <w:sz w:val="22"/>
        </w:rPr>
        <w:t>1 ~32</w:t>
      </w:r>
      <w:r>
        <w:rPr>
          <w:rFonts w:hint="eastAsia"/>
          <w:sz w:val="22"/>
        </w:rPr>
        <w:t>个样本</w:t>
      </w:r>
    </w:p>
    <w:p w:rsidR="00DE0CD8" w:rsidRDefault="00D860E0">
      <w:pPr>
        <w:pStyle w:val="a7"/>
        <w:numPr>
          <w:ilvl w:val="1"/>
          <w:numId w:val="1"/>
        </w:numPr>
        <w:ind w:firstLineChars="0"/>
        <w:rPr>
          <w:sz w:val="22"/>
        </w:rPr>
      </w:pPr>
      <w:r>
        <w:rPr>
          <w:rFonts w:ascii="Times New Roman" w:hAnsi="Times New Roman" w:hint="eastAsia"/>
          <w:sz w:val="22"/>
        </w:rPr>
        <w:t>湿度范围</w:t>
      </w:r>
      <w:r>
        <w:rPr>
          <w:rFonts w:ascii="Times New Roman" w:hAnsi="Times New Roman"/>
          <w:sz w:val="22"/>
        </w:rPr>
        <w:t xml:space="preserve">: </w:t>
      </w:r>
      <w:r>
        <w:rPr>
          <w:rFonts w:ascii="Times New Roman" w:hAnsi="Times New Roman" w:hint="eastAsia"/>
          <w:sz w:val="22"/>
        </w:rPr>
        <w:t>10</w:t>
      </w:r>
      <w:r>
        <w:rPr>
          <w:rFonts w:ascii="Times New Roman" w:hAnsi="Times New Roman" w:hint="eastAsia"/>
          <w:sz w:val="22"/>
        </w:rPr>
        <w:t>－</w:t>
      </w:r>
      <w:r>
        <w:rPr>
          <w:rFonts w:ascii="Times New Roman" w:hAnsi="Times New Roman"/>
          <w:sz w:val="22"/>
        </w:rPr>
        <w:t>80% RH</w:t>
      </w:r>
    </w:p>
    <w:p w:rsidR="00DE0CD8" w:rsidRDefault="00D860E0">
      <w:pPr>
        <w:pStyle w:val="a7"/>
        <w:numPr>
          <w:ilvl w:val="1"/>
          <w:numId w:val="1"/>
        </w:numPr>
        <w:ind w:firstLineChars="0"/>
        <w:rPr>
          <w:sz w:val="22"/>
        </w:rPr>
      </w:pPr>
      <w:r>
        <w:rPr>
          <w:rFonts w:hint="eastAsia"/>
          <w:sz w:val="22"/>
        </w:rPr>
        <w:t>处理体积：</w:t>
      </w:r>
      <w:r>
        <w:rPr>
          <w:rFonts w:ascii="Times New Roman" w:hAnsi="Times New Roman" w:hint="eastAsia"/>
          <w:sz w:val="22"/>
        </w:rPr>
        <w:t>2</w:t>
      </w:r>
      <w:r>
        <w:rPr>
          <w:rFonts w:ascii="Times New Roman" w:hAnsi="Times New Roman"/>
          <w:sz w:val="22"/>
        </w:rPr>
        <w:t>0-1000</w:t>
      </w:r>
      <w:r>
        <w:rPr>
          <w:rFonts w:ascii="Times New Roman" w:hAnsi="Times New Roman" w:hint="eastAsia"/>
          <w:sz w:val="22"/>
        </w:rPr>
        <w:t>μ</w:t>
      </w:r>
      <w:r>
        <w:rPr>
          <w:rFonts w:ascii="Times New Roman" w:hAnsi="Times New Roman"/>
          <w:sz w:val="22"/>
        </w:rPr>
        <w:t>L</w:t>
      </w:r>
    </w:p>
    <w:p w:rsidR="00DE0CD8" w:rsidRDefault="00D860E0">
      <w:pPr>
        <w:pStyle w:val="a7"/>
        <w:numPr>
          <w:ilvl w:val="1"/>
          <w:numId w:val="1"/>
        </w:numPr>
        <w:ind w:firstLineChars="0"/>
        <w:rPr>
          <w:sz w:val="22"/>
        </w:rPr>
      </w:pPr>
      <w:r>
        <w:rPr>
          <w:rFonts w:ascii="Times New Roman" w:hAnsi="Times New Roman" w:hint="eastAsia"/>
          <w:sz w:val="22"/>
        </w:rPr>
        <w:t>操控模式</w:t>
      </w:r>
      <w:r>
        <w:rPr>
          <w:rFonts w:ascii="Times New Roman" w:hAnsi="Times New Roman"/>
          <w:sz w:val="22"/>
        </w:rPr>
        <w:t>:</w:t>
      </w:r>
      <w:r>
        <w:rPr>
          <w:rFonts w:ascii="Times New Roman" w:hAnsi="Times New Roman" w:hint="eastAsia"/>
          <w:sz w:val="22"/>
        </w:rPr>
        <w:t>屏幕</w:t>
      </w:r>
      <w:r>
        <w:rPr>
          <w:rFonts w:ascii="宋体" w:hAnsi="宋体" w:cs="Songti SC" w:hint="eastAsia"/>
          <w:color w:val="000000"/>
          <w:kern w:val="0"/>
          <w:sz w:val="22"/>
        </w:rPr>
        <w:t>按键双操控模式</w:t>
      </w:r>
    </w:p>
    <w:p w:rsidR="00DE0CD8" w:rsidRPr="008A0003" w:rsidRDefault="00D860E0">
      <w:pPr>
        <w:pStyle w:val="a7"/>
        <w:numPr>
          <w:ilvl w:val="1"/>
          <w:numId w:val="1"/>
        </w:numPr>
        <w:ind w:firstLineChars="0"/>
        <w:rPr>
          <w:rFonts w:hint="eastAsia"/>
          <w:sz w:val="22"/>
        </w:rPr>
      </w:pPr>
      <w:r>
        <w:rPr>
          <w:rFonts w:ascii="宋体" w:hAnsi="宋体" w:cs="Songti SC" w:hint="eastAsia"/>
          <w:color w:val="000000"/>
          <w:kern w:val="0"/>
          <w:sz w:val="22"/>
        </w:rPr>
        <w:t>污染控制</w:t>
      </w:r>
      <w:r>
        <w:rPr>
          <w:rFonts w:ascii="宋体" w:hAnsi="宋体" w:cs="Songti SC"/>
          <w:color w:val="000000"/>
          <w:kern w:val="0"/>
          <w:sz w:val="22"/>
        </w:rPr>
        <w:t>:</w:t>
      </w:r>
      <w:r>
        <w:rPr>
          <w:rFonts w:ascii="宋体" w:hAnsi="宋体" w:cs="Songti SC" w:hint="eastAsia"/>
          <w:color w:val="000000"/>
          <w:kern w:val="0"/>
          <w:sz w:val="22"/>
        </w:rPr>
        <w:t>内置紫外灭菌模块</w:t>
      </w:r>
    </w:p>
    <w:p w:rsidR="008A0003" w:rsidRDefault="008A0003" w:rsidP="008A0003">
      <w:pPr>
        <w:pStyle w:val="a7"/>
        <w:ind w:left="360" w:firstLineChars="0" w:firstLine="0"/>
        <w:rPr>
          <w:sz w:val="22"/>
        </w:rPr>
      </w:pPr>
    </w:p>
    <w:p w:rsidR="00DE0CD8" w:rsidRDefault="00D860E0">
      <w:pPr>
        <w:pStyle w:val="a7"/>
        <w:numPr>
          <w:ilvl w:val="0"/>
          <w:numId w:val="1"/>
        </w:numPr>
        <w:ind w:firstLineChars="0"/>
        <w:rPr>
          <w:b/>
          <w:sz w:val="22"/>
        </w:rPr>
      </w:pPr>
      <w:r>
        <w:rPr>
          <w:rFonts w:hint="eastAsia"/>
          <w:b/>
          <w:sz w:val="22"/>
        </w:rPr>
        <w:t>基本设备要求：</w:t>
      </w:r>
    </w:p>
    <w:p w:rsidR="00DE0CD8" w:rsidRDefault="00D860E0">
      <w:pPr>
        <w:pStyle w:val="a7"/>
        <w:numPr>
          <w:ilvl w:val="1"/>
          <w:numId w:val="1"/>
        </w:numPr>
        <w:ind w:firstLineChars="0"/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sz w:val="22"/>
        </w:rPr>
        <w:t>8</w:t>
      </w:r>
      <w:r>
        <w:rPr>
          <w:rFonts w:ascii="Times New Roman" w:hAnsi="Times New Roman" w:hint="eastAsia"/>
          <w:sz w:val="22"/>
        </w:rPr>
        <w:t>联排磁棒套</w:t>
      </w:r>
    </w:p>
    <w:p w:rsidR="00DE0CD8" w:rsidRDefault="00D860E0">
      <w:pPr>
        <w:pStyle w:val="a7"/>
        <w:numPr>
          <w:ilvl w:val="1"/>
          <w:numId w:val="1"/>
        </w:numPr>
        <w:ind w:firstLineChars="0"/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sz w:val="22"/>
        </w:rPr>
        <w:t>96</w:t>
      </w:r>
      <w:r>
        <w:rPr>
          <w:rFonts w:ascii="Times New Roman" w:hAnsi="Times New Roman" w:hint="eastAsia"/>
          <w:sz w:val="22"/>
        </w:rPr>
        <w:t>深孔板</w:t>
      </w:r>
    </w:p>
    <w:p w:rsidR="00DE0CD8" w:rsidRDefault="00DE0CD8">
      <w:pPr>
        <w:rPr>
          <w:color w:val="FF6600"/>
          <w:sz w:val="22"/>
        </w:rPr>
      </w:pPr>
    </w:p>
    <w:p w:rsidR="00DE0CD8" w:rsidRDefault="00DE0CD8">
      <w:pPr>
        <w:pStyle w:val="a7"/>
        <w:ind w:left="360" w:firstLineChars="0" w:firstLine="0"/>
        <w:rPr>
          <w:color w:val="FF6600"/>
          <w:sz w:val="22"/>
        </w:rPr>
      </w:pPr>
    </w:p>
    <w:p w:rsidR="00DE0CD8" w:rsidRDefault="00DE0CD8">
      <w:pPr>
        <w:rPr>
          <w:color w:val="FF6600"/>
          <w:sz w:val="22"/>
        </w:rPr>
      </w:pPr>
    </w:p>
    <w:p w:rsidR="00DE0CD8" w:rsidRDefault="00DE0CD8">
      <w:pPr>
        <w:rPr>
          <w:color w:val="FF6600"/>
          <w:sz w:val="22"/>
        </w:rPr>
      </w:pPr>
    </w:p>
    <w:p w:rsidR="00DE0CD8" w:rsidRDefault="00DE0CD8"/>
    <w:sectPr w:rsidR="00DE0CD8" w:rsidSect="00DE0C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60E0" w:rsidRDefault="00D860E0" w:rsidP="008A0003">
      <w:r>
        <w:separator/>
      </w:r>
    </w:p>
  </w:endnote>
  <w:endnote w:type="continuationSeparator" w:id="1">
    <w:p w:rsidR="00D860E0" w:rsidRDefault="00D860E0" w:rsidP="008A00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ngti SC">
    <w:altName w:val="Microsoft JhengHei UI Light"/>
    <w:charset w:val="88"/>
    <w:family w:val="auto"/>
    <w:pitch w:val="default"/>
    <w:sig w:usb0="00000000" w:usb1="00000000" w:usb2="00000010" w:usb3="00000000" w:csb0="0014009F" w:csb1="00000000"/>
  </w:font>
  <w:font w:name="Times">
    <w:altName w:val="Times New Roman"/>
    <w:panose1 w:val="02020603050405020304"/>
    <w:charset w:val="00"/>
    <w:family w:val="auto"/>
    <w:pitch w:val="default"/>
    <w:sig w:usb0="00000000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60E0" w:rsidRDefault="00D860E0" w:rsidP="008A0003">
      <w:r>
        <w:separator/>
      </w:r>
    </w:p>
  </w:footnote>
  <w:footnote w:type="continuationSeparator" w:id="1">
    <w:p w:rsidR="00D860E0" w:rsidRDefault="00D860E0" w:rsidP="008A00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09C9"/>
    <w:rsid w:val="001524E4"/>
    <w:rsid w:val="002E030D"/>
    <w:rsid w:val="008A0003"/>
    <w:rsid w:val="00D860E0"/>
    <w:rsid w:val="00DE0CD8"/>
    <w:rsid w:val="00ED09C9"/>
    <w:rsid w:val="325B739E"/>
    <w:rsid w:val="5A443A16"/>
    <w:rsid w:val="635B64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nhideWhenUsed="0" w:qFormat="1"/>
    <w:lsdException w:name="Table Grid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CD8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rsid w:val="00DE0CD8"/>
    <w:pPr>
      <w:keepNext/>
      <w:keepLines/>
      <w:spacing w:line="578" w:lineRule="auto"/>
      <w:jc w:val="center"/>
      <w:outlineLvl w:val="0"/>
    </w:pPr>
    <w:rPr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qFormat/>
    <w:rsid w:val="00DE0CD8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DE0C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DE0C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99"/>
    <w:rsid w:val="00DE0C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9"/>
    <w:rsid w:val="00DE0CD8"/>
    <w:rPr>
      <w:rFonts w:cs="Times New Roman"/>
      <w:b/>
      <w:bCs/>
      <w:kern w:val="44"/>
      <w:sz w:val="44"/>
      <w:szCs w:val="44"/>
    </w:rPr>
  </w:style>
  <w:style w:type="character" w:customStyle="1" w:styleId="Char">
    <w:name w:val="批注框文本 Char"/>
    <w:basedOn w:val="a0"/>
    <w:link w:val="a3"/>
    <w:uiPriority w:val="99"/>
    <w:rsid w:val="00DE0CD8"/>
    <w:rPr>
      <w:rFonts w:cs="Times New Roman"/>
      <w:sz w:val="18"/>
      <w:szCs w:val="18"/>
    </w:rPr>
  </w:style>
  <w:style w:type="paragraph" w:styleId="a7">
    <w:name w:val="List Paragraph"/>
    <w:basedOn w:val="a"/>
    <w:uiPriority w:val="99"/>
    <w:qFormat/>
    <w:rsid w:val="00DE0CD8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DE0CD8"/>
    <w:rPr>
      <w:rFonts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DE0CD8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253</Characters>
  <Application>Microsoft Office Word</Application>
  <DocSecurity>0</DocSecurity>
  <Lines>2</Lines>
  <Paragraphs>1</Paragraphs>
  <ScaleCrop>false</ScaleCrop>
  <Company>Microsoft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luang</dc:creator>
  <cp:lastModifiedBy>guolei</cp:lastModifiedBy>
  <cp:revision>36</cp:revision>
  <dcterms:created xsi:type="dcterms:W3CDTF">2017-05-11T06:14:00Z</dcterms:created>
  <dcterms:modified xsi:type="dcterms:W3CDTF">2019-03-18T04:15:00Z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