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3B" w:rsidRDefault="001C7B7C" w:rsidP="00B023B6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数字切片扫描仪</w:t>
      </w:r>
      <w:r w:rsidR="00B023B6">
        <w:rPr>
          <w:rFonts w:ascii="宋体" w:hAnsi="宋体" w:hint="eastAsia"/>
          <w:b/>
          <w:bCs/>
          <w:sz w:val="28"/>
          <w:szCs w:val="28"/>
        </w:rPr>
        <w:t>招标参数</w:t>
      </w:r>
    </w:p>
    <w:p w:rsidR="00B023B6" w:rsidRPr="00B023B6" w:rsidRDefault="00B023B6" w:rsidP="00B023B6">
      <w:pPr>
        <w:jc w:val="center"/>
        <w:rPr>
          <w:rFonts w:ascii="宋体" w:hAnsi="宋体"/>
          <w:b/>
          <w:bCs/>
          <w:szCs w:val="21"/>
        </w:rPr>
      </w:pPr>
    </w:p>
    <w:p w:rsidR="00484E3B" w:rsidRDefault="001C7B7C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数字病理切片扫描仪主要技术参数：</w:t>
      </w:r>
    </w:p>
    <w:p w:rsidR="00484E3B" w:rsidRDefault="001C7B7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（一）、</w:t>
      </w:r>
      <w:r>
        <w:rPr>
          <w:rFonts w:ascii="宋体" w:hAnsi="宋体" w:hint="eastAsia"/>
          <w:b/>
          <w:szCs w:val="21"/>
        </w:rPr>
        <w:t>硬件：病理切片扫描仪主机功能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6377"/>
      </w:tblGrid>
      <w:tr w:rsidR="00484E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B" w:rsidRDefault="001C7B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B" w:rsidRDefault="001C7B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指标名称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B" w:rsidRDefault="001C7B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参数要求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FC484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扫描分辨率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FC484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倍物镜扫描分辨率≤</w:t>
            </w:r>
            <w:r>
              <w:rPr>
                <w:rFonts w:ascii="宋体" w:hAnsi="宋体"/>
                <w:color w:val="000000"/>
                <w:szCs w:val="21"/>
              </w:rPr>
              <w:t>0.5um/pixel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40</w:t>
            </w:r>
            <w:r>
              <w:rPr>
                <w:rFonts w:ascii="宋体" w:hAnsi="宋体" w:hint="eastAsia"/>
                <w:color w:val="000000"/>
                <w:szCs w:val="21"/>
              </w:rPr>
              <w:t>倍物镜扫描分辨率≤</w:t>
            </w:r>
            <w:r>
              <w:rPr>
                <w:rFonts w:ascii="宋体" w:hAnsi="宋体"/>
                <w:color w:val="000000"/>
                <w:szCs w:val="21"/>
              </w:rPr>
              <w:t>0.25um/pixel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515CC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扫描速度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515CC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20 </w:t>
            </w:r>
            <w:r>
              <w:rPr>
                <w:rFonts w:ascii="宋体" w:hAnsi="宋体" w:hint="eastAsia"/>
                <w:szCs w:val="21"/>
              </w:rPr>
              <w:t>倍物镜下扫描</w:t>
            </w:r>
            <w:r>
              <w:rPr>
                <w:rFonts w:ascii="宋体" w:hAnsi="宋体"/>
                <w:szCs w:val="21"/>
              </w:rPr>
              <w:t>15mm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15mm</w:t>
            </w:r>
            <w:r>
              <w:rPr>
                <w:rFonts w:ascii="宋体" w:hAnsi="宋体" w:hint="eastAsia"/>
                <w:szCs w:val="21"/>
              </w:rPr>
              <w:t>组织范围的扫描时间≤</w:t>
            </w:r>
            <w:r>
              <w:rPr>
                <w:rFonts w:ascii="宋体" w:hAnsi="宋体"/>
                <w:szCs w:val="21"/>
              </w:rPr>
              <w:t xml:space="preserve">40 </w:t>
            </w:r>
            <w:r>
              <w:rPr>
                <w:rFonts w:ascii="宋体" w:hAnsi="宋体" w:hint="eastAsia"/>
                <w:szCs w:val="21"/>
              </w:rPr>
              <w:t>秒（包含加载、对焦、扫描等所有流程）。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9A6DD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扫描倍率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9A6DD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20/40</w:t>
            </w:r>
            <w:r>
              <w:rPr>
                <w:rFonts w:ascii="宋体" w:hAnsi="宋体" w:hint="eastAsia"/>
                <w:szCs w:val="21"/>
              </w:rPr>
              <w:t>倍扫描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F476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扫描物镜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F476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物镜的数值孔径</w:t>
            </w:r>
            <w:r>
              <w:rPr>
                <w:rFonts w:ascii="宋体" w:hAnsi="宋体" w:hint="eastAsia"/>
                <w:color w:val="000000"/>
              </w:rPr>
              <w:t>≥</w:t>
            </w:r>
            <w:r>
              <w:rPr>
                <w:rFonts w:ascii="宋体" w:hAnsi="宋体"/>
                <w:color w:val="000000"/>
              </w:rPr>
              <w:t>0.75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8F6D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扫描相机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8F6D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采用线相机，保证扫描连续性和最小图像拼接次数。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87485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对焦模式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87485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可实现全自动对焦，并可任意改变对焦点的数目和位置。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载物台重复定位精</w:t>
            </w:r>
            <w:r>
              <w:rPr>
                <w:rFonts w:ascii="宋体" w:hAnsi="宋体" w:hint="eastAsia"/>
                <w:color w:val="000000"/>
                <w:szCs w:val="21"/>
              </w:rPr>
              <w:t>度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载物台移动重复定位精</w:t>
            </w:r>
            <w:r>
              <w:rPr>
                <w:rFonts w:ascii="宋体" w:hAnsi="宋体" w:hint="eastAsia"/>
                <w:color w:val="000000"/>
                <w:szCs w:val="21"/>
              </w:rPr>
              <w:t>度≤</w:t>
            </w:r>
            <w:r>
              <w:rPr>
                <w:rFonts w:ascii="宋体" w:hAnsi="宋体"/>
                <w:color w:val="000000"/>
                <w:szCs w:val="21"/>
              </w:rPr>
              <w:t>0.1</w:t>
            </w:r>
            <w:r>
              <w:rPr>
                <w:rFonts w:ascii="宋体" w:hAnsi="宋体" w:hint="eastAsia"/>
                <w:color w:val="000000"/>
                <w:szCs w:val="21"/>
              </w:rPr>
              <w:t>微米。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照明设计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光源采用高亮度</w:t>
            </w:r>
            <w:r>
              <w:rPr>
                <w:rFonts w:ascii="宋体" w:hAnsi="宋体"/>
                <w:color w:val="000000"/>
                <w:szCs w:val="21"/>
              </w:rPr>
              <w:t>LED</w:t>
            </w:r>
            <w:r>
              <w:rPr>
                <w:rFonts w:ascii="宋体" w:hAnsi="宋体" w:hint="eastAsia"/>
                <w:color w:val="000000"/>
                <w:szCs w:val="21"/>
              </w:rPr>
              <w:t>光源，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万小时无衰减。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06747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平台驱动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06747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载片平台采用线性磁轴驱动，确保超高精度控制。不采用拉杆式或齿轮式驱动。需提供证明材料，否则视为负偏离。</w:t>
            </w:r>
          </w:p>
        </w:tc>
      </w:tr>
      <w:tr w:rsidR="00B023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3D47C2">
            <w:pPr>
              <w:spacing w:beforeLines="50" w:afterLines="50"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数字切片扫描工作站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3D47C2">
            <w:pPr>
              <w:spacing w:beforeLines="50" w:afterLines="50"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高性能计算机，装有扫描控制软件、数字切片浏览软件以及图像管理软件，用于扫描过程的控制和扫描结果WSI图像的浏览。</w:t>
            </w:r>
          </w:p>
        </w:tc>
      </w:tr>
    </w:tbl>
    <w:p w:rsidR="00484E3B" w:rsidRDefault="001C7B7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（二）、</w:t>
      </w:r>
      <w:r>
        <w:rPr>
          <w:rFonts w:ascii="宋体" w:hAnsi="宋体" w:hint="eastAsia"/>
          <w:b/>
          <w:szCs w:val="21"/>
        </w:rPr>
        <w:t>软件：扫描控制及浏览软件功能</w:t>
      </w: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6377"/>
      </w:tblGrid>
      <w:tr w:rsidR="00484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B" w:rsidRDefault="001C7B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B" w:rsidRDefault="001C7B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指标名称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B" w:rsidRDefault="001C7B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参数要求</w:t>
            </w:r>
          </w:p>
        </w:tc>
      </w:tr>
      <w:tr w:rsidR="00B02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934A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图像调节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934A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可以对图像进行对比度、亮度和γ校正，便于分析。</w:t>
            </w:r>
          </w:p>
        </w:tc>
      </w:tr>
      <w:tr w:rsidR="00B02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934A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图像标注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934A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可在数字切片浏览过程中随时添加个性化标注，能测量长度、周长、面积等，并能通过标注管理器返回到指定的标注位置。</w:t>
            </w:r>
          </w:p>
        </w:tc>
      </w:tr>
      <w:tr w:rsidR="00B02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7213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角度对齐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7213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至少可对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个数字切片进行角度自动同步校正，在不同染色的多切片放置角度有偏差时自动对齐角度，便于进行对比观察。</w:t>
            </w:r>
          </w:p>
        </w:tc>
      </w:tr>
      <w:tr w:rsidR="00B02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7213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图像旋转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7213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可对数字切片除横向、竖向的角度之外的任意角度进行旋转，以便观察。</w:t>
            </w:r>
          </w:p>
        </w:tc>
      </w:tr>
      <w:tr w:rsidR="00B02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7213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放大观察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7213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要求有放大镜功能，可在浏览低倍镜的同时，同步观察到高倍镜的图像。</w:t>
            </w:r>
          </w:p>
        </w:tc>
      </w:tr>
      <w:tr w:rsidR="00B02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4D404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TMA</w:t>
            </w:r>
            <w:r>
              <w:rPr>
                <w:rFonts w:ascii="宋体" w:hAnsi="宋体" w:hint="eastAsia"/>
                <w:szCs w:val="21"/>
              </w:rPr>
              <w:t>导出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4D404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可将</w:t>
            </w:r>
            <w:r>
              <w:rPr>
                <w:rFonts w:ascii="宋体" w:hAnsi="宋体"/>
                <w:szCs w:val="21"/>
              </w:rPr>
              <w:t>TMA</w:t>
            </w:r>
            <w:r>
              <w:rPr>
                <w:rFonts w:ascii="宋体" w:hAnsi="宋体" w:hint="eastAsia"/>
                <w:szCs w:val="21"/>
              </w:rPr>
              <w:t>切片的各个小组织块自动导出，存储为各个独立的小组织块图像。</w:t>
            </w:r>
          </w:p>
        </w:tc>
      </w:tr>
      <w:tr w:rsidR="00B02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C5458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ROI</w:t>
            </w:r>
            <w:r>
              <w:rPr>
                <w:rFonts w:ascii="宋体" w:hAnsi="宋体" w:hint="eastAsia"/>
                <w:szCs w:val="21"/>
              </w:rPr>
              <w:t>保存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6" w:rsidRDefault="00B023B6" w:rsidP="00C5458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可随时选取感兴趣的区域进行图像保存，方便可用于检测报告单或论文插图。</w:t>
            </w:r>
          </w:p>
        </w:tc>
      </w:tr>
    </w:tbl>
    <w:p w:rsidR="00B023B6" w:rsidRDefault="00B023B6" w:rsidP="003D47C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</w:t>
      </w:r>
    </w:p>
    <w:sectPr w:rsidR="00B023B6" w:rsidSect="0048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DF" w:rsidRDefault="007B10DF" w:rsidP="00B023B6">
      <w:r>
        <w:separator/>
      </w:r>
    </w:p>
  </w:endnote>
  <w:endnote w:type="continuationSeparator" w:id="0">
    <w:p w:rsidR="007B10DF" w:rsidRDefault="007B10DF" w:rsidP="00B0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DF" w:rsidRDefault="007B10DF" w:rsidP="00B023B6">
      <w:r>
        <w:separator/>
      </w:r>
    </w:p>
  </w:footnote>
  <w:footnote w:type="continuationSeparator" w:id="0">
    <w:p w:rsidR="007B10DF" w:rsidRDefault="007B10DF" w:rsidP="00B02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3B"/>
    <w:rsid w:val="0004181C"/>
    <w:rsid w:val="001C7B7C"/>
    <w:rsid w:val="003D47C2"/>
    <w:rsid w:val="00484E3B"/>
    <w:rsid w:val="007B10DF"/>
    <w:rsid w:val="00B0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3B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rsid w:val="00484E3B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84E3B"/>
    <w:rPr>
      <w:rFonts w:ascii="宋体" w:hAnsi="Courier New"/>
    </w:rPr>
  </w:style>
  <w:style w:type="paragraph" w:styleId="a4">
    <w:name w:val="header"/>
    <w:basedOn w:val="a"/>
    <w:link w:val="Char"/>
    <w:uiPriority w:val="99"/>
    <w:semiHidden/>
    <w:unhideWhenUsed/>
    <w:rsid w:val="00B0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23B6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2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23B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Administrator</cp:lastModifiedBy>
  <cp:revision>3</cp:revision>
  <cp:lastPrinted>2020-08-12T05:54:00Z</cp:lastPrinted>
  <dcterms:created xsi:type="dcterms:W3CDTF">2020-08-12T05:54:00Z</dcterms:created>
  <dcterms:modified xsi:type="dcterms:W3CDTF">2020-08-12T05:55:00Z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