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D" w:rsidRPr="00C958BD" w:rsidRDefault="00C958BD" w:rsidP="00C958BD">
      <w:pPr>
        <w:rPr>
          <w:rFonts w:ascii="Arial" w:eastAsiaTheme="minorEastAsia" w:hAnsi="Arial" w:cs="Arial"/>
          <w:sz w:val="24"/>
        </w:rPr>
      </w:pPr>
      <w:r w:rsidRPr="00C958BD">
        <w:rPr>
          <w:rFonts w:ascii="Arial" w:eastAsiaTheme="minorEastAsia" w:hAnsi="Arial" w:cs="Arial"/>
          <w:b/>
          <w:sz w:val="24"/>
        </w:rPr>
        <w:t>招标参数：</w:t>
      </w:r>
    </w:p>
    <w:p w:rsidR="00BF1CCD" w:rsidRPr="00BF1CCD" w:rsidRDefault="002E35D5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 w:rsidRPr="00BF1CCD">
        <w:rPr>
          <w:rFonts w:ascii="宋体" w:hAnsi="宋体" w:hint="eastAsia"/>
          <w:sz w:val="24"/>
        </w:rPr>
        <w:t>采用基于磁珠法的方式实现对DNA、RNA、总核酸提取，</w:t>
      </w:r>
      <w:r w:rsidRPr="00BF1CCD">
        <w:rPr>
          <w:rFonts w:ascii="宋体" w:hAnsi="宋体" w:cs="Arial" w:hint="eastAsia"/>
          <w:sz w:val="24"/>
        </w:rPr>
        <w:t>能够实现全自动试剂分装、</w:t>
      </w:r>
      <w:r w:rsidRPr="00BF1CCD">
        <w:rPr>
          <w:rFonts w:ascii="宋体" w:hAnsi="宋体" w:cs="Arial"/>
          <w:kern w:val="0"/>
          <w:sz w:val="24"/>
        </w:rPr>
        <w:t>样本核酸提取</w:t>
      </w:r>
      <w:r w:rsidRPr="00BF1CCD">
        <w:rPr>
          <w:rFonts w:ascii="宋体" w:hAnsi="宋体" w:cs="Arial" w:hint="eastAsia"/>
          <w:kern w:val="0"/>
          <w:sz w:val="24"/>
        </w:rPr>
        <w:t>纯化</w:t>
      </w:r>
      <w:r w:rsidRPr="00BF1CCD">
        <w:rPr>
          <w:rFonts w:ascii="宋体" w:hAnsi="宋体" w:cs="Arial"/>
          <w:kern w:val="0"/>
          <w:sz w:val="24"/>
        </w:rPr>
        <w:t>、</w:t>
      </w:r>
      <w:r w:rsidRPr="00BF1CCD">
        <w:rPr>
          <w:rFonts w:ascii="宋体" w:hAnsi="宋体" w:cs="Arial" w:hint="eastAsia"/>
          <w:kern w:val="0"/>
          <w:sz w:val="24"/>
        </w:rPr>
        <w:t>PCR反应体系构建。</w:t>
      </w:r>
    </w:p>
    <w:p w:rsidR="002E35D5" w:rsidRPr="0029792E" w:rsidRDefault="00B27D61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*</w:t>
      </w:r>
      <w:r w:rsidR="00020E27" w:rsidRPr="00BF1CCD">
        <w:rPr>
          <w:rFonts w:ascii="宋体" w:hAnsi="宋体" w:cs="Arial" w:hint="eastAsia"/>
          <w:kern w:val="0"/>
          <w:sz w:val="24"/>
        </w:rPr>
        <w:t xml:space="preserve"> </w:t>
      </w:r>
      <w:r w:rsidR="002E35D5" w:rsidRPr="00BF1CCD">
        <w:rPr>
          <w:rFonts w:ascii="宋体" w:hAnsi="宋体" w:cs="Arial" w:hint="eastAsia"/>
          <w:sz w:val="24"/>
        </w:rPr>
        <w:t>一次</w:t>
      </w:r>
      <w:r w:rsidR="00020E27" w:rsidRPr="00BF1CCD">
        <w:rPr>
          <w:rFonts w:ascii="宋体" w:hAnsi="宋体" w:cs="Arial" w:hint="eastAsia"/>
          <w:sz w:val="24"/>
        </w:rPr>
        <w:t>核酸提取及PCR体系构建</w:t>
      </w:r>
      <w:r w:rsidR="002E35D5" w:rsidRPr="00BF1CCD">
        <w:rPr>
          <w:rFonts w:ascii="宋体" w:hAnsi="宋体" w:hint="eastAsia"/>
          <w:sz w:val="24"/>
        </w:rPr>
        <w:t>可以同时</w:t>
      </w:r>
      <w:r w:rsidR="00020E27" w:rsidRPr="00BF1CCD">
        <w:rPr>
          <w:rFonts w:ascii="宋体" w:hAnsi="宋体" w:hint="eastAsia"/>
          <w:sz w:val="24"/>
        </w:rPr>
        <w:t>最多</w:t>
      </w:r>
      <w:r w:rsidR="002E35D5" w:rsidRPr="00BF1CCD">
        <w:rPr>
          <w:rFonts w:ascii="宋体" w:hAnsi="宋体" w:hint="eastAsia"/>
          <w:sz w:val="24"/>
        </w:rPr>
        <w:t>处理96个样本，</w:t>
      </w:r>
      <w:r w:rsidR="000C4CDF">
        <w:rPr>
          <w:rFonts w:ascii="宋体" w:hAnsi="宋体" w:hint="eastAsia"/>
          <w:sz w:val="24"/>
        </w:rPr>
        <w:t>且</w:t>
      </w:r>
      <w:r w:rsidR="002E35D5" w:rsidRPr="00BF1CCD">
        <w:rPr>
          <w:rFonts w:ascii="宋体" w:hAnsi="宋体" w:hint="eastAsia"/>
          <w:sz w:val="24"/>
        </w:rPr>
        <w:t>处理时间≤</w:t>
      </w:r>
      <w:r w:rsidR="0029792E">
        <w:rPr>
          <w:rFonts w:ascii="宋体" w:hAnsi="宋体" w:hint="eastAsia"/>
          <w:sz w:val="24"/>
        </w:rPr>
        <w:t>90分钟</w:t>
      </w:r>
      <w:r w:rsidR="00BF1BB6">
        <w:rPr>
          <w:rFonts w:ascii="宋体" w:hAnsi="宋体" w:hint="eastAsia"/>
          <w:sz w:val="24"/>
        </w:rPr>
        <w:t>。</w:t>
      </w:r>
      <w:r w:rsidR="00BF1BB6" w:rsidRPr="0029792E">
        <w:rPr>
          <w:rFonts w:ascii="Arial" w:hAnsi="Arial" w:cs="Arial"/>
          <w:kern w:val="0"/>
          <w:sz w:val="24"/>
        </w:rPr>
        <w:t xml:space="preserve"> </w:t>
      </w:r>
    </w:p>
    <w:p w:rsidR="0029792E" w:rsidRPr="00BF1CCD" w:rsidRDefault="00BF1BB6" w:rsidP="0029792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 w:rsidRPr="00DC0CE2">
        <w:rPr>
          <w:rFonts w:hint="eastAsia"/>
          <w:sz w:val="24"/>
        </w:rPr>
        <w:t>原始管上样，自动试管条码扫描。轻松实验</w:t>
      </w:r>
      <w:r w:rsidRPr="00DC0CE2">
        <w:rPr>
          <w:rFonts w:ascii="宋体" w:hAnsi="宋体" w:cs="Arial" w:hint="eastAsia"/>
          <w:sz w:val="24"/>
        </w:rPr>
        <w:t>全自动试剂分装、</w:t>
      </w:r>
      <w:r w:rsidRPr="00DC0CE2">
        <w:rPr>
          <w:rFonts w:ascii="宋体" w:hAnsi="宋体" w:cs="Arial"/>
          <w:kern w:val="0"/>
          <w:sz w:val="24"/>
        </w:rPr>
        <w:t>样本核酸提取</w:t>
      </w:r>
      <w:r w:rsidRPr="00DC0CE2">
        <w:rPr>
          <w:rFonts w:ascii="宋体" w:hAnsi="宋体" w:cs="Arial" w:hint="eastAsia"/>
          <w:kern w:val="0"/>
          <w:sz w:val="24"/>
        </w:rPr>
        <w:t>纯化</w:t>
      </w:r>
      <w:r w:rsidRPr="00DC0CE2">
        <w:rPr>
          <w:rFonts w:ascii="宋体" w:hAnsi="宋体" w:cs="Arial"/>
          <w:kern w:val="0"/>
          <w:sz w:val="24"/>
        </w:rPr>
        <w:t>、</w:t>
      </w:r>
      <w:r w:rsidRPr="00DC0CE2">
        <w:rPr>
          <w:rFonts w:ascii="宋体" w:hAnsi="宋体" w:cs="Arial" w:hint="eastAsia"/>
          <w:kern w:val="0"/>
          <w:sz w:val="24"/>
        </w:rPr>
        <w:t>PCR反应体系构建</w:t>
      </w:r>
      <w:r w:rsidR="0029792E">
        <w:rPr>
          <w:rFonts w:ascii="宋体" w:hAnsi="宋体" w:hint="eastAsia"/>
          <w:sz w:val="24"/>
        </w:rPr>
        <w:t>仪器自动完成样本条码扫描，</w:t>
      </w:r>
      <w:r w:rsidR="0029792E" w:rsidRPr="0085329D">
        <w:rPr>
          <w:rFonts w:ascii="宋体" w:hAnsi="宋体" w:hint="eastAsia"/>
          <w:sz w:val="24"/>
        </w:rPr>
        <w:t>且具备样本追踪、数据分析等功能</w:t>
      </w:r>
      <w:r w:rsidR="0029792E">
        <w:rPr>
          <w:rFonts w:ascii="宋体" w:hAnsi="宋体" w:hint="eastAsia"/>
          <w:sz w:val="24"/>
        </w:rPr>
        <w:t>。</w:t>
      </w:r>
    </w:p>
    <w:p w:rsidR="001539FE" w:rsidRPr="001539FE" w:rsidRDefault="001539FE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 w:rsidRPr="001539FE">
        <w:rPr>
          <w:rFonts w:ascii="宋体" w:hAnsi="宋体" w:hint="eastAsia"/>
          <w:sz w:val="24"/>
        </w:rPr>
        <w:t>*96道/24道2</w:t>
      </w:r>
      <w:r w:rsidR="00BF1BB6">
        <w:rPr>
          <w:rFonts w:ascii="宋体" w:hAnsi="宋体" w:hint="eastAsia"/>
          <w:sz w:val="24"/>
        </w:rPr>
        <w:t>种规格提取头可</w:t>
      </w:r>
      <w:r w:rsidRPr="001539FE">
        <w:rPr>
          <w:rFonts w:ascii="宋体" w:hAnsi="宋体" w:hint="eastAsia"/>
          <w:sz w:val="24"/>
        </w:rPr>
        <w:t>选择 ，实现不同样品体积和通量的核酸提取</w:t>
      </w:r>
      <w:r>
        <w:rPr>
          <w:rFonts w:hint="eastAsia"/>
        </w:rPr>
        <w:t>。</w:t>
      </w:r>
    </w:p>
    <w:p w:rsidR="001539FE" w:rsidRPr="00390FD7" w:rsidRDefault="001539FE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宋体" w:hAnsi="宋体"/>
          <w:sz w:val="24"/>
        </w:rPr>
      </w:pPr>
      <w:r w:rsidRPr="00390FD7">
        <w:rPr>
          <w:rFonts w:ascii="宋体" w:hAnsi="宋体" w:hint="eastAsia"/>
          <w:sz w:val="24"/>
        </w:rPr>
        <w:t>*原始样本上样体积最大可达4ml。</w:t>
      </w:r>
    </w:p>
    <w:p w:rsidR="002E35D5" w:rsidRPr="001515DF" w:rsidRDefault="00B27D61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>
        <w:rPr>
          <w:rFonts w:ascii="宋体" w:hAnsi="宋体"/>
          <w:sz w:val="24"/>
        </w:rPr>
        <w:t>*</w:t>
      </w:r>
      <w:r w:rsidR="002E35D5">
        <w:rPr>
          <w:rFonts w:ascii="宋体" w:hAnsi="宋体" w:hint="eastAsia"/>
          <w:sz w:val="24"/>
        </w:rPr>
        <w:t>采用转移磁珠法进行核酸提取纯化；</w:t>
      </w:r>
      <w:r w:rsidR="002E35D5" w:rsidRPr="00D949F8">
        <w:rPr>
          <w:rFonts w:ascii="宋体" w:hAnsi="宋体" w:hint="eastAsia"/>
          <w:sz w:val="24"/>
        </w:rPr>
        <w:t>核酸提取过程使用金属棒转移磁珠的磁珠分离技术，96</w:t>
      </w:r>
      <w:r w:rsidR="00A9795E">
        <w:rPr>
          <w:rFonts w:ascii="宋体" w:hAnsi="宋体" w:hint="eastAsia"/>
          <w:sz w:val="24"/>
        </w:rPr>
        <w:t>个样本的核酸可一次性转移。</w:t>
      </w:r>
    </w:p>
    <w:p w:rsidR="00895F69" w:rsidRPr="00895F69" w:rsidRDefault="000D6CA5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 w:rsidRPr="00895F69">
        <w:rPr>
          <w:rFonts w:ascii="宋体" w:hAnsi="宋体" w:cs="Arial" w:hint="eastAsia"/>
          <w:sz w:val="24"/>
        </w:rPr>
        <w:t>*</w:t>
      </w:r>
      <w:r w:rsidR="001539FE" w:rsidRPr="00895F69">
        <w:rPr>
          <w:rFonts w:ascii="宋体" w:hAnsi="宋体" w:cs="Arial" w:hint="eastAsia"/>
          <w:sz w:val="24"/>
        </w:rPr>
        <w:t>采用电磁铁控制磁场，通过自动开关控制的可磁化/去磁化的金属棒来进行磁珠吸附。</w:t>
      </w:r>
    </w:p>
    <w:p w:rsidR="002E35D5" w:rsidRPr="00895F69" w:rsidRDefault="00B27D61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kern w:val="0"/>
          <w:sz w:val="24"/>
        </w:rPr>
      </w:pPr>
      <w:r w:rsidRPr="00895F69">
        <w:rPr>
          <w:rFonts w:ascii="宋体" w:hAnsi="宋体"/>
          <w:sz w:val="24"/>
        </w:rPr>
        <w:t>*</w:t>
      </w:r>
      <w:r w:rsidR="00494CB7" w:rsidRPr="00895F69">
        <w:rPr>
          <w:rFonts w:ascii="宋体" w:hAnsi="宋体"/>
          <w:sz w:val="24"/>
        </w:rPr>
        <w:t xml:space="preserve"> </w:t>
      </w:r>
      <w:r w:rsidR="002E35D5" w:rsidRPr="00895F69">
        <w:rPr>
          <w:rFonts w:ascii="宋体" w:hAnsi="宋体" w:hint="eastAsia"/>
          <w:sz w:val="24"/>
        </w:rPr>
        <w:t>核酸提取过程中采用磁棒</w:t>
      </w:r>
      <w:r w:rsidR="00A9795E" w:rsidRPr="00895F69">
        <w:rPr>
          <w:rFonts w:ascii="宋体" w:hAnsi="宋体" w:hint="eastAsia"/>
          <w:sz w:val="24"/>
        </w:rPr>
        <w:t>自身</w:t>
      </w:r>
      <w:r w:rsidR="002E35D5" w:rsidRPr="00895F69">
        <w:rPr>
          <w:rFonts w:ascii="宋体" w:hAnsi="宋体" w:hint="eastAsia"/>
          <w:sz w:val="24"/>
        </w:rPr>
        <w:t>旋转混匀</w:t>
      </w:r>
      <w:r w:rsidR="001B3B05" w:rsidRPr="00895F69">
        <w:rPr>
          <w:rFonts w:ascii="宋体" w:hAnsi="宋体" w:hint="eastAsia"/>
          <w:sz w:val="24"/>
        </w:rPr>
        <w:t>式进行核酸提取</w:t>
      </w:r>
      <w:r w:rsidR="00BF1CCD" w:rsidRPr="00895F69">
        <w:rPr>
          <w:rFonts w:ascii="宋体" w:hAnsi="宋体" w:hint="eastAsia"/>
          <w:sz w:val="24"/>
        </w:rPr>
        <w:t>，液面上升幅度小，有效避免样本间的交叉污染，</w:t>
      </w:r>
      <w:r w:rsidR="001B3B05" w:rsidRPr="00895F69">
        <w:rPr>
          <w:rFonts w:ascii="宋体" w:hAnsi="宋体" w:hint="eastAsia"/>
          <w:sz w:val="24"/>
        </w:rPr>
        <w:t>且混匀更充分。</w:t>
      </w:r>
    </w:p>
    <w:p w:rsidR="002E35D5" w:rsidRPr="001515DF" w:rsidRDefault="001B3B05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>
        <w:rPr>
          <w:rFonts w:ascii="宋体" w:hAnsi="宋体" w:cs="Arial" w:hint="eastAsia"/>
          <w:kern w:val="0"/>
          <w:sz w:val="24"/>
        </w:rPr>
        <w:t>*</w:t>
      </w:r>
      <w:r w:rsidR="002E35D5" w:rsidRPr="0085329D">
        <w:rPr>
          <w:rFonts w:ascii="宋体" w:hAnsi="宋体" w:cs="Arial" w:hint="eastAsia"/>
          <w:kern w:val="0"/>
          <w:sz w:val="24"/>
        </w:rPr>
        <w:t>采用亲水性</w:t>
      </w:r>
      <w:r w:rsidR="002E35D5" w:rsidRPr="0085329D">
        <w:rPr>
          <w:rFonts w:ascii="宋体" w:hAnsi="宋体" w:cs="Arial"/>
          <w:sz w:val="24"/>
        </w:rPr>
        <w:t>聚乙烯醇（M-PVA)磁珠</w:t>
      </w:r>
      <w:r w:rsidR="002E35D5" w:rsidRPr="0085329D">
        <w:rPr>
          <w:rFonts w:ascii="宋体" w:hAnsi="宋体" w:cs="Arial" w:hint="eastAsia"/>
          <w:sz w:val="24"/>
        </w:rPr>
        <w:t>，由包被在交联聚乙烯醇基质内</w:t>
      </w:r>
      <w:r w:rsidR="002E35D5">
        <w:rPr>
          <w:rFonts w:ascii="宋体" w:hAnsi="宋体" w:cs="Arial" w:hint="eastAsia"/>
          <w:sz w:val="24"/>
        </w:rPr>
        <w:t>的纳米大小的磁铁颗粒组成，从复杂生物混合物中高效、可靠和可重复</w:t>
      </w:r>
      <w:r w:rsidR="00993C67">
        <w:rPr>
          <w:rFonts w:ascii="宋体" w:hAnsi="宋体" w:cs="Arial" w:hint="eastAsia"/>
          <w:sz w:val="24"/>
        </w:rPr>
        <w:t>地</w:t>
      </w:r>
      <w:r w:rsidR="002E35D5" w:rsidRPr="0085329D">
        <w:rPr>
          <w:rFonts w:ascii="宋体" w:hAnsi="宋体" w:cs="Arial" w:hint="eastAsia"/>
          <w:sz w:val="24"/>
        </w:rPr>
        <w:t>提取核酸。</w:t>
      </w:r>
    </w:p>
    <w:p w:rsidR="002E35D5" w:rsidRPr="00781C6D" w:rsidRDefault="001B3B05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>
        <w:rPr>
          <w:rFonts w:ascii="宋体" w:hAnsi="宋体" w:hint="eastAsia"/>
          <w:sz w:val="24"/>
        </w:rPr>
        <w:t>*</w:t>
      </w:r>
      <w:r w:rsidR="002E35D5" w:rsidRPr="0085329D">
        <w:rPr>
          <w:rFonts w:ascii="宋体" w:hAnsi="宋体" w:hint="eastAsia"/>
          <w:sz w:val="24"/>
        </w:rPr>
        <w:t>可以实现</w:t>
      </w:r>
      <w:r w:rsidR="002E35D5" w:rsidRPr="0085329D">
        <w:rPr>
          <w:rFonts w:ascii="宋体" w:hAnsi="宋体"/>
          <w:sz w:val="24"/>
        </w:rPr>
        <w:t>核酸</w:t>
      </w:r>
      <w:r w:rsidR="002E35D5">
        <w:rPr>
          <w:rFonts w:ascii="宋体" w:hAnsi="宋体" w:hint="eastAsia"/>
          <w:sz w:val="24"/>
        </w:rPr>
        <w:t>提取过程</w:t>
      </w:r>
      <w:r w:rsidR="002E35D5" w:rsidRPr="0085329D">
        <w:rPr>
          <w:rFonts w:ascii="宋体" w:hAnsi="宋体" w:hint="eastAsia"/>
          <w:sz w:val="24"/>
        </w:rPr>
        <w:t>全程</w:t>
      </w:r>
      <w:r w:rsidR="002E35D5" w:rsidRPr="0085329D">
        <w:rPr>
          <w:rFonts w:ascii="宋体" w:hAnsi="宋体"/>
          <w:sz w:val="24"/>
        </w:rPr>
        <w:t>常温</w:t>
      </w:r>
      <w:r w:rsidR="002E35D5" w:rsidRPr="0085329D">
        <w:rPr>
          <w:rFonts w:ascii="宋体" w:hAnsi="宋体" w:hint="eastAsia"/>
          <w:sz w:val="24"/>
        </w:rPr>
        <w:t>处理</w:t>
      </w:r>
      <w:r w:rsidR="002E35D5" w:rsidRPr="0085329D">
        <w:rPr>
          <w:rFonts w:ascii="宋体" w:hAnsi="宋体"/>
          <w:sz w:val="24"/>
        </w:rPr>
        <w:t>，</w:t>
      </w:r>
      <w:r w:rsidR="002E35D5" w:rsidRPr="0085329D">
        <w:rPr>
          <w:rFonts w:ascii="宋体" w:hAnsi="宋体" w:hint="eastAsia"/>
          <w:sz w:val="24"/>
        </w:rPr>
        <w:t>裂解</w:t>
      </w:r>
      <w:r w:rsidR="002E35D5">
        <w:rPr>
          <w:rFonts w:ascii="宋体" w:hAnsi="宋体" w:hint="eastAsia"/>
          <w:sz w:val="24"/>
        </w:rPr>
        <w:t>、</w:t>
      </w:r>
      <w:r w:rsidR="002E35D5" w:rsidRPr="0085329D">
        <w:rPr>
          <w:rFonts w:ascii="宋体" w:hAnsi="宋体" w:hint="eastAsia"/>
          <w:sz w:val="24"/>
        </w:rPr>
        <w:t>洗脱</w:t>
      </w:r>
      <w:r w:rsidR="002E35D5">
        <w:rPr>
          <w:rFonts w:ascii="宋体" w:hAnsi="宋体" w:hint="eastAsia"/>
          <w:sz w:val="24"/>
        </w:rPr>
        <w:t>过程</w:t>
      </w:r>
      <w:r w:rsidR="002E35D5" w:rsidRPr="0085329D">
        <w:rPr>
          <w:rFonts w:ascii="宋体" w:hAnsi="宋体" w:hint="eastAsia"/>
          <w:sz w:val="24"/>
        </w:rPr>
        <w:t>均</w:t>
      </w:r>
      <w:r w:rsidR="002E35D5" w:rsidRPr="0085329D">
        <w:rPr>
          <w:rFonts w:ascii="宋体" w:hAnsi="宋体"/>
          <w:sz w:val="24"/>
        </w:rPr>
        <w:t>无需加热</w:t>
      </w:r>
      <w:r w:rsidR="002E35D5" w:rsidRPr="0085329D">
        <w:rPr>
          <w:rFonts w:ascii="宋体" w:hAnsi="宋体" w:hint="eastAsia"/>
          <w:sz w:val="24"/>
        </w:rPr>
        <w:t>，扩增试剂无需冷藏处理。</w:t>
      </w:r>
    </w:p>
    <w:p w:rsidR="00781C6D" w:rsidRPr="00781C6D" w:rsidRDefault="00781C6D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宋体" w:hAnsi="宋体"/>
          <w:sz w:val="24"/>
        </w:rPr>
      </w:pPr>
      <w:r w:rsidRPr="00781C6D">
        <w:rPr>
          <w:rFonts w:ascii="宋体" w:hAnsi="宋体" w:hint="eastAsia"/>
          <w:sz w:val="24"/>
        </w:rPr>
        <w:t>*可选配快速大体积分液器，自动添加核酸提取中使用的试剂</w:t>
      </w:r>
      <w:r w:rsidR="007C52F6">
        <w:rPr>
          <w:rFonts w:ascii="宋体" w:hAnsi="宋体" w:hint="eastAsia"/>
          <w:sz w:val="24"/>
        </w:rPr>
        <w:t>。</w:t>
      </w:r>
    </w:p>
    <w:p w:rsidR="002E35D5" w:rsidRPr="00390FD7" w:rsidRDefault="002E35D5" w:rsidP="002E35D5">
      <w:pPr>
        <w:pStyle w:val="a3"/>
        <w:numPr>
          <w:ilvl w:val="0"/>
          <w:numId w:val="1"/>
        </w:numPr>
        <w:ind w:right="-180"/>
        <w:rPr>
          <w:rFonts w:ascii="宋体" w:hAnsi="宋体"/>
          <w:kern w:val="2"/>
          <w:sz w:val="24"/>
          <w:szCs w:val="24"/>
          <w:lang w:eastAsia="zh-CN"/>
        </w:rPr>
      </w:pPr>
      <w:r w:rsidRPr="00390FD7">
        <w:rPr>
          <w:rFonts w:ascii="宋体" w:hAnsi="宋体" w:hint="eastAsia"/>
          <w:kern w:val="2"/>
          <w:sz w:val="24"/>
          <w:szCs w:val="24"/>
          <w:lang w:eastAsia="zh-CN"/>
        </w:rPr>
        <w:t>机械臂具有4通道独立移液器，间距可自动调整</w:t>
      </w:r>
      <w:r w:rsidR="00781C6D" w:rsidRPr="00390FD7">
        <w:rPr>
          <w:rFonts w:ascii="宋体" w:hAnsi="宋体" w:hint="eastAsia"/>
          <w:kern w:val="2"/>
          <w:sz w:val="24"/>
          <w:szCs w:val="24"/>
          <w:lang w:eastAsia="zh-CN"/>
        </w:rPr>
        <w:t>。</w:t>
      </w:r>
    </w:p>
    <w:p w:rsidR="00781C6D" w:rsidRPr="00390FD7" w:rsidRDefault="00A13F7E" w:rsidP="002E35D5">
      <w:pPr>
        <w:pStyle w:val="a3"/>
        <w:numPr>
          <w:ilvl w:val="0"/>
          <w:numId w:val="1"/>
        </w:numPr>
        <w:ind w:right="-18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 w:hint="eastAsia"/>
          <w:kern w:val="2"/>
          <w:sz w:val="24"/>
          <w:szCs w:val="24"/>
          <w:lang w:eastAsia="zh-CN"/>
        </w:rPr>
        <w:t>*具有单独的核酸提取模块，</w:t>
      </w:r>
      <w:r w:rsidR="00781C6D" w:rsidRPr="00390FD7">
        <w:rPr>
          <w:rFonts w:ascii="宋体" w:hAnsi="宋体" w:hint="eastAsia"/>
          <w:kern w:val="2"/>
          <w:sz w:val="24"/>
          <w:szCs w:val="24"/>
          <w:lang w:eastAsia="zh-CN"/>
        </w:rPr>
        <w:t>具备360</w:t>
      </w:r>
      <w:r>
        <w:rPr>
          <w:rFonts w:ascii="宋体" w:hAnsi="宋体" w:hint="eastAsia"/>
          <w:kern w:val="2"/>
          <w:sz w:val="24"/>
          <w:szCs w:val="24"/>
          <w:lang w:eastAsia="zh-CN"/>
        </w:rPr>
        <w:t>度旋转</w:t>
      </w:r>
      <w:r w:rsidR="00781C6D" w:rsidRPr="00390FD7">
        <w:rPr>
          <w:rFonts w:ascii="宋体" w:hAnsi="宋体" w:hint="eastAsia"/>
          <w:kern w:val="2"/>
          <w:sz w:val="24"/>
          <w:szCs w:val="24"/>
          <w:lang w:eastAsia="zh-CN"/>
        </w:rPr>
        <w:t>式</w:t>
      </w:r>
      <w:r>
        <w:rPr>
          <w:rFonts w:ascii="宋体" w:hAnsi="宋体" w:hint="eastAsia"/>
          <w:kern w:val="2"/>
          <w:sz w:val="24"/>
          <w:szCs w:val="24"/>
          <w:lang w:eastAsia="zh-CN"/>
        </w:rPr>
        <w:t>提取</w:t>
      </w:r>
      <w:r w:rsidR="00781C6D" w:rsidRPr="00390FD7">
        <w:rPr>
          <w:rFonts w:ascii="宋体" w:hAnsi="宋体" w:hint="eastAsia"/>
          <w:kern w:val="2"/>
          <w:sz w:val="24"/>
          <w:szCs w:val="24"/>
          <w:lang w:eastAsia="zh-CN"/>
        </w:rPr>
        <w:t>台面，8个标准</w:t>
      </w:r>
      <w:r>
        <w:rPr>
          <w:rFonts w:ascii="宋体" w:hAnsi="宋体" w:hint="eastAsia"/>
          <w:kern w:val="2"/>
          <w:sz w:val="24"/>
          <w:szCs w:val="24"/>
          <w:lang w:eastAsia="zh-CN"/>
        </w:rPr>
        <w:t>提取</w:t>
      </w:r>
      <w:r w:rsidR="00781C6D" w:rsidRPr="00390FD7">
        <w:rPr>
          <w:rFonts w:ascii="宋体" w:hAnsi="宋体" w:hint="eastAsia"/>
          <w:kern w:val="2"/>
          <w:sz w:val="24"/>
          <w:szCs w:val="24"/>
          <w:lang w:eastAsia="zh-CN"/>
        </w:rPr>
        <w:t>板位</w:t>
      </w:r>
      <w:r>
        <w:rPr>
          <w:rFonts w:ascii="宋体" w:hAnsi="宋体" w:hint="eastAsia"/>
          <w:kern w:val="2"/>
          <w:sz w:val="24"/>
          <w:szCs w:val="24"/>
          <w:lang w:eastAsia="zh-CN"/>
        </w:rPr>
        <w:t>。</w:t>
      </w:r>
    </w:p>
    <w:p w:rsidR="0029792E" w:rsidRPr="008960F9" w:rsidRDefault="00186B91" w:rsidP="0029792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宋体" w:hAnsi="宋体"/>
          <w:kern w:val="2"/>
          <w:sz w:val="24"/>
          <w:szCs w:val="24"/>
          <w:lang w:eastAsia="zh-CN"/>
        </w:rPr>
      </w:pPr>
      <w:r w:rsidRPr="00A76C66">
        <w:rPr>
          <w:rFonts w:hint="eastAsia"/>
          <w:sz w:val="24"/>
          <w:lang w:eastAsia="zh-CN"/>
        </w:rPr>
        <w:t>全封闭防护罩，内置紫外灯管</w:t>
      </w:r>
      <w:r>
        <w:rPr>
          <w:rFonts w:hint="eastAsia"/>
          <w:sz w:val="24"/>
          <w:lang w:eastAsia="zh-CN"/>
        </w:rPr>
        <w:t>消毒</w:t>
      </w:r>
      <w:r>
        <w:rPr>
          <w:rFonts w:ascii="宋体" w:hAnsi="宋体" w:hint="eastAsia"/>
          <w:kern w:val="2"/>
          <w:sz w:val="24"/>
          <w:szCs w:val="24"/>
          <w:lang w:eastAsia="zh-CN"/>
        </w:rPr>
        <w:t>。</w:t>
      </w:r>
    </w:p>
    <w:p w:rsidR="002E35D5" w:rsidRPr="001515DF" w:rsidRDefault="002E35D5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85329D">
        <w:rPr>
          <w:rFonts w:ascii="宋体" w:hAnsi="宋体" w:hint="eastAsia"/>
          <w:sz w:val="24"/>
        </w:rPr>
        <w:t>适用样本：</w:t>
      </w:r>
      <w:r>
        <w:rPr>
          <w:rFonts w:ascii="宋体" w:hAnsi="宋体" w:hint="eastAsia"/>
          <w:sz w:val="24"/>
        </w:rPr>
        <w:t>全血、</w:t>
      </w:r>
      <w:r w:rsidRPr="0085329D">
        <w:rPr>
          <w:rFonts w:ascii="宋体" w:hAnsi="宋体" w:hint="eastAsia"/>
          <w:sz w:val="24"/>
        </w:rPr>
        <w:t>血浆</w:t>
      </w:r>
      <w:r>
        <w:rPr>
          <w:rFonts w:ascii="宋体" w:hAnsi="宋体" w:hint="eastAsia"/>
          <w:sz w:val="24"/>
        </w:rPr>
        <w:t>、</w:t>
      </w:r>
      <w:r w:rsidRPr="0085329D">
        <w:rPr>
          <w:rFonts w:ascii="宋体" w:hAnsi="宋体" w:hint="eastAsia"/>
          <w:sz w:val="24"/>
        </w:rPr>
        <w:t>血清</w:t>
      </w:r>
      <w:r>
        <w:rPr>
          <w:rFonts w:ascii="宋体" w:hAnsi="宋体" w:hint="eastAsia"/>
          <w:sz w:val="24"/>
        </w:rPr>
        <w:t>、</w:t>
      </w:r>
      <w:r w:rsidRPr="0085329D">
        <w:rPr>
          <w:rFonts w:ascii="宋体" w:hAnsi="宋体" w:hint="eastAsia"/>
          <w:sz w:val="24"/>
        </w:rPr>
        <w:t>唾液</w:t>
      </w:r>
      <w:r>
        <w:rPr>
          <w:rFonts w:ascii="宋体" w:hAnsi="宋体" w:hint="eastAsia"/>
          <w:sz w:val="24"/>
        </w:rPr>
        <w:t>、</w:t>
      </w:r>
      <w:r w:rsidRPr="0085329D">
        <w:rPr>
          <w:rFonts w:ascii="宋体" w:hAnsi="宋体" w:hint="eastAsia"/>
          <w:sz w:val="24"/>
        </w:rPr>
        <w:t>拭子</w:t>
      </w:r>
      <w:r>
        <w:rPr>
          <w:rFonts w:ascii="宋体" w:hAnsi="宋体" w:hint="eastAsia"/>
          <w:sz w:val="24"/>
        </w:rPr>
        <w:t>、</w:t>
      </w:r>
      <w:r w:rsidR="00781C6D">
        <w:rPr>
          <w:rFonts w:ascii="宋体" w:hAnsi="宋体" w:hint="eastAsia"/>
          <w:sz w:val="24"/>
        </w:rPr>
        <w:t>组织、羊水、</w:t>
      </w:r>
      <w:r w:rsidRPr="0085329D">
        <w:rPr>
          <w:rFonts w:ascii="宋体" w:hAnsi="宋体" w:hint="eastAsia"/>
          <w:sz w:val="24"/>
        </w:rPr>
        <w:t>细胞等各种样本</w:t>
      </w:r>
      <w:r>
        <w:rPr>
          <w:rFonts w:ascii="宋体" w:hAnsi="宋体" w:hint="eastAsia"/>
          <w:sz w:val="24"/>
        </w:rPr>
        <w:t>类型。</w:t>
      </w:r>
    </w:p>
    <w:p w:rsidR="002E35D5" w:rsidRPr="00D07C91" w:rsidRDefault="002E35D5" w:rsidP="002E35D5">
      <w:pPr>
        <w:numPr>
          <w:ilvl w:val="0"/>
          <w:numId w:val="1"/>
        </w:numPr>
        <w:spacing w:before="100" w:beforeAutospacing="1" w:after="100" w:afterAutospacing="1" w:line="360" w:lineRule="auto"/>
        <w:ind w:right="-180"/>
        <w:rPr>
          <w:rFonts w:ascii="宋体" w:hAnsi="宋体"/>
          <w:sz w:val="24"/>
        </w:rPr>
      </w:pPr>
      <w:r w:rsidRPr="00D07C91">
        <w:rPr>
          <w:rFonts w:ascii="宋体" w:hAnsi="宋体" w:hint="eastAsia"/>
          <w:sz w:val="24"/>
        </w:rPr>
        <w:t>配套使用的HBV DNA定量试剂的灵敏度符合2013最新版 CFDA《乙型肝炎病毒DNA核酸定量检测试剂注册技术审查指导原则》，检测灵敏度下限需要达到10IU/ml,定量线性范围需要达到20IU/ml--10</w:t>
      </w:r>
      <w:r w:rsidRPr="00D07C91">
        <w:rPr>
          <w:rFonts w:ascii="宋体" w:hAnsi="宋体" w:hint="eastAsia"/>
          <w:sz w:val="24"/>
          <w:vertAlign w:val="superscript"/>
        </w:rPr>
        <w:t>9</w:t>
      </w:r>
      <w:r w:rsidRPr="00D07C91">
        <w:rPr>
          <w:rFonts w:ascii="宋体" w:hAnsi="宋体" w:hint="eastAsia"/>
          <w:sz w:val="24"/>
        </w:rPr>
        <w:t xml:space="preserve">IU/ml. </w:t>
      </w:r>
    </w:p>
    <w:p w:rsidR="002E35D5" w:rsidRPr="0034401E" w:rsidRDefault="005B2465" w:rsidP="002E35D5">
      <w:pPr>
        <w:pStyle w:val="a3"/>
        <w:numPr>
          <w:ilvl w:val="0"/>
          <w:numId w:val="1"/>
        </w:numPr>
        <w:ind w:right="-1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*</w:t>
      </w:r>
      <w:r w:rsidR="002E35D5">
        <w:rPr>
          <w:rFonts w:ascii="宋体" w:hAnsi="宋体" w:hint="eastAsia"/>
          <w:sz w:val="24"/>
          <w:szCs w:val="24"/>
          <w:lang w:eastAsia="zh-CN"/>
        </w:rPr>
        <w:t>配套使用的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H</w:t>
      </w:r>
      <w:r w:rsidR="002E35D5">
        <w:rPr>
          <w:rFonts w:ascii="宋体" w:hAnsi="宋体" w:hint="eastAsia"/>
          <w:sz w:val="24"/>
          <w:szCs w:val="24"/>
          <w:lang w:eastAsia="zh-CN"/>
        </w:rPr>
        <w:t>C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V DNA</w:t>
      </w:r>
      <w:r w:rsidR="002E35D5">
        <w:rPr>
          <w:rFonts w:ascii="宋体" w:hAnsi="宋体" w:hint="eastAsia"/>
          <w:sz w:val="24"/>
          <w:szCs w:val="24"/>
          <w:lang w:eastAsia="zh-CN"/>
        </w:rPr>
        <w:t>定量试剂的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检测灵敏度</w:t>
      </w:r>
      <w:r w:rsidR="002E35D5">
        <w:rPr>
          <w:rFonts w:ascii="宋体" w:hAnsi="宋体" w:hint="eastAsia"/>
          <w:sz w:val="24"/>
          <w:szCs w:val="24"/>
          <w:lang w:eastAsia="zh-CN"/>
        </w:rPr>
        <w:t>需要满足2015年中国《丙型肝炎防治指南》要求，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检测灵敏度下限</w:t>
      </w:r>
      <w:r w:rsidR="002E35D5">
        <w:rPr>
          <w:rFonts w:ascii="宋体" w:hAnsi="宋体" w:hint="eastAsia"/>
          <w:sz w:val="24"/>
          <w:szCs w:val="24"/>
          <w:lang w:eastAsia="zh-CN"/>
        </w:rPr>
        <w:t>需要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达到</w:t>
      </w:r>
      <w:r w:rsidR="002E35D5">
        <w:rPr>
          <w:rFonts w:ascii="宋体" w:hAnsi="宋体" w:hint="eastAsia"/>
          <w:sz w:val="24"/>
          <w:szCs w:val="24"/>
          <w:lang w:eastAsia="zh-CN"/>
        </w:rPr>
        <w:t>15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IU/ml,定量线性范围</w:t>
      </w:r>
      <w:r w:rsidR="002E35D5">
        <w:rPr>
          <w:rFonts w:ascii="宋体" w:hAnsi="宋体" w:hint="eastAsia"/>
          <w:sz w:val="24"/>
          <w:szCs w:val="24"/>
          <w:lang w:eastAsia="zh-CN"/>
        </w:rPr>
        <w:t>需要达到3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0IU/ml--10</w:t>
      </w:r>
      <w:r w:rsidR="002E35D5" w:rsidRPr="0085329D">
        <w:rPr>
          <w:rFonts w:ascii="宋体" w:hAnsi="宋体" w:hint="eastAsia"/>
          <w:sz w:val="24"/>
          <w:szCs w:val="24"/>
          <w:vertAlign w:val="superscript"/>
          <w:lang w:eastAsia="zh-CN"/>
        </w:rPr>
        <w:t>9</w:t>
      </w:r>
      <w:r w:rsidR="002E35D5" w:rsidRPr="0085329D">
        <w:rPr>
          <w:rFonts w:ascii="宋体" w:hAnsi="宋体" w:hint="eastAsia"/>
          <w:sz w:val="24"/>
          <w:szCs w:val="24"/>
          <w:lang w:eastAsia="zh-CN"/>
        </w:rPr>
        <w:t>IU/ml.</w:t>
      </w:r>
      <w:r w:rsidR="002E35D5" w:rsidRPr="0085329D">
        <w:rPr>
          <w:rFonts w:ascii="宋体" w:hAnsi="宋体" w:hint="eastAsia"/>
          <w:sz w:val="24"/>
          <w:lang w:eastAsia="zh-CN"/>
        </w:rPr>
        <w:t xml:space="preserve"> </w:t>
      </w:r>
    </w:p>
    <w:p w:rsidR="002E35D5" w:rsidRPr="005F6B56" w:rsidRDefault="00494CB7" w:rsidP="002E35D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>
        <w:rPr>
          <w:rFonts w:ascii="宋体" w:hAnsi="宋体"/>
          <w:sz w:val="24"/>
        </w:rPr>
        <w:t xml:space="preserve"> </w:t>
      </w:r>
      <w:r w:rsidR="002E35D5">
        <w:rPr>
          <w:rFonts w:ascii="宋体" w:hAnsi="宋体" w:hint="eastAsia"/>
          <w:sz w:val="24"/>
        </w:rPr>
        <w:t>配套乙肝PCR、丙肝PCR</w:t>
      </w:r>
      <w:r w:rsidR="002E35D5" w:rsidRPr="00E059FD">
        <w:rPr>
          <w:rFonts w:ascii="宋体" w:hAnsi="宋体" w:hint="eastAsia"/>
          <w:sz w:val="24"/>
        </w:rPr>
        <w:t>试剂标准品范围宽，可以覆盖10</w:t>
      </w:r>
      <w:r w:rsidR="002E35D5" w:rsidRPr="00E059FD">
        <w:rPr>
          <w:rFonts w:ascii="宋体" w:hAnsi="宋体" w:hint="eastAsia"/>
          <w:sz w:val="24"/>
          <w:vertAlign w:val="superscript"/>
        </w:rPr>
        <w:t>2</w:t>
      </w:r>
      <w:r w:rsidR="002E35D5" w:rsidRPr="00E059FD">
        <w:rPr>
          <w:rFonts w:ascii="宋体" w:hAnsi="宋体" w:hint="eastAsia"/>
          <w:sz w:val="24"/>
        </w:rPr>
        <w:t>-10</w:t>
      </w:r>
      <w:r w:rsidR="002E35D5" w:rsidRPr="00E059FD">
        <w:rPr>
          <w:rFonts w:ascii="宋体" w:hAnsi="宋体" w:hint="eastAsia"/>
          <w:sz w:val="24"/>
          <w:vertAlign w:val="superscript"/>
        </w:rPr>
        <w:t xml:space="preserve">8 </w:t>
      </w:r>
      <w:r w:rsidR="002E35D5" w:rsidRPr="00E059FD">
        <w:rPr>
          <w:rFonts w:ascii="宋体" w:hAnsi="宋体" w:hint="eastAsia"/>
          <w:sz w:val="24"/>
        </w:rPr>
        <w:t>IU/ml（</w:t>
      </w:r>
      <w:r w:rsidR="002E35D5" w:rsidRPr="005F6B56">
        <w:rPr>
          <w:rFonts w:ascii="宋体" w:hAnsi="宋体" w:hint="eastAsia"/>
          <w:sz w:val="24"/>
        </w:rPr>
        <w:t>10</w:t>
      </w:r>
      <w:r w:rsidR="002E35D5" w:rsidRPr="005F6B56">
        <w:rPr>
          <w:rFonts w:ascii="宋体" w:hAnsi="宋体" w:hint="eastAsia"/>
          <w:sz w:val="24"/>
          <w:vertAlign w:val="superscript"/>
        </w:rPr>
        <w:t>2</w:t>
      </w:r>
      <w:r w:rsidR="002E35D5" w:rsidRPr="005F6B56">
        <w:rPr>
          <w:rFonts w:ascii="宋体" w:hAnsi="宋体" w:hint="eastAsia"/>
          <w:sz w:val="24"/>
        </w:rPr>
        <w:t>、10</w:t>
      </w:r>
      <w:r w:rsidR="002E35D5" w:rsidRPr="005F6B56">
        <w:rPr>
          <w:rFonts w:ascii="宋体" w:hAnsi="宋体" w:hint="eastAsia"/>
          <w:sz w:val="24"/>
          <w:vertAlign w:val="superscript"/>
        </w:rPr>
        <w:t>4</w:t>
      </w:r>
      <w:r w:rsidR="002E35D5" w:rsidRPr="005F6B56">
        <w:rPr>
          <w:rFonts w:ascii="宋体" w:hAnsi="宋体" w:hint="eastAsia"/>
          <w:sz w:val="24"/>
        </w:rPr>
        <w:t>、10</w:t>
      </w:r>
      <w:r w:rsidR="002E35D5" w:rsidRPr="005F6B56">
        <w:rPr>
          <w:rFonts w:ascii="宋体" w:hAnsi="宋体" w:hint="eastAsia"/>
          <w:sz w:val="24"/>
          <w:vertAlign w:val="superscript"/>
        </w:rPr>
        <w:t>6</w:t>
      </w:r>
      <w:r w:rsidR="002E35D5" w:rsidRPr="005F6B56">
        <w:rPr>
          <w:rFonts w:ascii="宋体" w:hAnsi="宋体" w:hint="eastAsia"/>
          <w:sz w:val="24"/>
        </w:rPr>
        <w:t>、10</w:t>
      </w:r>
      <w:r w:rsidR="002E35D5" w:rsidRPr="005F6B56">
        <w:rPr>
          <w:rFonts w:ascii="宋体" w:hAnsi="宋体" w:hint="eastAsia"/>
          <w:sz w:val="24"/>
          <w:vertAlign w:val="superscript"/>
        </w:rPr>
        <w:t>8</w:t>
      </w:r>
      <w:r w:rsidR="002E35D5" w:rsidRPr="005F6B56">
        <w:rPr>
          <w:rFonts w:ascii="宋体" w:hAnsi="宋体" w:hint="eastAsia"/>
          <w:sz w:val="24"/>
        </w:rPr>
        <w:t>IU/ml</w:t>
      </w:r>
      <w:r w:rsidR="002E35D5" w:rsidRPr="005F6B56">
        <w:rPr>
          <w:rFonts w:ascii="宋体" w:hAnsi="宋体"/>
          <w:sz w:val="24"/>
        </w:rPr>
        <w:t>）</w:t>
      </w:r>
      <w:r w:rsidR="002E35D5" w:rsidRPr="005F6B56">
        <w:rPr>
          <w:rFonts w:ascii="宋体" w:hAnsi="宋体" w:hint="eastAsia"/>
          <w:sz w:val="24"/>
        </w:rPr>
        <w:t>。</w:t>
      </w:r>
    </w:p>
    <w:p w:rsidR="00D07C91" w:rsidRPr="008E002F" w:rsidRDefault="008E002F" w:rsidP="00D07C91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360" w:lineRule="auto"/>
        <w:ind w:left="36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ascii="宋体" w:hAnsi="宋体" w:hint="eastAsia"/>
          <w:kern w:val="2"/>
          <w:sz w:val="24"/>
          <w:szCs w:val="24"/>
          <w:lang w:eastAsia="zh-CN"/>
        </w:rPr>
        <w:t xml:space="preserve"> </w:t>
      </w:r>
      <w:r w:rsidR="005F6B56" w:rsidRPr="008E002F">
        <w:rPr>
          <w:rFonts w:ascii="宋体" w:hAnsi="宋体" w:hint="eastAsia"/>
          <w:kern w:val="2"/>
          <w:sz w:val="24"/>
          <w:szCs w:val="24"/>
          <w:lang w:eastAsia="zh-CN"/>
        </w:rPr>
        <w:t>技术服务及培训</w:t>
      </w:r>
      <w:r w:rsidR="00045670" w:rsidRPr="008E002F">
        <w:rPr>
          <w:rFonts w:ascii="宋体" w:hAnsi="宋体" w:hint="eastAsia"/>
          <w:kern w:val="2"/>
          <w:sz w:val="24"/>
          <w:szCs w:val="24"/>
          <w:lang w:eastAsia="zh-CN"/>
        </w:rPr>
        <w:t xml:space="preserve">。 </w:t>
      </w:r>
      <w:bookmarkStart w:id="0" w:name="_GoBack"/>
      <w:bookmarkEnd w:id="0"/>
      <w:r w:rsidR="005F6B56" w:rsidRPr="008E002F">
        <w:rPr>
          <w:rFonts w:ascii="宋体" w:hAnsi="宋体" w:hint="eastAsia"/>
          <w:kern w:val="2"/>
          <w:sz w:val="24"/>
          <w:szCs w:val="24"/>
          <w:lang w:eastAsia="zh-CN"/>
        </w:rPr>
        <w:t>提供现场免费安装、调试设备，进行操作及维护培训。</w:t>
      </w:r>
    </w:p>
    <w:p w:rsidR="005138F8" w:rsidRDefault="005138F8" w:rsidP="00BF1BB6">
      <w:pPr>
        <w:spacing w:before="100" w:beforeAutospacing="1" w:after="100" w:afterAutospacing="1" w:line="360" w:lineRule="auto"/>
        <w:ind w:left="720"/>
      </w:pPr>
    </w:p>
    <w:sectPr w:rsidR="005138F8" w:rsidSect="008E0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004"/>
    <w:multiLevelType w:val="hybridMultilevel"/>
    <w:tmpl w:val="DA3855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227D1F"/>
    <w:multiLevelType w:val="hybridMultilevel"/>
    <w:tmpl w:val="9E52514C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D3D0EEC"/>
    <w:multiLevelType w:val="hybridMultilevel"/>
    <w:tmpl w:val="693470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6D2A47"/>
    <w:multiLevelType w:val="hybridMultilevel"/>
    <w:tmpl w:val="8042D15C"/>
    <w:lvl w:ilvl="0" w:tplc="751C11E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5276"/>
    <w:multiLevelType w:val="hybridMultilevel"/>
    <w:tmpl w:val="0652C7A0"/>
    <w:lvl w:ilvl="0" w:tplc="F6D85E3C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261"/>
    <w:multiLevelType w:val="hybridMultilevel"/>
    <w:tmpl w:val="F1E444C4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4AE3808"/>
    <w:multiLevelType w:val="hybridMultilevel"/>
    <w:tmpl w:val="898C523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characterSpacingControl w:val="doNotCompress"/>
  <w:compat>
    <w:useFELayout/>
  </w:compat>
  <w:rsids>
    <w:rsidRoot w:val="00C05455"/>
    <w:rsid w:val="00020E27"/>
    <w:rsid w:val="00045670"/>
    <w:rsid w:val="0006109E"/>
    <w:rsid w:val="00072BAA"/>
    <w:rsid w:val="000B792E"/>
    <w:rsid w:val="000C4CDF"/>
    <w:rsid w:val="000D6CA5"/>
    <w:rsid w:val="00134190"/>
    <w:rsid w:val="001539FE"/>
    <w:rsid w:val="00186B91"/>
    <w:rsid w:val="001B3B05"/>
    <w:rsid w:val="001C3FF8"/>
    <w:rsid w:val="001D7248"/>
    <w:rsid w:val="002323D7"/>
    <w:rsid w:val="00241C4E"/>
    <w:rsid w:val="0029792E"/>
    <w:rsid w:val="002E35D5"/>
    <w:rsid w:val="003263A7"/>
    <w:rsid w:val="00390FD7"/>
    <w:rsid w:val="00494CB7"/>
    <w:rsid w:val="004B596C"/>
    <w:rsid w:val="004C4997"/>
    <w:rsid w:val="005138F8"/>
    <w:rsid w:val="005B2465"/>
    <w:rsid w:val="005F6B56"/>
    <w:rsid w:val="00712A1D"/>
    <w:rsid w:val="00781C6D"/>
    <w:rsid w:val="007C52F6"/>
    <w:rsid w:val="008551F9"/>
    <w:rsid w:val="00871D93"/>
    <w:rsid w:val="00895F69"/>
    <w:rsid w:val="008E002F"/>
    <w:rsid w:val="008E7A8A"/>
    <w:rsid w:val="008F1DE8"/>
    <w:rsid w:val="009462D9"/>
    <w:rsid w:val="00993C67"/>
    <w:rsid w:val="00A13F7E"/>
    <w:rsid w:val="00A62F7F"/>
    <w:rsid w:val="00A6573E"/>
    <w:rsid w:val="00A969EA"/>
    <w:rsid w:val="00A9795E"/>
    <w:rsid w:val="00AF39E7"/>
    <w:rsid w:val="00B27D61"/>
    <w:rsid w:val="00BF1BB6"/>
    <w:rsid w:val="00BF1CCD"/>
    <w:rsid w:val="00C05455"/>
    <w:rsid w:val="00C958BD"/>
    <w:rsid w:val="00CA4FD6"/>
    <w:rsid w:val="00D05A62"/>
    <w:rsid w:val="00D07C91"/>
    <w:rsid w:val="00DE1E07"/>
    <w:rsid w:val="00EC128C"/>
    <w:rsid w:val="00F57B0B"/>
    <w:rsid w:val="00F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D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D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C958BD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58BD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E1E0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D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D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8BD"/>
    <w:rPr>
      <w:rFonts w:ascii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BD"/>
    <w:rPr>
      <w:rFonts w:ascii="宋体" w:eastAsia="宋体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1E0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PerkinElmer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Emily</dc:creator>
  <cp:lastModifiedBy>Administrator</cp:lastModifiedBy>
  <cp:revision>4</cp:revision>
  <cp:lastPrinted>2020-12-01T02:52:00Z</cp:lastPrinted>
  <dcterms:created xsi:type="dcterms:W3CDTF">2020-12-01T02:45:00Z</dcterms:created>
  <dcterms:modified xsi:type="dcterms:W3CDTF">2020-12-01T02:52:00Z</dcterms:modified>
</cp:coreProperties>
</file>