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69" w:rsidRDefault="00081769" w:rsidP="00081769">
      <w:pPr>
        <w:jc w:val="center"/>
        <w:rPr>
          <w:rFonts w:hint="eastAsia"/>
          <w:b/>
          <w:sz w:val="44"/>
          <w:szCs w:val="44"/>
        </w:rPr>
      </w:pPr>
      <w:r w:rsidRPr="00081769">
        <w:rPr>
          <w:rFonts w:hint="eastAsia"/>
          <w:b/>
          <w:sz w:val="44"/>
          <w:szCs w:val="44"/>
        </w:rPr>
        <w:t>手术室麻醉系统设备需求</w:t>
      </w:r>
    </w:p>
    <w:p w:rsidR="006937A5" w:rsidRPr="006937A5" w:rsidRDefault="006937A5" w:rsidP="006937A5">
      <w:pPr>
        <w:jc w:val="left"/>
        <w:rPr>
          <w:rFonts w:hint="eastAsia"/>
          <w:b/>
          <w:sz w:val="30"/>
          <w:szCs w:val="30"/>
        </w:rPr>
      </w:pPr>
      <w:r w:rsidRPr="006937A5">
        <w:rPr>
          <w:rFonts w:hint="eastAsia"/>
          <w:b/>
          <w:sz w:val="30"/>
          <w:szCs w:val="30"/>
        </w:rPr>
        <w:t>资质要求：</w:t>
      </w:r>
    </w:p>
    <w:p w:rsidR="006937A5" w:rsidRDefault="006937A5" w:rsidP="006937A5">
      <w:pPr>
        <w:jc w:val="left"/>
        <w:rPr>
          <w:rFonts w:ascii="Helvetica" w:hAnsi="Helvetica" w:cs="Helvetica" w:hint="eastAsi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 w:hint="eastAsia"/>
          <w:color w:val="000000"/>
          <w:sz w:val="19"/>
          <w:szCs w:val="19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厂商和经销商营业执照、法人手签授权书以及被授权人身份证</w:t>
      </w:r>
      <w:r>
        <w:rPr>
          <w:rFonts w:ascii="Helvetica" w:hAnsi="Helvetica" w:cs="Helvetica" w:hint="eastAsia"/>
          <w:color w:val="000000"/>
          <w:sz w:val="19"/>
          <w:szCs w:val="19"/>
          <w:shd w:val="clear" w:color="auto" w:fill="FFFFFF"/>
        </w:rPr>
        <w:t>；</w:t>
      </w:r>
      <w:r>
        <w:rPr>
          <w:rFonts w:ascii="Helvetica" w:hAnsi="Helvetica" w:cs="Helvetica" w:hint="eastAsia"/>
          <w:color w:val="000000"/>
          <w:sz w:val="19"/>
          <w:szCs w:val="19"/>
          <w:shd w:val="clear" w:color="auto" w:fill="FFFFFF"/>
        </w:rPr>
        <w:t xml:space="preserve"> </w:t>
      </w:r>
    </w:p>
    <w:p w:rsidR="006937A5" w:rsidRPr="006937A5" w:rsidRDefault="006937A5" w:rsidP="006937A5">
      <w:pPr>
        <w:jc w:val="left"/>
        <w:rPr>
          <w:rFonts w:ascii="Helvetica" w:hAnsi="Helvetica" w:cs="Helvetica" w:hint="eastAsia"/>
          <w:color w:val="000000"/>
          <w:sz w:val="19"/>
          <w:szCs w:val="19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19"/>
          <w:szCs w:val="19"/>
          <w:shd w:val="clear" w:color="auto" w:fill="FFFFFF"/>
        </w:rPr>
        <w:t>2</w:t>
      </w:r>
      <w:r>
        <w:rPr>
          <w:rFonts w:ascii="Helvetica" w:hAnsi="Helvetica" w:cs="Helvetica" w:hint="eastAsia"/>
          <w:color w:val="000000"/>
          <w:sz w:val="19"/>
          <w:szCs w:val="19"/>
          <w:shd w:val="clear" w:color="auto" w:fill="FFFFFF"/>
        </w:rPr>
        <w:t>、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产品代理授权书、经销商授权、售后服务或维修服务授权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；</w:t>
      </w:r>
    </w:p>
    <w:p w:rsidR="006937A5" w:rsidRDefault="006937A5" w:rsidP="006937A5">
      <w:pPr>
        <w:jc w:val="left"/>
        <w:rPr>
          <w:rFonts w:ascii="Helvetica" w:hAnsi="Helvetica" w:cs="Helvetica" w:hint="eastAsia"/>
          <w:color w:val="000000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3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、中央政府定点采购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/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协议供货商资格；</w:t>
      </w:r>
    </w:p>
    <w:p w:rsidR="006937A5" w:rsidRDefault="006937A5" w:rsidP="006937A5">
      <w:pPr>
        <w:jc w:val="left"/>
        <w:rPr>
          <w:rFonts w:ascii="Helvetica" w:hAnsi="Helvetica" w:cs="Helvetica" w:hint="eastAsia"/>
          <w:color w:val="000000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4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、产品国内和国际行业认证标准：</w:t>
      </w:r>
      <w:r w:rsidRPr="006937A5">
        <w:rPr>
          <w:rFonts w:ascii="Helvetica" w:hAnsi="Helvetica" w:cs="Helvetica" w:hint="eastAsia"/>
          <w:color w:val="000000"/>
          <w:szCs w:val="21"/>
          <w:shd w:val="clear" w:color="auto" w:fill="FFFFFF"/>
        </w:rPr>
        <w:t>国内</w:t>
      </w:r>
      <w:r w:rsidRPr="006937A5">
        <w:rPr>
          <w:rFonts w:ascii="Helvetica" w:hAnsi="Helvetica" w:cs="Helvetica" w:hint="eastAsia"/>
          <w:color w:val="000000"/>
          <w:szCs w:val="21"/>
          <w:shd w:val="clear" w:color="auto" w:fill="FFFFFF"/>
        </w:rPr>
        <w:t>CCC</w:t>
      </w:r>
      <w:r w:rsidR="00DF4EA9">
        <w:rPr>
          <w:rFonts w:ascii="Helvetica" w:hAnsi="Helvetica" w:cs="Helvetica" w:hint="eastAsia"/>
          <w:color w:val="000000"/>
          <w:szCs w:val="21"/>
          <w:shd w:val="clear" w:color="auto" w:fill="FFFFFF"/>
        </w:rPr>
        <w:t>标准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，</w:t>
      </w:r>
      <w:r w:rsidRPr="006937A5">
        <w:rPr>
          <w:rFonts w:ascii="Helvetica" w:hAnsi="Helvetica" w:cs="Helvetica" w:hint="eastAsia"/>
          <w:color w:val="000000"/>
          <w:szCs w:val="21"/>
          <w:shd w:val="clear" w:color="auto" w:fill="FFFFFF"/>
        </w:rPr>
        <w:t>国际医疗级别</w:t>
      </w:r>
      <w:r w:rsidRPr="006937A5">
        <w:rPr>
          <w:rFonts w:ascii="Helvetica" w:hAnsi="Helvetica" w:cs="Helvetica" w:hint="eastAsia"/>
          <w:color w:val="000000"/>
          <w:szCs w:val="21"/>
          <w:shd w:val="clear" w:color="auto" w:fill="FFFFFF"/>
        </w:rPr>
        <w:t>IEC60601-1</w:t>
      </w:r>
      <w:r w:rsidR="00DF4EA9">
        <w:rPr>
          <w:rFonts w:ascii="Helvetica" w:hAnsi="Helvetica" w:cs="Helvetica" w:hint="eastAsia"/>
          <w:color w:val="000000"/>
          <w:szCs w:val="21"/>
          <w:shd w:val="clear" w:color="auto" w:fill="FFFFFF"/>
        </w:rPr>
        <w:t>标准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；</w:t>
      </w:r>
    </w:p>
    <w:p w:rsidR="00CC4B13" w:rsidRPr="00676EAE" w:rsidRDefault="006937A5" w:rsidP="00676EAE">
      <w:pPr>
        <w:jc w:val="left"/>
        <w:rPr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5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、北京类似</w:t>
      </w:r>
      <w:r>
        <w:rPr>
          <w:rFonts w:ascii="Helvetica" w:hAnsi="Helvetica" w:cs="Helvetica"/>
          <w:color w:val="000000"/>
          <w:sz w:val="19"/>
          <w:szCs w:val="19"/>
          <w:shd w:val="clear" w:color="auto" w:fill="FFFFFF"/>
        </w:rPr>
        <w:t>销售案例及合同复印件</w:t>
      </w:r>
      <w:r>
        <w:rPr>
          <w:rFonts w:ascii="Helvetica" w:hAnsi="Helvetica" w:cs="Helvetica" w:hint="eastAsia"/>
          <w:color w:val="000000"/>
          <w:sz w:val="19"/>
          <w:szCs w:val="19"/>
          <w:shd w:val="clear" w:color="auto" w:fill="FFFFFF"/>
        </w:rPr>
        <w:t>；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557"/>
        <w:gridCol w:w="6806"/>
        <w:gridCol w:w="804"/>
      </w:tblGrid>
      <w:tr w:rsidR="003F4CD4" w:rsidRPr="00280193" w:rsidTr="00676EAE">
        <w:tc>
          <w:tcPr>
            <w:tcW w:w="714" w:type="pct"/>
          </w:tcPr>
          <w:p w:rsidR="003F4CD4" w:rsidRPr="00280193" w:rsidRDefault="003F4CD4" w:rsidP="00315095">
            <w:pPr>
              <w:overflowPunct w:val="0"/>
              <w:spacing w:line="276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728" w:type="pct"/>
          </w:tcPr>
          <w:p w:rsidR="003F4CD4" w:rsidRDefault="003F4CD4" w:rsidP="00315095">
            <w:pPr>
              <w:overflowPunct w:val="0"/>
              <w:spacing w:line="276" w:lineRule="auto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用途</w:t>
            </w:r>
          </w:p>
        </w:tc>
        <w:tc>
          <w:tcPr>
            <w:tcW w:w="3181" w:type="pct"/>
          </w:tcPr>
          <w:p w:rsidR="003F4CD4" w:rsidRPr="00280193" w:rsidRDefault="00095E8A" w:rsidP="00244C34">
            <w:pPr>
              <w:overflowPunct w:val="0"/>
              <w:spacing w:line="276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  <w:r w:rsidRPr="00095E8A">
              <w:rPr>
                <w:rFonts w:ascii="宋体" w:hAnsi="宋体" w:hint="eastAsia"/>
                <w:b/>
                <w:bCs/>
                <w:color w:val="000000"/>
                <w:szCs w:val="21"/>
              </w:rPr>
              <w:t>设备参数</w:t>
            </w:r>
            <w:r w:rsidR="00244C34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76" w:type="pct"/>
          </w:tcPr>
          <w:p w:rsidR="003F4CD4" w:rsidRPr="00280193" w:rsidRDefault="003F4CD4" w:rsidP="00315095">
            <w:pPr>
              <w:overflowPunct w:val="0"/>
              <w:spacing w:line="276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数量</w:t>
            </w:r>
          </w:p>
        </w:tc>
      </w:tr>
      <w:tr w:rsidR="003F4CD4" w:rsidRPr="00280193" w:rsidTr="00676EAE">
        <w:trPr>
          <w:trHeight w:val="1125"/>
        </w:trPr>
        <w:tc>
          <w:tcPr>
            <w:tcW w:w="714" w:type="pct"/>
            <w:vAlign w:val="center"/>
          </w:tcPr>
          <w:p w:rsidR="003F4CD4" w:rsidRPr="00676EAE" w:rsidRDefault="003F4CD4" w:rsidP="00081769">
            <w:pPr>
              <w:overflowPunct w:val="0"/>
              <w:spacing w:line="276" w:lineRule="auto"/>
              <w:jc w:val="center"/>
              <w:rPr>
                <w:noProof/>
                <w:szCs w:val="21"/>
              </w:rPr>
            </w:pPr>
            <w:r w:rsidRPr="00676EAE">
              <w:rPr>
                <w:rFonts w:hint="eastAsia"/>
                <w:noProof/>
                <w:szCs w:val="21"/>
              </w:rPr>
              <w:t>麻醉系统工作站</w:t>
            </w:r>
          </w:p>
        </w:tc>
        <w:tc>
          <w:tcPr>
            <w:tcW w:w="728" w:type="pct"/>
            <w:vAlign w:val="center"/>
          </w:tcPr>
          <w:p w:rsidR="003F4CD4" w:rsidRPr="008F07B6" w:rsidRDefault="003F4CD4" w:rsidP="003F4CD4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工作站连接麻醉机、呼吸机、监护仪等设备，自动采集生命体征数据。</w:t>
            </w:r>
          </w:p>
        </w:tc>
        <w:tc>
          <w:tcPr>
            <w:tcW w:w="3181" w:type="pct"/>
          </w:tcPr>
          <w:p w:rsidR="003F4CD4" w:rsidRPr="00C562D3" w:rsidRDefault="003F4CD4" w:rsidP="00081769">
            <w:pPr>
              <w:spacing w:line="276" w:lineRule="auto"/>
              <w:rPr>
                <w:rFonts w:ascii="宋体" w:hAnsi="宋体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医用触屏式一体电脑</w:t>
            </w:r>
          </w:p>
          <w:p w:rsidR="003F4CD4" w:rsidRPr="00F7240E" w:rsidRDefault="003F4CD4" w:rsidP="00081769">
            <w:pPr>
              <w:spacing w:line="276" w:lineRule="auto"/>
              <w:rPr>
                <w:rFonts w:ascii="宋体" w:hAnsi="宋体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医疗POC级，后置标准VESA</w:t>
            </w:r>
            <w:r w:rsidR="00FC79CC" w:rsidRPr="00C562D3">
              <w:rPr>
                <w:rFonts w:ascii="宋体" w:hAnsi="宋体" w:hint="eastAsia"/>
                <w:szCs w:val="21"/>
              </w:rPr>
              <w:t>固定孔，防尘</w:t>
            </w:r>
            <w:r w:rsidRPr="00C562D3">
              <w:rPr>
                <w:rFonts w:ascii="宋体" w:hAnsi="宋体" w:hint="eastAsia"/>
                <w:szCs w:val="21"/>
              </w:rPr>
              <w:t>防水，含键盘鼠标，通过国际认证，</w:t>
            </w:r>
            <w:r w:rsidR="00F7240E" w:rsidRPr="00C562D3">
              <w:rPr>
                <w:rFonts w:ascii="宋体" w:hAnsi="宋体" w:cs="Arial" w:hint="eastAsia"/>
                <w:bCs/>
              </w:rPr>
              <w:t>整机无风扇，以符合手术室抗菌及层流环境需求。</w:t>
            </w:r>
          </w:p>
          <w:p w:rsidR="003F4CD4" w:rsidRPr="00C562D3" w:rsidRDefault="003F4CD4" w:rsidP="00081769">
            <w:pPr>
              <w:spacing w:line="276" w:lineRule="auto"/>
              <w:rPr>
                <w:rFonts w:ascii="宋体" w:hAnsi="宋体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CPU： INTEL i</w:t>
            </w:r>
            <w:r w:rsidR="009E1DDC" w:rsidRPr="00C562D3">
              <w:rPr>
                <w:rFonts w:ascii="宋体" w:hAnsi="宋体" w:hint="eastAsia"/>
                <w:szCs w:val="21"/>
              </w:rPr>
              <w:t>7四</w:t>
            </w:r>
            <w:r w:rsidRPr="00C562D3">
              <w:rPr>
                <w:rFonts w:ascii="宋体" w:hAnsi="宋体" w:hint="eastAsia"/>
                <w:szCs w:val="21"/>
              </w:rPr>
              <w:t>核</w:t>
            </w:r>
          </w:p>
          <w:p w:rsidR="003F4CD4" w:rsidRPr="00C562D3" w:rsidRDefault="003F4CD4" w:rsidP="00081769">
            <w:pPr>
              <w:spacing w:line="276" w:lineRule="auto"/>
              <w:rPr>
                <w:rFonts w:ascii="宋体" w:hAnsi="宋体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主频和缓存：至少</w:t>
            </w:r>
            <w:r w:rsidR="009E1DDC" w:rsidRPr="00C562D3">
              <w:rPr>
                <w:rFonts w:ascii="宋体" w:hAnsi="宋体" w:hint="eastAsia"/>
                <w:szCs w:val="21"/>
              </w:rPr>
              <w:t>3</w:t>
            </w:r>
            <w:r w:rsidRPr="00C562D3">
              <w:rPr>
                <w:rFonts w:ascii="宋体" w:hAnsi="宋体" w:hint="eastAsia"/>
                <w:szCs w:val="21"/>
              </w:rPr>
              <w:t>.4GHz</w:t>
            </w:r>
          </w:p>
          <w:p w:rsidR="003F4CD4" w:rsidRPr="00C562D3" w:rsidRDefault="003F4CD4" w:rsidP="00081769">
            <w:pPr>
              <w:spacing w:line="276" w:lineRule="auto"/>
              <w:rPr>
                <w:rFonts w:ascii="宋体" w:hAnsi="宋体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内存：</w:t>
            </w:r>
            <w:r w:rsidR="009E1DDC" w:rsidRPr="00C562D3">
              <w:rPr>
                <w:rFonts w:ascii="宋体" w:hAnsi="宋体" w:hint="eastAsia"/>
                <w:szCs w:val="21"/>
              </w:rPr>
              <w:t>8</w:t>
            </w:r>
            <w:r w:rsidRPr="00C562D3">
              <w:rPr>
                <w:rFonts w:ascii="宋体" w:hAnsi="宋体" w:hint="eastAsia"/>
                <w:szCs w:val="21"/>
              </w:rPr>
              <w:t>GB DDR3 RAM</w:t>
            </w:r>
            <w:r w:rsidR="00181637" w:rsidRPr="00C562D3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以上</w:t>
            </w:r>
          </w:p>
          <w:p w:rsidR="003F4CD4" w:rsidRPr="00C562D3" w:rsidRDefault="003F4CD4" w:rsidP="00081769">
            <w:pPr>
              <w:spacing w:line="276" w:lineRule="auto"/>
              <w:rPr>
                <w:rFonts w:ascii="宋体" w:hAnsi="宋体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硬盘：</w:t>
            </w:r>
            <w:r w:rsidR="009E1DDC" w:rsidRPr="00C562D3">
              <w:rPr>
                <w:rFonts w:ascii="宋体" w:hAnsi="宋体" w:hint="eastAsia"/>
                <w:szCs w:val="21"/>
              </w:rPr>
              <w:t>512</w:t>
            </w:r>
            <w:r w:rsidRPr="00C562D3">
              <w:rPr>
                <w:rFonts w:ascii="宋体" w:hAnsi="宋体" w:hint="eastAsia"/>
                <w:szCs w:val="21"/>
              </w:rPr>
              <w:t>GB  2.5寸</w:t>
            </w:r>
            <w:r w:rsidR="00181637" w:rsidRPr="00C562D3">
              <w:rPr>
                <w:rFonts w:ascii="宋体" w:hAnsi="宋体" w:hint="eastAsia"/>
                <w:szCs w:val="21"/>
              </w:rPr>
              <w:t>固态</w:t>
            </w:r>
            <w:r w:rsidRPr="00C562D3">
              <w:rPr>
                <w:rFonts w:ascii="宋体" w:hAnsi="宋体" w:hint="eastAsia"/>
                <w:szCs w:val="21"/>
              </w:rPr>
              <w:t>SSD</w:t>
            </w:r>
            <w:r w:rsidR="00181637" w:rsidRPr="00C562D3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以上</w:t>
            </w:r>
          </w:p>
          <w:p w:rsidR="003F4CD4" w:rsidRPr="00C562D3" w:rsidRDefault="003F4CD4" w:rsidP="00081769">
            <w:pPr>
              <w:spacing w:line="276" w:lineRule="auto"/>
              <w:rPr>
                <w:rFonts w:ascii="宋体" w:hAnsi="宋体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LCD:尺寸</w:t>
            </w:r>
            <w:r w:rsidR="00704CC6" w:rsidRPr="00C562D3">
              <w:rPr>
                <w:rFonts w:ascii="宋体" w:hAnsi="宋体" w:hint="eastAsia"/>
                <w:szCs w:val="21"/>
              </w:rPr>
              <w:t>22</w:t>
            </w:r>
            <w:r w:rsidRPr="00C562D3">
              <w:rPr>
                <w:rFonts w:ascii="宋体" w:hAnsi="宋体" w:hint="eastAsia"/>
                <w:szCs w:val="21"/>
              </w:rPr>
              <w:t xml:space="preserve">英寸,分辨率 </w:t>
            </w:r>
            <w:r w:rsidR="00704CC6" w:rsidRPr="00C562D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2560×1440</w:t>
            </w:r>
            <w:r w:rsidR="00704CC6" w:rsidRPr="00C562D3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以上</w:t>
            </w:r>
          </w:p>
          <w:p w:rsidR="003F4CD4" w:rsidRPr="00C562D3" w:rsidRDefault="003F4CD4" w:rsidP="00081769">
            <w:pPr>
              <w:spacing w:line="276" w:lineRule="auto"/>
              <w:rPr>
                <w:rFonts w:ascii="宋体" w:hAnsi="宋体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触摸屏:RS-232接口5线电阻式触摸屏</w:t>
            </w:r>
            <w:r w:rsidR="009E1DDC" w:rsidRPr="00C562D3">
              <w:rPr>
                <w:rFonts w:ascii="宋体" w:hAnsi="宋体" w:hint="eastAsia"/>
                <w:szCs w:val="21"/>
              </w:rPr>
              <w:t>，</w:t>
            </w:r>
            <w:r w:rsidR="009E1DDC" w:rsidRPr="00C562D3">
              <w:rPr>
                <w:rFonts w:ascii="宋体" w:hAnsi="宋体" w:cs="Arial" w:hint="eastAsia"/>
                <w:kern w:val="0"/>
                <w:lang w:val="de-DE"/>
              </w:rPr>
              <w:t>支持一键关闭功能</w:t>
            </w:r>
          </w:p>
          <w:p w:rsidR="003F4CD4" w:rsidRPr="00C562D3" w:rsidRDefault="003F4CD4" w:rsidP="00081769">
            <w:pPr>
              <w:spacing w:line="276" w:lineRule="auto"/>
              <w:rPr>
                <w:rFonts w:ascii="宋体" w:hAnsi="宋体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I/O接口:</w:t>
            </w:r>
            <w:r w:rsidR="00AD0BE5" w:rsidRPr="00C562D3">
              <w:rPr>
                <w:rFonts w:ascii="宋体" w:hAnsi="宋体" w:hint="eastAsia"/>
                <w:szCs w:val="21"/>
              </w:rPr>
              <w:t>8</w:t>
            </w:r>
            <w:r w:rsidRPr="00C562D3">
              <w:rPr>
                <w:rFonts w:ascii="宋体" w:hAnsi="宋体" w:hint="eastAsia"/>
                <w:szCs w:val="21"/>
              </w:rPr>
              <w:t>个USB接口，2个串口RS-232,2个</w:t>
            </w:r>
            <w:r w:rsidR="00F122D9" w:rsidRPr="00C562D3">
              <w:rPr>
                <w:rFonts w:ascii="宋体" w:hAnsi="宋体" w:hint="eastAsia"/>
                <w:szCs w:val="21"/>
              </w:rPr>
              <w:t>万</w:t>
            </w:r>
            <w:r w:rsidRPr="00C562D3">
              <w:rPr>
                <w:rFonts w:ascii="宋体" w:hAnsi="宋体" w:hint="eastAsia"/>
                <w:szCs w:val="21"/>
              </w:rPr>
              <w:t>兆网口,1个音频,1个VGA,1个HDMI,1电源输入接口</w:t>
            </w:r>
          </w:p>
          <w:p w:rsidR="00014E7B" w:rsidRPr="00C562D3" w:rsidRDefault="003F4CD4" w:rsidP="00014E7B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内置音箱：2个音箱</w:t>
            </w:r>
            <w:r w:rsidR="001E25FD" w:rsidRPr="00C562D3">
              <w:rPr>
                <w:rFonts w:ascii="宋体" w:hAnsi="宋体" w:hint="eastAsia"/>
                <w:szCs w:val="21"/>
              </w:rPr>
              <w:t>5</w:t>
            </w:r>
            <w:r w:rsidRPr="00C562D3">
              <w:rPr>
                <w:rFonts w:ascii="宋体" w:hAnsi="宋体" w:hint="eastAsia"/>
                <w:szCs w:val="21"/>
              </w:rPr>
              <w:t>W</w:t>
            </w:r>
          </w:p>
          <w:p w:rsidR="00F7240E" w:rsidRDefault="003F4CD4" w:rsidP="00743E1D">
            <w:pPr>
              <w:spacing w:line="276" w:lineRule="auto"/>
              <w:rPr>
                <w:rFonts w:ascii="宋体" w:hAnsi="宋体" w:cs="Arial" w:hint="eastAsia"/>
                <w:bCs/>
                <w:lang w:val="de-DE"/>
              </w:rPr>
            </w:pPr>
            <w:r w:rsidRPr="00C562D3">
              <w:rPr>
                <w:rFonts w:ascii="宋体" w:hAnsi="宋体" w:hint="eastAsia"/>
                <w:szCs w:val="21"/>
              </w:rPr>
              <w:t>防水等级:</w:t>
            </w:r>
            <w:r w:rsidR="009E1DDC" w:rsidRPr="00C562D3">
              <w:rPr>
                <w:rFonts w:ascii="宋体" w:hAnsi="宋体" w:cs="Arial" w:hint="eastAsia"/>
                <w:bCs/>
              </w:rPr>
              <w:t xml:space="preserve"> 整机防水防尘功能至</w:t>
            </w:r>
            <w:r w:rsidR="009E1DDC" w:rsidRPr="00C562D3">
              <w:rPr>
                <w:rFonts w:ascii="宋体" w:hAnsi="宋体" w:cs="Arial" w:hint="eastAsia"/>
              </w:rPr>
              <w:t>I</w:t>
            </w:r>
            <w:r w:rsidR="009E1DDC" w:rsidRPr="00C562D3">
              <w:rPr>
                <w:rFonts w:ascii="宋体" w:hAnsi="宋体" w:cs="Arial"/>
              </w:rPr>
              <w:t>P</w:t>
            </w:r>
            <w:r w:rsidR="009E1DDC" w:rsidRPr="00C562D3">
              <w:rPr>
                <w:rFonts w:ascii="宋体" w:hAnsi="宋体" w:cs="Arial" w:hint="eastAsia"/>
              </w:rPr>
              <w:t>X1等级</w:t>
            </w:r>
            <w:r w:rsidR="009E1DDC" w:rsidRPr="00C562D3">
              <w:rPr>
                <w:rFonts w:ascii="宋体" w:hAnsi="宋体" w:cs="Arial" w:hint="eastAsia"/>
                <w:bCs/>
                <w:lang w:val="de-DE"/>
              </w:rPr>
              <w:t>以上</w:t>
            </w:r>
            <w:r w:rsidR="00F7240E">
              <w:rPr>
                <w:rFonts w:ascii="宋体" w:hAnsi="宋体" w:cs="Arial" w:hint="eastAsia"/>
                <w:bCs/>
                <w:lang w:val="de-DE"/>
              </w:rPr>
              <w:t>。</w:t>
            </w:r>
          </w:p>
          <w:p w:rsidR="00743E1D" w:rsidRPr="00C562D3" w:rsidRDefault="00743E1D" w:rsidP="00743E1D">
            <w:pPr>
              <w:spacing w:line="276" w:lineRule="auto"/>
              <w:rPr>
                <w:rFonts w:ascii="宋体" w:hAnsi="宋体" w:cs="Arial" w:hint="eastAsia"/>
                <w:bCs/>
                <w:lang w:val="de-DE"/>
              </w:rPr>
            </w:pPr>
            <w:r w:rsidRPr="00C562D3">
              <w:rPr>
                <w:rFonts w:ascii="宋体" w:hAnsi="宋体" w:cs="Arial" w:hint="eastAsia"/>
                <w:bCs/>
                <w:lang w:val="de-DE"/>
              </w:rPr>
              <w:t>支持VESA 100及75锁孔, 方便整合麻醉机支架</w:t>
            </w:r>
          </w:p>
          <w:p w:rsidR="00743E1D" w:rsidRPr="00C562D3" w:rsidRDefault="00743E1D" w:rsidP="00743E1D">
            <w:pPr>
              <w:spacing w:line="276" w:lineRule="auto"/>
              <w:rPr>
                <w:rFonts w:ascii="宋体" w:hAnsi="宋体" w:cs="Arial" w:hint="eastAsia"/>
                <w:bCs/>
                <w:lang w:val="de-DE"/>
              </w:rPr>
            </w:pPr>
            <w:r w:rsidRPr="00C562D3">
              <w:rPr>
                <w:rFonts w:ascii="宋体" w:hAnsi="宋体" w:cs="Arial" w:hint="eastAsia"/>
                <w:bCs/>
                <w:lang w:val="de-DE"/>
              </w:rPr>
              <w:t>尺寸(WxDxH) 550 x 360 x 65 mm以下, 方便整合于麻醉机旁不占空间。</w:t>
            </w:r>
          </w:p>
          <w:p w:rsidR="00743E1D" w:rsidRPr="00C562D3" w:rsidRDefault="00743E1D" w:rsidP="00743E1D">
            <w:pPr>
              <w:spacing w:line="276" w:lineRule="auto"/>
              <w:rPr>
                <w:rFonts w:ascii="宋体" w:hAnsi="宋体" w:cs="Arial"/>
                <w:bCs/>
                <w:lang w:val="de-DE"/>
              </w:rPr>
            </w:pPr>
            <w:r w:rsidRPr="00C562D3">
              <w:rPr>
                <w:rFonts w:ascii="宋体" w:hAnsi="宋体" w:cs="Arial" w:hint="eastAsia"/>
                <w:bCs/>
              </w:rPr>
              <w:t>通过耐震</w:t>
            </w:r>
            <w:r w:rsidRPr="00C562D3">
              <w:rPr>
                <w:rFonts w:ascii="宋体" w:hAnsi="宋体" w:cs="Arial"/>
                <w:bCs/>
                <w:lang w:val="de-DE"/>
              </w:rPr>
              <w:t>20G peak acceleration(11 msec duration)</w:t>
            </w:r>
            <w:r w:rsidRPr="00C562D3">
              <w:rPr>
                <w:rFonts w:ascii="宋体" w:hAnsi="宋体" w:cs="Arial" w:hint="eastAsia"/>
                <w:bCs/>
                <w:lang w:val="de-DE"/>
              </w:rPr>
              <w:t xml:space="preserve"> </w:t>
            </w:r>
            <w:r w:rsidRPr="00C562D3">
              <w:rPr>
                <w:rFonts w:ascii="宋体" w:hAnsi="宋体" w:cs="Arial" w:hint="eastAsia"/>
                <w:bCs/>
              </w:rPr>
              <w:t>测试</w:t>
            </w:r>
          </w:p>
          <w:p w:rsidR="00B571BA" w:rsidRPr="00C562D3" w:rsidRDefault="00C5137A" w:rsidP="00B571BA">
            <w:pPr>
              <w:spacing w:line="276" w:lineRule="auto"/>
              <w:rPr>
                <w:rFonts w:ascii="宋体" w:hAnsi="宋体" w:cs="Arial" w:hint="eastAsia"/>
                <w:bCs/>
                <w:lang w:val="de-DE"/>
              </w:rPr>
            </w:pPr>
            <w:r w:rsidRPr="00C562D3">
              <w:rPr>
                <w:rFonts w:ascii="宋体" w:hAnsi="宋体" w:cs="Arial" w:hint="eastAsia"/>
              </w:rPr>
              <w:t>整机</w:t>
            </w:r>
            <w:r w:rsidR="00B571BA" w:rsidRPr="00C562D3">
              <w:rPr>
                <w:rFonts w:ascii="宋体" w:hAnsi="宋体" w:cs="Arial" w:hint="eastAsia"/>
                <w:lang w:val="fr-FR"/>
              </w:rPr>
              <w:t>通过国内CCC及医疗级别IEC</w:t>
            </w:r>
            <w:r w:rsidR="00B571BA" w:rsidRPr="00C562D3">
              <w:rPr>
                <w:rFonts w:ascii="宋体" w:hAnsi="宋体" w:cs="Arial"/>
                <w:lang w:val="fr-FR"/>
              </w:rPr>
              <w:t>60601-1</w:t>
            </w:r>
            <w:r w:rsidR="00B571BA" w:rsidRPr="00C562D3">
              <w:rPr>
                <w:rFonts w:ascii="宋体" w:hAnsi="宋体" w:cs="Arial" w:hint="eastAsia"/>
                <w:lang w:val="fr-FR"/>
              </w:rPr>
              <w:t>、</w:t>
            </w:r>
            <w:r w:rsidR="00B571BA" w:rsidRPr="00C562D3">
              <w:rPr>
                <w:rFonts w:ascii="宋体" w:hAnsi="宋体" w:cs="Arial" w:hint="eastAsia"/>
                <w:lang w:val="de-DE"/>
              </w:rPr>
              <w:t>UL</w:t>
            </w:r>
            <w:r w:rsidR="00B571BA" w:rsidRPr="00C562D3">
              <w:rPr>
                <w:rFonts w:ascii="宋体" w:hAnsi="宋体" w:cs="Arial" w:hint="eastAsia"/>
              </w:rPr>
              <w:t>、</w:t>
            </w:r>
            <w:r w:rsidR="00B571BA" w:rsidRPr="00C562D3">
              <w:rPr>
                <w:rFonts w:ascii="宋体" w:hAnsi="宋体" w:cs="Arial" w:hint="eastAsia"/>
                <w:lang w:val="de-DE"/>
              </w:rPr>
              <w:t>FCC</w:t>
            </w:r>
            <w:r w:rsidR="00B571BA" w:rsidRPr="00C562D3">
              <w:rPr>
                <w:rFonts w:ascii="宋体" w:hAnsi="宋体" w:cs="Arial" w:hint="eastAsia"/>
              </w:rPr>
              <w:t>、</w:t>
            </w:r>
            <w:r w:rsidR="00B571BA" w:rsidRPr="00C562D3">
              <w:rPr>
                <w:rFonts w:ascii="宋体" w:hAnsi="宋体" w:cs="Arial" w:hint="eastAsia"/>
                <w:lang w:val="de-DE"/>
              </w:rPr>
              <w:t>CE</w:t>
            </w:r>
            <w:r w:rsidR="00B571BA" w:rsidRPr="00C562D3">
              <w:rPr>
                <w:rFonts w:ascii="宋体" w:hAnsi="宋体" w:cs="Arial" w:hint="eastAsia"/>
                <w:lang w:val="fr-FR"/>
              </w:rPr>
              <w:t>认证</w:t>
            </w:r>
            <w:r w:rsidR="00B571BA" w:rsidRPr="00C562D3">
              <w:rPr>
                <w:rFonts w:ascii="宋体" w:hAnsi="宋体" w:cs="Arial" w:hint="eastAsia"/>
                <w:bCs/>
                <w:lang w:val="de-DE"/>
              </w:rPr>
              <w:t>，需提供第三方认证说明。</w:t>
            </w:r>
          </w:p>
          <w:p w:rsidR="00B571BA" w:rsidRPr="00C562D3" w:rsidRDefault="00B571BA" w:rsidP="00B571BA">
            <w:pPr>
              <w:spacing w:line="276" w:lineRule="auto"/>
              <w:rPr>
                <w:rFonts w:ascii="宋体" w:hAnsi="宋体" w:cs="Arial"/>
                <w:bCs/>
                <w:lang w:val="de-DE"/>
              </w:rPr>
            </w:pPr>
            <w:r w:rsidRPr="00C562D3">
              <w:rPr>
                <w:rFonts w:ascii="宋体" w:hAnsi="宋体" w:cs="Arial" w:hint="eastAsia"/>
                <w:lang w:val="fr-FR"/>
              </w:rPr>
              <w:t>生产厂商具有</w:t>
            </w:r>
            <w:r w:rsidRPr="00C562D3">
              <w:rPr>
                <w:rFonts w:ascii="宋体" w:hAnsi="宋体" w:cs="Arial" w:hint="eastAsia"/>
              </w:rPr>
              <w:t>ISO13485、ISO14001、ISO9001、OHSAS18001</w:t>
            </w:r>
            <w:r w:rsidR="006845F6" w:rsidRPr="00C562D3">
              <w:rPr>
                <w:rFonts w:ascii="宋体" w:hAnsi="宋体" w:cs="Arial" w:hint="eastAsia"/>
              </w:rPr>
              <w:t>认证。</w:t>
            </w:r>
          </w:p>
          <w:p w:rsidR="003F4CD4" w:rsidRPr="00C562D3" w:rsidRDefault="003F4CD4" w:rsidP="00081769">
            <w:pPr>
              <w:overflowPunct w:val="0"/>
              <w:spacing w:line="276" w:lineRule="auto"/>
              <w:rPr>
                <w:rFonts w:ascii="宋体" w:hAnsi="宋体" w:cs="宋体" w:hint="eastAsia"/>
                <w:color w:val="000000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免费上门保修5年</w:t>
            </w:r>
            <w:r w:rsidR="00F7240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76" w:type="pct"/>
          </w:tcPr>
          <w:p w:rsidR="003F4CD4" w:rsidRDefault="003F4CD4" w:rsidP="00AC2624">
            <w:pPr>
              <w:overflowPunct w:val="0"/>
              <w:spacing w:line="276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3F4CD4" w:rsidRDefault="003F4CD4" w:rsidP="00AC2624">
            <w:pPr>
              <w:overflowPunct w:val="0"/>
              <w:spacing w:line="276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3F4CD4" w:rsidRDefault="003F4CD4" w:rsidP="00AC2624">
            <w:pPr>
              <w:overflowPunct w:val="0"/>
              <w:spacing w:line="276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3F4CD4" w:rsidRDefault="003F4CD4" w:rsidP="00AC2624">
            <w:pPr>
              <w:overflowPunct w:val="0"/>
              <w:spacing w:line="276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3F4CD4" w:rsidRDefault="003F4CD4" w:rsidP="00AC2624">
            <w:pPr>
              <w:overflowPunct w:val="0"/>
              <w:spacing w:line="276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3F4CD4" w:rsidRDefault="003F4CD4" w:rsidP="00AC2624">
            <w:pPr>
              <w:overflowPunct w:val="0"/>
              <w:spacing w:line="276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3F4CD4" w:rsidRPr="003F4CD4" w:rsidRDefault="00910CA0" w:rsidP="003F4CD4">
            <w:pPr>
              <w:overflowPunct w:val="0"/>
              <w:spacing w:line="276" w:lineRule="auto"/>
              <w:ind w:firstLineChars="100" w:firstLine="281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1</w:t>
            </w:r>
            <w:r w:rsidR="002941B6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3F4CD4" w:rsidRPr="00280193" w:rsidTr="00676EAE">
        <w:trPr>
          <w:trHeight w:val="1125"/>
        </w:trPr>
        <w:tc>
          <w:tcPr>
            <w:tcW w:w="714" w:type="pct"/>
            <w:vAlign w:val="center"/>
          </w:tcPr>
          <w:p w:rsidR="003F4CD4" w:rsidRPr="00676EAE" w:rsidRDefault="003F4CD4" w:rsidP="007F371D">
            <w:pPr>
              <w:overflowPunct w:val="0"/>
              <w:spacing w:line="276" w:lineRule="auto"/>
              <w:jc w:val="center"/>
              <w:rPr>
                <w:noProof/>
                <w:szCs w:val="21"/>
              </w:rPr>
            </w:pPr>
            <w:r w:rsidRPr="00676EAE">
              <w:rPr>
                <w:rFonts w:hint="eastAsia"/>
                <w:noProof/>
                <w:szCs w:val="21"/>
              </w:rPr>
              <w:t>麻醉系统工作站支架</w:t>
            </w:r>
          </w:p>
        </w:tc>
        <w:tc>
          <w:tcPr>
            <w:tcW w:w="728" w:type="pct"/>
            <w:vAlign w:val="center"/>
          </w:tcPr>
          <w:p w:rsidR="003F4CD4" w:rsidRPr="00BB25C2" w:rsidRDefault="003F4CD4" w:rsidP="003F4CD4">
            <w:pPr>
              <w:overflowPunct w:val="0"/>
              <w:spacing w:line="276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用于麻醉机上工作站的支架</w:t>
            </w:r>
          </w:p>
        </w:tc>
        <w:tc>
          <w:tcPr>
            <w:tcW w:w="3181" w:type="pct"/>
          </w:tcPr>
          <w:p w:rsidR="003F4CD4" w:rsidRPr="00C562D3" w:rsidRDefault="003F4CD4" w:rsidP="007F371D">
            <w:pPr>
              <w:overflowPunct w:val="0"/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C562D3">
              <w:rPr>
                <w:rFonts w:ascii="宋体" w:hAnsi="宋体" w:cs="宋体" w:hint="eastAsia"/>
                <w:color w:val="000000"/>
                <w:szCs w:val="21"/>
              </w:rPr>
              <w:t>固定工作站电脑于麻醉机侧面或手术室墙面，支架在可在一定范围、角度内调整，符合国际标准</w:t>
            </w:r>
          </w:p>
          <w:p w:rsidR="003F4CD4" w:rsidRPr="00C562D3" w:rsidRDefault="003F4CD4" w:rsidP="007F371D">
            <w:pPr>
              <w:overflowPunct w:val="0"/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C562D3">
              <w:rPr>
                <w:rFonts w:ascii="宋体" w:hAnsi="宋体" w:cs="宋体" w:hint="eastAsia"/>
                <w:color w:val="000000"/>
                <w:szCs w:val="21"/>
              </w:rPr>
              <w:t>按照不同麻醉机定制连接固定件</w:t>
            </w:r>
          </w:p>
          <w:p w:rsidR="003F4CD4" w:rsidRPr="00C562D3" w:rsidRDefault="003F4CD4" w:rsidP="007F371D">
            <w:pPr>
              <w:overflowPunct w:val="0"/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C562D3">
              <w:rPr>
                <w:rFonts w:ascii="宋体" w:hAnsi="宋体" w:cs="宋体" w:hint="eastAsia"/>
                <w:color w:val="000000"/>
                <w:szCs w:val="21"/>
              </w:rPr>
              <w:t>双臂支架分别固定工作站电脑及键盘鼠标</w:t>
            </w:r>
          </w:p>
          <w:p w:rsidR="003F4CD4" w:rsidRPr="00C562D3" w:rsidRDefault="003F4CD4" w:rsidP="007F371D">
            <w:pPr>
              <w:overflowPunct w:val="0"/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C562D3">
              <w:rPr>
                <w:rFonts w:ascii="宋体" w:hAnsi="宋体" w:cs="宋体" w:hint="eastAsia"/>
                <w:color w:val="000000"/>
                <w:szCs w:val="21"/>
              </w:rPr>
              <w:t>支持全尺寸键盘，带鼠标扩展板及收纳挂架</w:t>
            </w:r>
          </w:p>
          <w:p w:rsidR="006A3B12" w:rsidRPr="00C562D3" w:rsidRDefault="006A3B12" w:rsidP="007F371D">
            <w:pPr>
              <w:overflowPunct w:val="0"/>
              <w:spacing w:line="276" w:lineRule="auto"/>
              <w:rPr>
                <w:rFonts w:ascii="宋体" w:hAnsi="宋体" w:cs="宋体" w:hint="eastAsia"/>
              </w:rPr>
            </w:pPr>
            <w:r w:rsidRPr="00C562D3">
              <w:rPr>
                <w:rFonts w:ascii="宋体" w:hAnsi="宋体" w:cs="宋体" w:hint="eastAsia"/>
              </w:rPr>
              <w:t>金属件为铝合金材质, ABS塑料件防火、抗菌级别。</w:t>
            </w:r>
          </w:p>
          <w:p w:rsidR="006A3B12" w:rsidRPr="00C562D3" w:rsidRDefault="006A3B12" w:rsidP="007F371D">
            <w:pPr>
              <w:overflowPunct w:val="0"/>
              <w:spacing w:line="276" w:lineRule="auto"/>
              <w:rPr>
                <w:rFonts w:ascii="宋体" w:hAnsi="宋体" w:cs="宋体" w:hint="eastAsia"/>
              </w:rPr>
            </w:pPr>
            <w:r w:rsidRPr="00C562D3">
              <w:rPr>
                <w:rFonts w:ascii="宋体" w:hAnsi="宋体" w:cs="宋体" w:hint="eastAsia"/>
              </w:rPr>
              <w:t>除关节外, 其余可将线材收纳不外露,以符合院内感控需求</w:t>
            </w:r>
          </w:p>
          <w:p w:rsidR="003F4CD4" w:rsidRPr="00C562D3" w:rsidRDefault="003F4CD4" w:rsidP="007F371D">
            <w:pPr>
              <w:overflowPunct w:val="0"/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C562D3">
              <w:rPr>
                <w:rFonts w:ascii="宋体" w:hAnsi="宋体" w:cs="宋体" w:hint="eastAsia"/>
                <w:color w:val="000000"/>
                <w:szCs w:val="21"/>
              </w:rPr>
              <w:t>支持VESA安装标准 MIS-D，支持恒力技术，采用抛光铝材料</w:t>
            </w:r>
          </w:p>
          <w:p w:rsidR="00AB3995" w:rsidRPr="00F7240E" w:rsidRDefault="003F4CD4" w:rsidP="00AB3995">
            <w:pPr>
              <w:overflowPunct w:val="0"/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C562D3">
              <w:rPr>
                <w:rFonts w:ascii="宋体" w:hAnsi="宋体" w:cs="宋体" w:hint="eastAsia"/>
                <w:color w:val="000000"/>
                <w:szCs w:val="21"/>
              </w:rPr>
              <w:t>包含实施集成安装</w:t>
            </w:r>
          </w:p>
        </w:tc>
        <w:tc>
          <w:tcPr>
            <w:tcW w:w="376" w:type="pct"/>
          </w:tcPr>
          <w:p w:rsidR="003F4CD4" w:rsidRDefault="003F4CD4" w:rsidP="00AC2624">
            <w:pPr>
              <w:overflowPunct w:val="0"/>
              <w:spacing w:line="276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3F4CD4" w:rsidRDefault="003F4CD4" w:rsidP="00AC2624">
            <w:pPr>
              <w:overflowPunct w:val="0"/>
              <w:spacing w:line="276" w:lineRule="auto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3F4CD4" w:rsidRPr="003F4CD4" w:rsidRDefault="002941B6" w:rsidP="002941B6">
            <w:pPr>
              <w:overflowPunct w:val="0"/>
              <w:spacing w:line="276" w:lineRule="auto"/>
              <w:ind w:firstLineChars="100" w:firstLine="281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AB3995" w:rsidRPr="00280193" w:rsidTr="00676EAE">
        <w:trPr>
          <w:trHeight w:val="961"/>
        </w:trPr>
        <w:tc>
          <w:tcPr>
            <w:tcW w:w="714" w:type="pct"/>
            <w:vAlign w:val="center"/>
          </w:tcPr>
          <w:p w:rsidR="00AB3995" w:rsidRPr="00676EAE" w:rsidRDefault="00AB3995" w:rsidP="007F371D">
            <w:pPr>
              <w:overflowPunct w:val="0"/>
              <w:spacing w:line="276" w:lineRule="auto"/>
              <w:jc w:val="center"/>
              <w:rPr>
                <w:rFonts w:hint="eastAsia"/>
                <w:noProof/>
                <w:szCs w:val="21"/>
              </w:rPr>
            </w:pPr>
            <w:r w:rsidRPr="00676EAE">
              <w:rPr>
                <w:rFonts w:hint="eastAsia"/>
                <w:noProof/>
                <w:szCs w:val="21"/>
              </w:rPr>
              <w:t>麻醉系统工作站移动支架车</w:t>
            </w:r>
          </w:p>
        </w:tc>
        <w:tc>
          <w:tcPr>
            <w:tcW w:w="728" w:type="pct"/>
            <w:vAlign w:val="center"/>
          </w:tcPr>
          <w:p w:rsidR="00AB3995" w:rsidRDefault="00AB3995" w:rsidP="003F4CD4">
            <w:pPr>
              <w:overflowPunct w:val="0"/>
              <w:spacing w:line="276" w:lineRule="auto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用于安装可移动工作站</w:t>
            </w:r>
          </w:p>
        </w:tc>
        <w:tc>
          <w:tcPr>
            <w:tcW w:w="3181" w:type="pct"/>
          </w:tcPr>
          <w:p w:rsidR="00AB3995" w:rsidRDefault="00AB3995" w:rsidP="00AB3995">
            <w:pPr>
              <w:overflowPunct w:val="0"/>
              <w:spacing w:line="276" w:lineRule="auto"/>
              <w:rPr>
                <w:rFonts w:ascii="宋体" w:hAnsi="宋体" w:hint="eastAsia"/>
                <w:szCs w:val="21"/>
              </w:rPr>
            </w:pPr>
            <w:r w:rsidRPr="00C562D3">
              <w:rPr>
                <w:rFonts w:ascii="宋体" w:hAnsi="宋体" w:hint="eastAsia"/>
                <w:szCs w:val="21"/>
              </w:rPr>
              <w:t>独立的工作站移动支架车，升降工作台可放置键盘鼠标</w:t>
            </w:r>
          </w:p>
          <w:p w:rsidR="00AB3995" w:rsidRPr="00C562D3" w:rsidRDefault="00AB3995" w:rsidP="00AB3995">
            <w:pPr>
              <w:overflowPunct w:val="0"/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 w:rsidRPr="00C562D3">
              <w:rPr>
                <w:rFonts w:ascii="宋体" w:hAnsi="宋体" w:cs="宋体" w:hint="eastAsia"/>
                <w:color w:val="000000"/>
                <w:szCs w:val="21"/>
              </w:rPr>
              <w:t>支持全尺寸键盘，带鼠标扩展板及收纳挂架</w:t>
            </w:r>
          </w:p>
          <w:p w:rsidR="00AB3995" w:rsidRPr="00676EAE" w:rsidRDefault="00AB3995" w:rsidP="007F371D">
            <w:pPr>
              <w:overflowPunct w:val="0"/>
              <w:spacing w:line="276" w:lineRule="auto"/>
              <w:rPr>
                <w:rFonts w:ascii="宋体" w:hAnsi="宋体" w:cs="宋体" w:hint="eastAsia"/>
              </w:rPr>
            </w:pPr>
            <w:r w:rsidRPr="00C562D3">
              <w:rPr>
                <w:rFonts w:ascii="宋体" w:hAnsi="宋体" w:cs="宋体" w:hint="eastAsia"/>
              </w:rPr>
              <w:t>金属件为铝合金材质, ABS塑料件防火、抗菌级别。</w:t>
            </w:r>
          </w:p>
        </w:tc>
        <w:tc>
          <w:tcPr>
            <w:tcW w:w="376" w:type="pct"/>
          </w:tcPr>
          <w:p w:rsidR="00AB3995" w:rsidRPr="00AB3995" w:rsidRDefault="00AB3995" w:rsidP="00AB3995">
            <w:pPr>
              <w:overflowPunct w:val="0"/>
              <w:spacing w:line="276" w:lineRule="auto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AB3995"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</w:tbl>
    <w:p w:rsidR="003F4CD4" w:rsidRPr="003F4CD4" w:rsidRDefault="003F4CD4" w:rsidP="00676EAE">
      <w:pPr>
        <w:rPr>
          <w:sz w:val="28"/>
          <w:szCs w:val="28"/>
        </w:rPr>
      </w:pPr>
    </w:p>
    <w:sectPr w:rsidR="003F4CD4" w:rsidRPr="003F4CD4" w:rsidSect="00081769">
      <w:pgSz w:w="11906" w:h="16838"/>
      <w:pgMar w:top="720" w:right="70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D3" w:rsidRDefault="00BB0DD3" w:rsidP="00C26BD2">
      <w:r>
        <w:separator/>
      </w:r>
    </w:p>
  </w:endnote>
  <w:endnote w:type="continuationSeparator" w:id="0">
    <w:p w:rsidR="00BB0DD3" w:rsidRDefault="00BB0DD3" w:rsidP="00C2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D3" w:rsidRDefault="00BB0DD3" w:rsidP="00C26BD2">
      <w:r>
        <w:separator/>
      </w:r>
    </w:p>
  </w:footnote>
  <w:footnote w:type="continuationSeparator" w:id="0">
    <w:p w:rsidR="00BB0DD3" w:rsidRDefault="00BB0DD3" w:rsidP="00C26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B20"/>
    <w:multiLevelType w:val="multilevel"/>
    <w:tmpl w:val="24FB5B20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upperRoman"/>
      <w:lvlText w:val="%2."/>
      <w:lvlJc w:val="left"/>
      <w:pPr>
        <w:tabs>
          <w:tab w:val="left" w:pos="960"/>
        </w:tabs>
        <w:ind w:left="960" w:hanging="480"/>
      </w:pPr>
    </w:lvl>
    <w:lvl w:ilvl="2">
      <w:start w:val="13"/>
      <w:numFmt w:val="upperRoman"/>
      <w:lvlText w:val="%3."/>
      <w:lvlJc w:val="left"/>
      <w:pPr>
        <w:tabs>
          <w:tab w:val="left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572"/>
    <w:rsid w:val="00013E78"/>
    <w:rsid w:val="00014E7B"/>
    <w:rsid w:val="000319AA"/>
    <w:rsid w:val="00045387"/>
    <w:rsid w:val="00063E93"/>
    <w:rsid w:val="00066E7E"/>
    <w:rsid w:val="00081769"/>
    <w:rsid w:val="00095E8A"/>
    <w:rsid w:val="000B571E"/>
    <w:rsid w:val="000B6B28"/>
    <w:rsid w:val="000E2877"/>
    <w:rsid w:val="000E6B42"/>
    <w:rsid w:val="000F3F55"/>
    <w:rsid w:val="00135CF2"/>
    <w:rsid w:val="00177F0C"/>
    <w:rsid w:val="00181637"/>
    <w:rsid w:val="00192572"/>
    <w:rsid w:val="001B6E74"/>
    <w:rsid w:val="001E25FD"/>
    <w:rsid w:val="00222DD9"/>
    <w:rsid w:val="00244C34"/>
    <w:rsid w:val="00255398"/>
    <w:rsid w:val="002574B8"/>
    <w:rsid w:val="00280193"/>
    <w:rsid w:val="00286797"/>
    <w:rsid w:val="00292C96"/>
    <w:rsid w:val="002941B6"/>
    <w:rsid w:val="002A123E"/>
    <w:rsid w:val="002C3A29"/>
    <w:rsid w:val="002D2F49"/>
    <w:rsid w:val="00315095"/>
    <w:rsid w:val="0037103E"/>
    <w:rsid w:val="003776A1"/>
    <w:rsid w:val="003A090F"/>
    <w:rsid w:val="003C4550"/>
    <w:rsid w:val="003D7E03"/>
    <w:rsid w:val="003F4CD4"/>
    <w:rsid w:val="00461040"/>
    <w:rsid w:val="0049369A"/>
    <w:rsid w:val="004B0D47"/>
    <w:rsid w:val="004D0B52"/>
    <w:rsid w:val="004D5E32"/>
    <w:rsid w:val="00521685"/>
    <w:rsid w:val="005369B4"/>
    <w:rsid w:val="00565441"/>
    <w:rsid w:val="00584D12"/>
    <w:rsid w:val="0059290F"/>
    <w:rsid w:val="005B2809"/>
    <w:rsid w:val="005C01CC"/>
    <w:rsid w:val="005E204A"/>
    <w:rsid w:val="005F0EFE"/>
    <w:rsid w:val="005F5888"/>
    <w:rsid w:val="005F7934"/>
    <w:rsid w:val="006064CB"/>
    <w:rsid w:val="006151D1"/>
    <w:rsid w:val="00620048"/>
    <w:rsid w:val="00623623"/>
    <w:rsid w:val="00631AD6"/>
    <w:rsid w:val="006351C0"/>
    <w:rsid w:val="00642AD0"/>
    <w:rsid w:val="006514B7"/>
    <w:rsid w:val="00652C89"/>
    <w:rsid w:val="00666527"/>
    <w:rsid w:val="00670EA7"/>
    <w:rsid w:val="00676EAE"/>
    <w:rsid w:val="006845F6"/>
    <w:rsid w:val="006937A5"/>
    <w:rsid w:val="00697516"/>
    <w:rsid w:val="006A3B12"/>
    <w:rsid w:val="006B6045"/>
    <w:rsid w:val="006C228A"/>
    <w:rsid w:val="006C44AB"/>
    <w:rsid w:val="00704CC6"/>
    <w:rsid w:val="00707C4D"/>
    <w:rsid w:val="00710595"/>
    <w:rsid w:val="00743E1D"/>
    <w:rsid w:val="0074683F"/>
    <w:rsid w:val="00757EC3"/>
    <w:rsid w:val="007B0D1E"/>
    <w:rsid w:val="007D53B5"/>
    <w:rsid w:val="007E7D35"/>
    <w:rsid w:val="007F371D"/>
    <w:rsid w:val="007F71FF"/>
    <w:rsid w:val="0080534B"/>
    <w:rsid w:val="00822A4B"/>
    <w:rsid w:val="008422BD"/>
    <w:rsid w:val="0085710A"/>
    <w:rsid w:val="00890236"/>
    <w:rsid w:val="008F0CFC"/>
    <w:rsid w:val="00905342"/>
    <w:rsid w:val="00910CA0"/>
    <w:rsid w:val="00925D67"/>
    <w:rsid w:val="00927D48"/>
    <w:rsid w:val="009306D6"/>
    <w:rsid w:val="0093558B"/>
    <w:rsid w:val="009714D6"/>
    <w:rsid w:val="009747BB"/>
    <w:rsid w:val="00977445"/>
    <w:rsid w:val="00980811"/>
    <w:rsid w:val="0098352C"/>
    <w:rsid w:val="00991C62"/>
    <w:rsid w:val="009C557E"/>
    <w:rsid w:val="009E1DDC"/>
    <w:rsid w:val="009F5422"/>
    <w:rsid w:val="00A04A10"/>
    <w:rsid w:val="00A22256"/>
    <w:rsid w:val="00AB3995"/>
    <w:rsid w:val="00AC2624"/>
    <w:rsid w:val="00AD0BE5"/>
    <w:rsid w:val="00AD2F29"/>
    <w:rsid w:val="00AD7A53"/>
    <w:rsid w:val="00B311F3"/>
    <w:rsid w:val="00B571BA"/>
    <w:rsid w:val="00B97822"/>
    <w:rsid w:val="00BA25F5"/>
    <w:rsid w:val="00BB0DD3"/>
    <w:rsid w:val="00BB25C2"/>
    <w:rsid w:val="00BB7A13"/>
    <w:rsid w:val="00C067FA"/>
    <w:rsid w:val="00C13304"/>
    <w:rsid w:val="00C26BD2"/>
    <w:rsid w:val="00C5137A"/>
    <w:rsid w:val="00C562D3"/>
    <w:rsid w:val="00C75098"/>
    <w:rsid w:val="00C75C49"/>
    <w:rsid w:val="00CB3ED6"/>
    <w:rsid w:val="00CC4B13"/>
    <w:rsid w:val="00D16C04"/>
    <w:rsid w:val="00D20E0F"/>
    <w:rsid w:val="00D90212"/>
    <w:rsid w:val="00DA7869"/>
    <w:rsid w:val="00DF35F0"/>
    <w:rsid w:val="00DF41F3"/>
    <w:rsid w:val="00DF4EA9"/>
    <w:rsid w:val="00E36FDC"/>
    <w:rsid w:val="00E4275E"/>
    <w:rsid w:val="00E5568E"/>
    <w:rsid w:val="00E8271B"/>
    <w:rsid w:val="00EA59D3"/>
    <w:rsid w:val="00EC080C"/>
    <w:rsid w:val="00F01A0F"/>
    <w:rsid w:val="00F122D9"/>
    <w:rsid w:val="00F370B8"/>
    <w:rsid w:val="00F546BC"/>
    <w:rsid w:val="00F7240E"/>
    <w:rsid w:val="00F8686E"/>
    <w:rsid w:val="00F91ED2"/>
    <w:rsid w:val="00FA0559"/>
    <w:rsid w:val="00FB09B5"/>
    <w:rsid w:val="00FC79CC"/>
    <w:rsid w:val="00FD08B0"/>
    <w:rsid w:val="00FD441E"/>
    <w:rsid w:val="00FD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B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B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yf-xs1</dc:creator>
  <cp:lastModifiedBy>ts</cp:lastModifiedBy>
  <cp:revision>2</cp:revision>
  <cp:lastPrinted>2017-12-08T00:05:00Z</cp:lastPrinted>
  <dcterms:created xsi:type="dcterms:W3CDTF">2019-07-22T12:59:00Z</dcterms:created>
  <dcterms:modified xsi:type="dcterms:W3CDTF">2019-07-22T12:59:00Z</dcterms:modified>
</cp:coreProperties>
</file>