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97" w:rsidRDefault="00EC7A97" w:rsidP="00191BB3">
      <w:pPr>
        <w:spacing w:line="360" w:lineRule="exact"/>
        <w:rPr>
          <w:rFonts w:ascii="Arial" w:eastAsia="仿宋_GB2312" w:hAnsi="Arial" w:cs="Arial"/>
          <w:b/>
          <w:sz w:val="30"/>
          <w:szCs w:val="30"/>
        </w:rPr>
      </w:pPr>
    </w:p>
    <w:p w:rsidR="003C1C7B" w:rsidRPr="003C1C7B" w:rsidRDefault="009A60F1" w:rsidP="007764E5">
      <w:pPr>
        <w:spacing w:line="360" w:lineRule="exact"/>
        <w:jc w:val="center"/>
        <w:rPr>
          <w:rFonts w:ascii="Arial" w:eastAsia="仿宋_GB2312" w:hAnsi="Arial" w:cs="Arial"/>
          <w:b/>
          <w:sz w:val="30"/>
          <w:szCs w:val="30"/>
        </w:rPr>
      </w:pPr>
      <w:r>
        <w:rPr>
          <w:rFonts w:ascii="Arial" w:eastAsia="仿宋_GB2312" w:hAnsi="Arial" w:cs="Arial" w:hint="eastAsia"/>
          <w:b/>
          <w:sz w:val="30"/>
          <w:szCs w:val="30"/>
        </w:rPr>
        <w:t>全自动</w:t>
      </w:r>
      <w:r w:rsidR="00DD219B">
        <w:rPr>
          <w:rFonts w:ascii="Arial" w:eastAsia="仿宋_GB2312" w:hAnsi="Arial" w:cs="Arial" w:hint="eastAsia"/>
          <w:b/>
          <w:sz w:val="30"/>
          <w:szCs w:val="30"/>
        </w:rPr>
        <w:t>血型血清学</w:t>
      </w:r>
      <w:r w:rsidR="007764E5" w:rsidRPr="007764E5">
        <w:rPr>
          <w:rFonts w:ascii="Arial" w:eastAsia="仿宋_GB2312" w:hAnsi="Arial" w:cs="Arial"/>
          <w:b/>
          <w:sz w:val="30"/>
          <w:szCs w:val="30"/>
        </w:rPr>
        <w:t>离心机</w:t>
      </w:r>
    </w:p>
    <w:p w:rsidR="00EC7A97" w:rsidRPr="003C1C7B" w:rsidRDefault="00EC7A97" w:rsidP="00191BB3">
      <w:pPr>
        <w:spacing w:line="360" w:lineRule="exact"/>
        <w:rPr>
          <w:rFonts w:ascii="Arial" w:eastAsia="仿宋_GB2312" w:hAnsi="Arial" w:cs="Arial"/>
          <w:b/>
          <w:sz w:val="30"/>
          <w:szCs w:val="30"/>
        </w:rPr>
      </w:pPr>
    </w:p>
    <w:p w:rsidR="005E1B94" w:rsidRPr="00771793" w:rsidRDefault="005E1B94" w:rsidP="00771793">
      <w:pPr>
        <w:pStyle w:val="a3"/>
        <w:numPr>
          <w:ilvl w:val="0"/>
          <w:numId w:val="4"/>
        </w:numPr>
        <w:spacing w:line="400" w:lineRule="exact"/>
        <w:ind w:firstLineChars="0"/>
        <w:rPr>
          <w:rFonts w:ascii="Arial" w:hAnsi="宋体" w:cs="Arial"/>
          <w:b/>
          <w:szCs w:val="21"/>
        </w:rPr>
      </w:pPr>
      <w:bookmarkStart w:id="0" w:name="OLE_LINK1"/>
      <w:bookmarkStart w:id="1" w:name="OLE_LINK2"/>
      <w:r w:rsidRPr="00771793">
        <w:rPr>
          <w:rFonts w:ascii="Arial" w:hAnsi="宋体" w:cs="Arial"/>
          <w:b/>
          <w:szCs w:val="21"/>
        </w:rPr>
        <w:t>主要用途：</w:t>
      </w:r>
    </w:p>
    <w:p w:rsidR="00771793" w:rsidRPr="00771793" w:rsidRDefault="00771793" w:rsidP="00771793">
      <w:pPr>
        <w:spacing w:line="400" w:lineRule="exact"/>
        <w:rPr>
          <w:rFonts w:ascii="仿宋" w:eastAsia="仿宋" w:hAnsi="仿宋" w:cs="Arial"/>
          <w:szCs w:val="21"/>
        </w:rPr>
      </w:pPr>
      <w:r w:rsidRPr="00771793">
        <w:rPr>
          <w:rFonts w:ascii="仿宋" w:eastAsia="仿宋" w:hAnsi="仿宋" w:cs="Arial" w:hint="eastAsia"/>
          <w:szCs w:val="21"/>
        </w:rPr>
        <w:t>适用于免疫血液学实验室，检验室、研究室。可进行</w:t>
      </w:r>
      <w:r>
        <w:rPr>
          <w:rFonts w:ascii="仿宋" w:eastAsia="仿宋" w:hAnsi="仿宋" w:cs="Arial" w:hint="eastAsia"/>
          <w:szCs w:val="21"/>
        </w:rPr>
        <w:t>全自动</w:t>
      </w:r>
      <w:r w:rsidRPr="00771793">
        <w:rPr>
          <w:rFonts w:ascii="仿宋" w:eastAsia="仿宋" w:hAnsi="仿宋" w:cs="Arial" w:hint="eastAsia"/>
          <w:szCs w:val="21"/>
        </w:rPr>
        <w:t>红细胞血清学试验，作抗原，抗体的鉴定及库姆氏实验的结果判断等</w:t>
      </w:r>
      <w:r>
        <w:rPr>
          <w:rFonts w:ascii="仿宋" w:eastAsia="仿宋" w:hAnsi="仿宋" w:cs="Arial" w:hint="eastAsia"/>
          <w:szCs w:val="21"/>
        </w:rPr>
        <w:t>用途。</w:t>
      </w:r>
    </w:p>
    <w:p w:rsidR="005E1B94" w:rsidRPr="005E1B94" w:rsidRDefault="005E1B94" w:rsidP="005E1B94">
      <w:pPr>
        <w:spacing w:line="400" w:lineRule="exact"/>
        <w:rPr>
          <w:rFonts w:ascii="Arial" w:hAnsi="宋体" w:cs="Arial"/>
          <w:b/>
          <w:szCs w:val="21"/>
        </w:rPr>
      </w:pPr>
      <w:r w:rsidRPr="005E1B94">
        <w:rPr>
          <w:rFonts w:ascii="Arial" w:hAnsi="宋体" w:cs="Arial" w:hint="eastAsia"/>
          <w:b/>
          <w:szCs w:val="21"/>
        </w:rPr>
        <w:t>二、技术参数</w:t>
      </w:r>
    </w:p>
    <w:p w:rsidR="005E1B94" w:rsidRPr="005E1B94" w:rsidRDefault="00EC7A97" w:rsidP="00EC7A97">
      <w:pPr>
        <w:spacing w:line="400" w:lineRule="exact"/>
        <w:rPr>
          <w:rFonts w:ascii="Arial" w:eastAsia="仿宋_GB2312" w:hAnsi="Arial" w:cs="Arial"/>
          <w:szCs w:val="21"/>
        </w:rPr>
      </w:pPr>
      <w:r>
        <w:rPr>
          <w:rFonts w:ascii="Arial" w:eastAsia="仿宋_GB2312" w:hAnsi="Arial" w:cs="Arial" w:hint="eastAsia"/>
          <w:szCs w:val="21"/>
        </w:rPr>
        <w:t>1.</w:t>
      </w:r>
      <w:r>
        <w:rPr>
          <w:rFonts w:ascii="Segoe UI Symbol" w:eastAsia="仿宋_GB2312" w:hAnsi="Segoe UI Symbol" w:cs="Arial" w:hint="eastAsia"/>
          <w:szCs w:val="21"/>
          <w:lang w:eastAsia="ja-JP"/>
        </w:rPr>
        <w:t>★</w:t>
      </w:r>
      <w:r w:rsidR="005E1B94" w:rsidRPr="005E1B94">
        <w:rPr>
          <w:rFonts w:ascii="Arial" w:eastAsia="仿宋_GB2312" w:hAnsi="Arial" w:cs="Arial" w:hint="eastAsia"/>
          <w:szCs w:val="21"/>
        </w:rPr>
        <w:t>最大容量</w:t>
      </w:r>
      <w:r w:rsidR="005E1B94" w:rsidRPr="005E1B94">
        <w:rPr>
          <w:rFonts w:ascii="Arial" w:eastAsia="仿宋_GB2312" w:hAnsi="Arial" w:cs="Arial" w:hint="eastAsia"/>
          <w:szCs w:val="21"/>
        </w:rPr>
        <w:tab/>
      </w:r>
      <w:r w:rsidR="00771793" w:rsidRPr="00771793">
        <w:rPr>
          <w:rFonts w:ascii="Arial" w:eastAsia="仿宋_GB2312" w:hAnsi="Arial" w:cs="Arial" w:hint="eastAsia"/>
          <w:szCs w:val="21"/>
        </w:rPr>
        <w:t>24</w:t>
      </w:r>
      <w:r w:rsidR="00771793" w:rsidRPr="00771793">
        <w:rPr>
          <w:rFonts w:ascii="Arial" w:eastAsia="仿宋_GB2312" w:hAnsi="Arial" w:cs="Arial" w:hint="eastAsia"/>
          <w:szCs w:val="21"/>
        </w:rPr>
        <w:t>根标准</w:t>
      </w:r>
      <w:r w:rsidR="00771793">
        <w:rPr>
          <w:rFonts w:ascii="Arial" w:eastAsia="仿宋_GB2312" w:hAnsi="Arial" w:cs="Arial" w:hint="eastAsia"/>
          <w:szCs w:val="21"/>
        </w:rPr>
        <w:t>试</w:t>
      </w:r>
      <w:r w:rsidR="00771793" w:rsidRPr="00771793">
        <w:rPr>
          <w:rFonts w:ascii="Arial" w:eastAsia="仿宋_GB2312" w:hAnsi="Arial" w:cs="Arial" w:hint="eastAsia"/>
          <w:szCs w:val="21"/>
        </w:rPr>
        <w:t>管（</w:t>
      </w:r>
      <w:r w:rsidR="00771793" w:rsidRPr="00771793">
        <w:rPr>
          <w:rFonts w:ascii="Arial" w:eastAsia="仿宋_GB2312" w:hAnsi="Arial" w:cs="Arial" w:hint="eastAsia"/>
          <w:szCs w:val="21"/>
        </w:rPr>
        <w:t>10</w:t>
      </w:r>
      <w:r w:rsidR="00771793" w:rsidRPr="00771793">
        <w:rPr>
          <w:rFonts w:ascii="Arial" w:eastAsia="仿宋_GB2312" w:hAnsi="Arial" w:cs="Arial" w:hint="eastAsia"/>
          <w:szCs w:val="21"/>
        </w:rPr>
        <w:t>×</w:t>
      </w:r>
      <w:r w:rsidR="00771793" w:rsidRPr="00771793">
        <w:rPr>
          <w:rFonts w:ascii="Arial" w:eastAsia="仿宋_GB2312" w:hAnsi="Arial" w:cs="Arial" w:hint="eastAsia"/>
          <w:szCs w:val="21"/>
        </w:rPr>
        <w:t>75mm/12</w:t>
      </w:r>
      <w:r w:rsidR="00771793" w:rsidRPr="00771793">
        <w:rPr>
          <w:rFonts w:ascii="Arial" w:eastAsia="仿宋_GB2312" w:hAnsi="Arial" w:cs="Arial" w:hint="eastAsia"/>
          <w:szCs w:val="21"/>
        </w:rPr>
        <w:t>×</w:t>
      </w:r>
      <w:r w:rsidR="00771793" w:rsidRPr="00771793">
        <w:rPr>
          <w:rFonts w:ascii="Arial" w:eastAsia="仿宋_GB2312" w:hAnsi="Arial" w:cs="Arial" w:hint="eastAsia"/>
          <w:szCs w:val="21"/>
        </w:rPr>
        <w:t>75mm</w:t>
      </w:r>
      <w:r w:rsidR="00771793" w:rsidRPr="00771793">
        <w:rPr>
          <w:rFonts w:ascii="Arial" w:eastAsia="仿宋_GB2312" w:hAnsi="Arial" w:cs="Arial" w:hint="eastAsia"/>
          <w:szCs w:val="21"/>
        </w:rPr>
        <w:t>）</w:t>
      </w:r>
    </w:p>
    <w:p w:rsidR="005E1B94" w:rsidRDefault="00EC7A97" w:rsidP="00EC7A97">
      <w:pPr>
        <w:spacing w:line="400" w:lineRule="exact"/>
        <w:rPr>
          <w:rFonts w:ascii="Arial" w:eastAsia="仿宋_GB2312" w:hAnsi="Arial" w:cs="Arial"/>
          <w:szCs w:val="21"/>
        </w:rPr>
      </w:pPr>
      <w:r>
        <w:rPr>
          <w:rFonts w:ascii="Arial" w:eastAsia="仿宋_GB2312" w:hAnsi="Arial" w:cs="Arial" w:hint="eastAsia"/>
          <w:szCs w:val="21"/>
        </w:rPr>
        <w:t>2.</w:t>
      </w:r>
      <w:r w:rsidR="005E1B94" w:rsidRPr="005E1B94">
        <w:rPr>
          <w:rFonts w:ascii="Arial" w:eastAsia="仿宋_GB2312" w:hAnsi="Arial" w:cs="Arial" w:hint="eastAsia"/>
          <w:szCs w:val="21"/>
        </w:rPr>
        <w:t>最大转速</w:t>
      </w:r>
      <w:r w:rsidR="003C1C7B">
        <w:rPr>
          <w:rFonts w:ascii="Arial" w:eastAsia="仿宋_GB2312" w:hAnsi="Arial" w:cs="Arial" w:hint="eastAsia"/>
          <w:szCs w:val="21"/>
        </w:rPr>
        <w:tab/>
      </w:r>
      <w:r w:rsidR="00897E2F">
        <w:rPr>
          <w:rFonts w:ascii="Arial" w:eastAsia="仿宋_GB2312" w:hAnsi="Arial" w:cs="Arial" w:hint="eastAsia"/>
          <w:szCs w:val="21"/>
        </w:rPr>
        <w:t>为</w:t>
      </w:r>
      <w:r w:rsidR="00771793">
        <w:rPr>
          <w:rFonts w:ascii="Arial" w:eastAsia="仿宋_GB2312" w:hAnsi="Arial" w:cs="Arial"/>
          <w:szCs w:val="21"/>
        </w:rPr>
        <w:t>3</w:t>
      </w:r>
      <w:r w:rsidR="00771793">
        <w:rPr>
          <w:rFonts w:ascii="Arial" w:eastAsia="仿宋_GB2312" w:hAnsi="Arial" w:cs="Arial" w:hint="eastAsia"/>
          <w:szCs w:val="21"/>
        </w:rPr>
        <w:t>5</w:t>
      </w:r>
      <w:r w:rsidR="005C7982" w:rsidRPr="005C7982">
        <w:rPr>
          <w:rFonts w:ascii="Arial" w:eastAsia="仿宋_GB2312" w:hAnsi="Arial" w:cs="Arial"/>
          <w:szCs w:val="21"/>
        </w:rPr>
        <w:t>00 min-1</w:t>
      </w:r>
      <w:r w:rsidR="00771793">
        <w:rPr>
          <w:rFonts w:ascii="Arial" w:eastAsia="仿宋_GB2312" w:hAnsi="Arial" w:cs="Arial" w:hint="eastAsia"/>
          <w:szCs w:val="21"/>
        </w:rPr>
        <w:t>，步长为</w:t>
      </w:r>
      <w:r w:rsidR="00771793">
        <w:rPr>
          <w:rFonts w:ascii="Arial" w:eastAsia="仿宋_GB2312" w:hAnsi="Arial" w:cs="Arial" w:hint="eastAsia"/>
          <w:szCs w:val="21"/>
        </w:rPr>
        <w:t>10 min-1</w:t>
      </w:r>
    </w:p>
    <w:p w:rsidR="005E1B94" w:rsidRPr="005E1B94" w:rsidRDefault="00EC7A97" w:rsidP="00EC7A97">
      <w:pPr>
        <w:spacing w:line="400" w:lineRule="exact"/>
        <w:rPr>
          <w:rFonts w:ascii="Arial" w:eastAsia="仿宋_GB2312" w:hAnsi="Arial" w:cs="Arial"/>
          <w:szCs w:val="21"/>
        </w:rPr>
      </w:pPr>
      <w:r>
        <w:rPr>
          <w:rFonts w:ascii="Arial" w:eastAsia="仿宋_GB2312" w:hAnsi="Arial" w:cs="Arial" w:hint="eastAsia"/>
          <w:szCs w:val="21"/>
        </w:rPr>
        <w:t>3.</w:t>
      </w:r>
      <w:r w:rsidR="00897E2F">
        <w:rPr>
          <w:rFonts w:ascii="Arial" w:eastAsia="仿宋_GB2312" w:hAnsi="Arial" w:cs="Arial" w:hint="eastAsia"/>
          <w:szCs w:val="21"/>
        </w:rPr>
        <w:t>最大离心</w:t>
      </w:r>
      <w:r w:rsidR="009A60F1">
        <w:rPr>
          <w:rFonts w:ascii="Arial" w:eastAsia="仿宋_GB2312" w:hAnsi="Arial" w:cs="Arial" w:hint="eastAsia"/>
          <w:szCs w:val="21"/>
        </w:rPr>
        <w:t>力</w:t>
      </w:r>
      <w:r w:rsidR="00897E2F">
        <w:rPr>
          <w:rFonts w:ascii="Arial" w:eastAsia="仿宋_GB2312" w:hAnsi="Arial" w:cs="Arial" w:hint="eastAsia"/>
          <w:szCs w:val="21"/>
        </w:rPr>
        <w:t>为</w:t>
      </w:r>
      <w:r w:rsidR="00771793">
        <w:rPr>
          <w:rFonts w:ascii="Arial" w:eastAsia="仿宋_GB2312" w:hAnsi="Arial" w:cs="Arial"/>
          <w:szCs w:val="21"/>
        </w:rPr>
        <w:t>1</w:t>
      </w:r>
      <w:r w:rsidR="00771793">
        <w:rPr>
          <w:rFonts w:ascii="Arial" w:eastAsia="仿宋_GB2312" w:hAnsi="Arial" w:cs="Arial" w:hint="eastAsia"/>
          <w:szCs w:val="21"/>
        </w:rPr>
        <w:t>438</w:t>
      </w:r>
      <w:r w:rsidR="007764E5" w:rsidRPr="007764E5">
        <w:rPr>
          <w:rFonts w:ascii="Arial" w:eastAsia="仿宋_GB2312" w:hAnsi="Arial" w:cs="Arial"/>
          <w:szCs w:val="21"/>
        </w:rPr>
        <w:t>g</w:t>
      </w:r>
      <w:r w:rsidR="00771793">
        <w:rPr>
          <w:rFonts w:ascii="Arial" w:eastAsia="仿宋_GB2312" w:hAnsi="Arial" w:cs="Arial" w:hint="eastAsia"/>
          <w:szCs w:val="21"/>
        </w:rPr>
        <w:t>，转子半径为</w:t>
      </w:r>
      <w:r w:rsidR="00771793">
        <w:rPr>
          <w:rFonts w:ascii="Arial" w:eastAsia="仿宋_GB2312" w:hAnsi="Arial" w:cs="Arial" w:hint="eastAsia"/>
          <w:szCs w:val="21"/>
        </w:rPr>
        <w:t>105mm</w:t>
      </w:r>
    </w:p>
    <w:p w:rsidR="00897E2F" w:rsidRDefault="00EC7A97" w:rsidP="00897E2F">
      <w:pPr>
        <w:spacing w:line="400" w:lineRule="exact"/>
        <w:rPr>
          <w:rFonts w:ascii="Arial" w:eastAsia="仿宋_GB2312" w:hAnsi="Arial" w:cs="Arial"/>
          <w:szCs w:val="21"/>
        </w:rPr>
      </w:pPr>
      <w:r>
        <w:rPr>
          <w:rFonts w:ascii="Arial" w:eastAsia="仿宋_GB2312" w:hAnsi="Arial" w:cs="Arial" w:hint="eastAsia"/>
          <w:szCs w:val="21"/>
        </w:rPr>
        <w:t>4.</w:t>
      </w:r>
      <w:r w:rsidR="00897E2F">
        <w:rPr>
          <w:rFonts w:ascii="Segoe UI Symbol" w:eastAsia="仿宋_GB2312" w:hAnsi="Segoe UI Symbol" w:cs="Arial" w:hint="eastAsia"/>
          <w:szCs w:val="21"/>
          <w:lang w:eastAsia="ja-JP"/>
        </w:rPr>
        <w:t>★</w:t>
      </w:r>
      <w:r w:rsidR="00897E2F">
        <w:rPr>
          <w:rFonts w:ascii="Arial" w:eastAsia="仿宋_GB2312" w:hAnsi="Arial" w:cs="Arial" w:hint="eastAsia"/>
          <w:szCs w:val="21"/>
        </w:rPr>
        <w:t>洗涤过程全自动进行，</w:t>
      </w:r>
      <w:r w:rsidR="00897E2F" w:rsidRPr="00A81CC6">
        <w:rPr>
          <w:rFonts w:ascii="Arial" w:eastAsia="仿宋_GB2312" w:hAnsi="Arial" w:cs="Arial" w:hint="eastAsia"/>
          <w:szCs w:val="21"/>
        </w:rPr>
        <w:t>12</w:t>
      </w:r>
      <w:r w:rsidR="00897E2F" w:rsidRPr="00A81CC6">
        <w:rPr>
          <w:rFonts w:ascii="Arial" w:eastAsia="仿宋_GB2312" w:hAnsi="Arial" w:cs="Arial" w:hint="eastAsia"/>
          <w:szCs w:val="21"/>
        </w:rPr>
        <w:t>或</w:t>
      </w:r>
      <w:r w:rsidR="00897E2F" w:rsidRPr="00A81CC6">
        <w:rPr>
          <w:rFonts w:ascii="Arial" w:eastAsia="仿宋_GB2312" w:hAnsi="Arial" w:cs="Arial" w:hint="eastAsia"/>
          <w:szCs w:val="21"/>
        </w:rPr>
        <w:t>24</w:t>
      </w:r>
      <w:r w:rsidR="00897E2F" w:rsidRPr="00A81CC6">
        <w:rPr>
          <w:rFonts w:ascii="Arial" w:eastAsia="仿宋_GB2312" w:hAnsi="Arial" w:cs="Arial" w:hint="eastAsia"/>
          <w:szCs w:val="21"/>
        </w:rPr>
        <w:t>根试管中均等的倒入适量的生理盐水，依托转子混合预先装载的血液样品，进行离心去掉上清液</w:t>
      </w:r>
      <w:r w:rsidR="00897E2F">
        <w:rPr>
          <w:rFonts w:ascii="Arial" w:eastAsia="仿宋_GB2312" w:hAnsi="Arial" w:cs="Arial" w:hint="eastAsia"/>
          <w:szCs w:val="21"/>
        </w:rPr>
        <w:t>，可输入最大的清洗次数为</w:t>
      </w:r>
      <w:r w:rsidR="00897E2F">
        <w:rPr>
          <w:rFonts w:ascii="Arial" w:eastAsia="仿宋_GB2312" w:hAnsi="Arial" w:cs="Arial" w:hint="eastAsia"/>
          <w:szCs w:val="21"/>
        </w:rPr>
        <w:t>9</w:t>
      </w:r>
      <w:r w:rsidR="00897E2F">
        <w:rPr>
          <w:rFonts w:ascii="Arial" w:eastAsia="仿宋_GB2312" w:hAnsi="Arial" w:cs="Arial" w:hint="eastAsia"/>
          <w:szCs w:val="21"/>
        </w:rPr>
        <w:t>次，确保清洗效果</w:t>
      </w:r>
    </w:p>
    <w:p w:rsidR="00EC7A97" w:rsidRPr="00384F81" w:rsidRDefault="00897E2F" w:rsidP="00EC7A97">
      <w:pPr>
        <w:spacing w:line="400" w:lineRule="exact"/>
        <w:rPr>
          <w:rFonts w:ascii="Arial" w:eastAsia="仿宋_GB2312" w:hAnsi="Arial" w:cs="Arial"/>
          <w:szCs w:val="21"/>
        </w:rPr>
      </w:pPr>
      <w:r>
        <w:rPr>
          <w:rFonts w:ascii="Arial" w:eastAsia="仿宋_GB2312" w:hAnsi="Arial" w:cs="Arial" w:hint="eastAsia"/>
          <w:szCs w:val="21"/>
        </w:rPr>
        <w:t xml:space="preserve">5.  </w:t>
      </w:r>
      <w:r w:rsidR="00771793">
        <w:rPr>
          <w:rFonts w:ascii="Arial" w:eastAsia="仿宋_GB2312" w:hAnsi="Arial" w:cs="Arial" w:hint="eastAsia"/>
          <w:szCs w:val="21"/>
        </w:rPr>
        <w:t>每个洗涤过程</w:t>
      </w:r>
      <w:r w:rsidR="005E1B94" w:rsidRPr="005E1B94">
        <w:rPr>
          <w:rFonts w:ascii="Arial" w:eastAsia="仿宋_GB2312" w:hAnsi="Arial" w:cs="Arial" w:hint="eastAsia"/>
          <w:szCs w:val="21"/>
        </w:rPr>
        <w:t>运行时间</w:t>
      </w:r>
      <w:r w:rsidR="005E1B94" w:rsidRPr="005E1B94">
        <w:rPr>
          <w:rFonts w:ascii="Arial" w:eastAsia="仿宋_GB2312" w:hAnsi="Arial" w:cs="Arial" w:hint="eastAsia"/>
          <w:szCs w:val="21"/>
        </w:rPr>
        <w:tab/>
      </w:r>
      <w:r w:rsidR="005E1B94" w:rsidRPr="005E1B94">
        <w:rPr>
          <w:rFonts w:ascii="Arial" w:eastAsia="仿宋_GB2312" w:hAnsi="Arial" w:cs="Arial" w:hint="eastAsia"/>
          <w:szCs w:val="21"/>
        </w:rPr>
        <w:t>：</w:t>
      </w:r>
      <w:r w:rsidR="003F0F57" w:rsidRPr="003F0F57">
        <w:rPr>
          <w:rFonts w:ascii="Arial" w:eastAsia="仿宋_GB2312" w:hAnsi="Arial" w:cs="Arial" w:hint="eastAsia"/>
          <w:szCs w:val="21"/>
        </w:rPr>
        <w:t>1</w:t>
      </w:r>
      <w:r w:rsidR="005F01BC">
        <w:rPr>
          <w:rFonts w:ascii="Arial" w:eastAsia="仿宋_GB2312" w:hAnsi="Arial" w:cs="Arial" w:hint="eastAsia"/>
          <w:szCs w:val="21"/>
        </w:rPr>
        <w:t>sec</w:t>
      </w:r>
      <w:r w:rsidR="00771793">
        <w:rPr>
          <w:rFonts w:ascii="Arial" w:eastAsia="仿宋_GB2312" w:hAnsi="Arial" w:cs="Arial"/>
          <w:szCs w:val="21"/>
        </w:rPr>
        <w:t>-9</w:t>
      </w:r>
      <w:r w:rsidR="007713CC">
        <w:rPr>
          <w:rFonts w:ascii="Arial" w:eastAsia="仿宋_GB2312" w:hAnsi="Arial" w:cs="Arial"/>
          <w:szCs w:val="21"/>
        </w:rPr>
        <w:t>min</w:t>
      </w:r>
      <w:r w:rsidR="00771793">
        <w:rPr>
          <w:rFonts w:ascii="Arial" w:eastAsia="仿宋_GB2312" w:hAnsi="Arial" w:cs="Arial" w:hint="eastAsia"/>
          <w:szCs w:val="21"/>
        </w:rPr>
        <w:t>59s</w:t>
      </w:r>
    </w:p>
    <w:p w:rsidR="00771793" w:rsidRPr="00771793" w:rsidRDefault="00897E2F" w:rsidP="00771793">
      <w:pPr>
        <w:spacing w:line="400" w:lineRule="exact"/>
        <w:ind w:left="420" w:hangingChars="200" w:hanging="420"/>
        <w:rPr>
          <w:rFonts w:ascii="Arial" w:eastAsia="仿宋_GB2312" w:hAnsi="Arial" w:cs="Arial"/>
          <w:szCs w:val="21"/>
        </w:rPr>
      </w:pPr>
      <w:r>
        <w:rPr>
          <w:rFonts w:ascii="Arial" w:eastAsia="仿宋_GB2312" w:hAnsi="Arial" w:cs="Arial" w:hint="eastAsia"/>
          <w:szCs w:val="21"/>
        </w:rPr>
        <w:t>6</w:t>
      </w:r>
      <w:r w:rsidR="00EC7A97">
        <w:rPr>
          <w:rFonts w:ascii="Arial" w:eastAsia="仿宋_GB2312" w:hAnsi="Arial" w:cs="Arial"/>
          <w:szCs w:val="21"/>
        </w:rPr>
        <w:t xml:space="preserve">. </w:t>
      </w:r>
      <w:r w:rsidR="00771793" w:rsidRPr="00771793">
        <w:rPr>
          <w:rFonts w:ascii="Arial" w:eastAsia="仿宋_GB2312" w:hAnsi="Arial" w:cs="Arial" w:hint="eastAsia"/>
          <w:szCs w:val="21"/>
        </w:rPr>
        <w:t>简明易操作的数字化防水控制面板，</w:t>
      </w:r>
      <w:r w:rsidR="00771793" w:rsidRPr="00771793">
        <w:rPr>
          <w:rFonts w:ascii="Arial" w:eastAsia="仿宋_GB2312" w:hAnsi="Arial" w:cs="Arial" w:hint="eastAsia"/>
          <w:szCs w:val="21"/>
        </w:rPr>
        <w:t>LED</w:t>
      </w:r>
      <w:r w:rsidR="00771793" w:rsidRPr="00771793">
        <w:rPr>
          <w:rFonts w:ascii="Arial" w:eastAsia="仿宋_GB2312" w:hAnsi="Arial" w:cs="Arial" w:hint="eastAsia"/>
          <w:szCs w:val="21"/>
        </w:rPr>
        <w:t>数字显示便于读取软按键式参数输入，参数输入方便</w:t>
      </w:r>
    </w:p>
    <w:p w:rsidR="00771793" w:rsidRDefault="00897E2F" w:rsidP="003C1C7B">
      <w:pPr>
        <w:spacing w:line="400" w:lineRule="exact"/>
        <w:ind w:left="420" w:hangingChars="200" w:hanging="420"/>
        <w:rPr>
          <w:rFonts w:ascii="Arial" w:eastAsia="仿宋_GB2312" w:hAnsi="Arial" w:cs="Arial"/>
          <w:szCs w:val="21"/>
        </w:rPr>
      </w:pPr>
      <w:r>
        <w:rPr>
          <w:rFonts w:ascii="Arial" w:eastAsia="仿宋_GB2312" w:hAnsi="Arial" w:cs="Arial" w:hint="eastAsia"/>
          <w:szCs w:val="21"/>
        </w:rPr>
        <w:t>7</w:t>
      </w:r>
      <w:r w:rsidR="003C1C7B">
        <w:rPr>
          <w:rFonts w:ascii="Arial" w:eastAsia="仿宋_GB2312" w:hAnsi="Arial" w:cs="Arial" w:hint="eastAsia"/>
          <w:szCs w:val="21"/>
        </w:rPr>
        <w:t xml:space="preserve">. </w:t>
      </w:r>
      <w:r>
        <w:rPr>
          <w:rFonts w:ascii="Segoe UI Symbol" w:eastAsia="仿宋_GB2312" w:hAnsi="Segoe UI Symbol" w:cs="Arial" w:hint="eastAsia"/>
          <w:szCs w:val="21"/>
          <w:lang w:eastAsia="ja-JP"/>
        </w:rPr>
        <w:t>★</w:t>
      </w:r>
      <w:r w:rsidR="00771793" w:rsidRPr="00771793">
        <w:rPr>
          <w:rFonts w:ascii="Arial" w:eastAsia="仿宋_GB2312" w:hAnsi="Arial" w:cs="Arial" w:hint="eastAsia"/>
          <w:szCs w:val="21"/>
        </w:rPr>
        <w:t>微处理器控制，</w:t>
      </w:r>
      <w:r w:rsidR="00771793" w:rsidRPr="00771793">
        <w:rPr>
          <w:rFonts w:ascii="Arial" w:eastAsia="仿宋_GB2312" w:hAnsi="Arial" w:cs="Arial" w:hint="eastAsia"/>
          <w:szCs w:val="21"/>
        </w:rPr>
        <w:t>5</w:t>
      </w:r>
      <w:r w:rsidR="00771793" w:rsidRPr="00771793">
        <w:rPr>
          <w:rFonts w:ascii="Arial" w:eastAsia="仿宋_GB2312" w:hAnsi="Arial" w:cs="Arial" w:hint="eastAsia"/>
          <w:szCs w:val="21"/>
        </w:rPr>
        <w:t>个</w:t>
      </w:r>
      <w:r w:rsidR="00771793">
        <w:rPr>
          <w:rFonts w:ascii="Arial" w:eastAsia="仿宋_GB2312" w:hAnsi="Arial" w:cs="Arial" w:hint="eastAsia"/>
          <w:szCs w:val="21"/>
        </w:rPr>
        <w:t>清洗</w:t>
      </w:r>
      <w:r w:rsidR="00A81CC6">
        <w:rPr>
          <w:rFonts w:ascii="Arial" w:eastAsia="仿宋_GB2312" w:hAnsi="Arial" w:cs="Arial" w:hint="eastAsia"/>
          <w:szCs w:val="21"/>
        </w:rPr>
        <w:t>储存程序</w:t>
      </w:r>
    </w:p>
    <w:p w:rsidR="00A81CC6" w:rsidRDefault="00897E2F" w:rsidP="00A81CC6">
      <w:pPr>
        <w:spacing w:line="400" w:lineRule="exact"/>
        <w:rPr>
          <w:rFonts w:ascii="Arial" w:eastAsia="仿宋_GB2312" w:hAnsi="Arial" w:cs="Arial"/>
          <w:szCs w:val="21"/>
        </w:rPr>
      </w:pPr>
      <w:r>
        <w:rPr>
          <w:rFonts w:ascii="Arial" w:eastAsia="仿宋_GB2312" w:hAnsi="Arial" w:cs="Arial" w:hint="eastAsia"/>
          <w:szCs w:val="21"/>
        </w:rPr>
        <w:t>8</w:t>
      </w:r>
      <w:r w:rsidR="00A81CC6">
        <w:rPr>
          <w:rFonts w:ascii="Arial" w:eastAsia="仿宋_GB2312" w:hAnsi="Arial" w:cs="Arial" w:hint="eastAsia"/>
          <w:szCs w:val="21"/>
        </w:rPr>
        <w:t xml:space="preserve">.  </w:t>
      </w:r>
      <w:r w:rsidR="00A81CC6" w:rsidRPr="00A81CC6">
        <w:rPr>
          <w:rFonts w:ascii="Arial" w:eastAsia="仿宋_GB2312" w:hAnsi="Arial" w:cs="Arial" w:hint="eastAsia"/>
          <w:szCs w:val="21"/>
        </w:rPr>
        <w:t>快捷无故障免维护无碳刷电机，超静音设计</w:t>
      </w:r>
    </w:p>
    <w:p w:rsidR="00A81CC6" w:rsidRDefault="00897E2F" w:rsidP="00A81CC6">
      <w:pPr>
        <w:spacing w:line="400" w:lineRule="exact"/>
        <w:rPr>
          <w:rFonts w:ascii="Arial" w:eastAsia="仿宋_GB2312" w:hAnsi="Arial" w:cs="Arial"/>
          <w:szCs w:val="21"/>
        </w:rPr>
      </w:pPr>
      <w:r>
        <w:rPr>
          <w:rFonts w:ascii="Arial" w:eastAsia="仿宋_GB2312" w:hAnsi="Arial" w:cs="Arial" w:hint="eastAsia"/>
          <w:szCs w:val="21"/>
        </w:rPr>
        <w:t>9</w:t>
      </w:r>
      <w:r w:rsidR="00A81CC6">
        <w:rPr>
          <w:rFonts w:ascii="Arial" w:eastAsia="仿宋_GB2312" w:hAnsi="Arial" w:cs="Arial" w:hint="eastAsia"/>
          <w:szCs w:val="21"/>
        </w:rPr>
        <w:t xml:space="preserve">.  </w:t>
      </w:r>
      <w:r w:rsidR="00A81CC6" w:rsidRPr="00A81CC6">
        <w:rPr>
          <w:rFonts w:ascii="Arial" w:eastAsia="仿宋_GB2312" w:hAnsi="Arial" w:cs="Arial" w:hint="eastAsia"/>
          <w:szCs w:val="21"/>
        </w:rPr>
        <w:t>具有多种安全保</w:t>
      </w:r>
      <w:r>
        <w:rPr>
          <w:rFonts w:ascii="Arial" w:eastAsia="仿宋_GB2312" w:hAnsi="Arial" w:cs="Arial" w:hint="eastAsia"/>
          <w:szCs w:val="21"/>
        </w:rPr>
        <w:t>护：落盖保护；</w:t>
      </w:r>
      <w:r w:rsidR="00A81CC6">
        <w:rPr>
          <w:rFonts w:ascii="Arial" w:eastAsia="仿宋_GB2312" w:hAnsi="Arial" w:cs="Arial" w:hint="eastAsia"/>
          <w:szCs w:val="21"/>
        </w:rPr>
        <w:t>运行时机盖自动锁死；马达过热保护；不平衡离心检测</w:t>
      </w:r>
    </w:p>
    <w:p w:rsidR="00A81CC6" w:rsidRDefault="00897E2F" w:rsidP="00A81CC6">
      <w:pPr>
        <w:spacing w:line="400" w:lineRule="exact"/>
        <w:rPr>
          <w:rFonts w:ascii="Arial" w:eastAsia="仿宋_GB2312" w:hAnsi="Arial" w:cs="Arial"/>
          <w:szCs w:val="21"/>
        </w:rPr>
      </w:pPr>
      <w:r>
        <w:rPr>
          <w:rFonts w:ascii="Arial" w:eastAsia="仿宋_GB2312" w:hAnsi="Arial" w:cs="Arial" w:hint="eastAsia"/>
          <w:szCs w:val="21"/>
        </w:rPr>
        <w:t>10</w:t>
      </w:r>
      <w:r w:rsidR="009A60F1">
        <w:rPr>
          <w:rFonts w:ascii="Arial" w:eastAsia="仿宋_GB2312" w:hAnsi="Arial" w:cs="Arial" w:hint="eastAsia"/>
          <w:szCs w:val="21"/>
        </w:rPr>
        <w:t xml:space="preserve">. </w:t>
      </w:r>
      <w:bookmarkStart w:id="2" w:name="_GoBack"/>
      <w:bookmarkEnd w:id="2"/>
      <w:r>
        <w:rPr>
          <w:rFonts w:ascii="Segoe UI Symbol" w:eastAsia="仿宋_GB2312" w:hAnsi="Segoe UI Symbol" w:cs="Arial" w:hint="eastAsia"/>
          <w:szCs w:val="21"/>
          <w:lang w:eastAsia="ja-JP"/>
        </w:rPr>
        <w:t>★</w:t>
      </w:r>
      <w:r w:rsidR="00A81CC6" w:rsidRPr="00A81CC6">
        <w:rPr>
          <w:rFonts w:ascii="Arial" w:eastAsia="仿宋_GB2312" w:hAnsi="Arial" w:cs="Arial" w:hint="eastAsia"/>
          <w:szCs w:val="21"/>
        </w:rPr>
        <w:t>声光报警：当生理盐水容器是空的时候，会有声光警告</w:t>
      </w:r>
    </w:p>
    <w:p w:rsidR="00A81CC6" w:rsidRDefault="00897E2F" w:rsidP="00A81CC6">
      <w:pPr>
        <w:spacing w:line="400" w:lineRule="exact"/>
        <w:rPr>
          <w:rFonts w:ascii="Arial" w:eastAsia="仿宋_GB2312" w:hAnsi="Arial" w:cs="Arial"/>
          <w:szCs w:val="21"/>
        </w:rPr>
      </w:pPr>
      <w:r>
        <w:rPr>
          <w:rFonts w:ascii="Arial" w:eastAsia="仿宋_GB2312" w:hAnsi="Arial" w:cs="Arial" w:hint="eastAsia"/>
          <w:szCs w:val="21"/>
        </w:rPr>
        <w:t>11</w:t>
      </w:r>
      <w:r w:rsidR="00A81CC6">
        <w:rPr>
          <w:rFonts w:ascii="Arial" w:eastAsia="仿宋_GB2312" w:hAnsi="Arial" w:cs="Arial" w:hint="eastAsia"/>
          <w:szCs w:val="21"/>
        </w:rPr>
        <w:t xml:space="preserve">. </w:t>
      </w:r>
      <w:r w:rsidR="00A81CC6" w:rsidRPr="00A81CC6">
        <w:rPr>
          <w:rFonts w:ascii="Arial" w:eastAsia="仿宋_GB2312" w:hAnsi="Arial" w:cs="Arial" w:hint="eastAsia"/>
          <w:szCs w:val="21"/>
        </w:rPr>
        <w:t>具有</w:t>
      </w:r>
      <w:r w:rsidR="00A81CC6" w:rsidRPr="00A81CC6">
        <w:rPr>
          <w:rFonts w:ascii="Arial" w:eastAsia="仿宋_GB2312" w:hAnsi="Arial" w:cs="Arial" w:hint="eastAsia"/>
          <w:szCs w:val="21"/>
        </w:rPr>
        <w:t>2</w:t>
      </w:r>
      <w:r w:rsidR="00A81CC6" w:rsidRPr="00A81CC6">
        <w:rPr>
          <w:rFonts w:ascii="Arial" w:eastAsia="仿宋_GB2312" w:hAnsi="Arial" w:cs="Arial" w:hint="eastAsia"/>
          <w:szCs w:val="21"/>
        </w:rPr>
        <w:t>种转头可以交换拆卸，满足从</w:t>
      </w:r>
      <w:r w:rsidR="00A81CC6" w:rsidRPr="00A81CC6">
        <w:rPr>
          <w:rFonts w:ascii="Arial" w:eastAsia="仿宋_GB2312" w:hAnsi="Arial" w:cs="Arial" w:hint="eastAsia"/>
          <w:szCs w:val="21"/>
        </w:rPr>
        <w:t>12</w:t>
      </w:r>
      <w:r w:rsidR="00A81CC6" w:rsidRPr="00A81CC6">
        <w:rPr>
          <w:rFonts w:ascii="Arial" w:eastAsia="仿宋_GB2312" w:hAnsi="Arial" w:cs="Arial" w:hint="eastAsia"/>
          <w:szCs w:val="21"/>
        </w:rPr>
        <w:t>到</w:t>
      </w:r>
      <w:r w:rsidR="00A81CC6" w:rsidRPr="00A81CC6">
        <w:rPr>
          <w:rFonts w:ascii="Arial" w:eastAsia="仿宋_GB2312" w:hAnsi="Arial" w:cs="Arial" w:hint="eastAsia"/>
          <w:szCs w:val="21"/>
        </w:rPr>
        <w:t>24</w:t>
      </w:r>
      <w:r w:rsidR="00A81CC6" w:rsidRPr="00A81CC6">
        <w:rPr>
          <w:rFonts w:ascii="Arial" w:eastAsia="仿宋_GB2312" w:hAnsi="Arial" w:cs="Arial" w:hint="eastAsia"/>
          <w:szCs w:val="21"/>
        </w:rPr>
        <w:t>个样品的要求</w:t>
      </w:r>
    </w:p>
    <w:p w:rsidR="00A81CC6" w:rsidRDefault="00897E2F" w:rsidP="00A81CC6">
      <w:pPr>
        <w:spacing w:line="400" w:lineRule="exact"/>
        <w:rPr>
          <w:rFonts w:ascii="Arial" w:eastAsia="仿宋_GB2312" w:hAnsi="Arial" w:cs="Arial"/>
          <w:szCs w:val="21"/>
        </w:rPr>
      </w:pPr>
      <w:r>
        <w:rPr>
          <w:rFonts w:ascii="Arial" w:eastAsia="仿宋_GB2312" w:hAnsi="Arial" w:cs="Arial" w:hint="eastAsia"/>
          <w:szCs w:val="21"/>
        </w:rPr>
        <w:t>12</w:t>
      </w:r>
      <w:r w:rsidR="00A81CC6">
        <w:rPr>
          <w:rFonts w:ascii="Arial" w:eastAsia="仿宋_GB2312" w:hAnsi="Arial" w:cs="Arial" w:hint="eastAsia"/>
          <w:szCs w:val="21"/>
        </w:rPr>
        <w:t xml:space="preserve">. </w:t>
      </w:r>
      <w:r w:rsidR="00A81CC6" w:rsidRPr="00A81CC6">
        <w:rPr>
          <w:rFonts w:ascii="Arial" w:eastAsia="仿宋_GB2312" w:hAnsi="Arial" w:cs="Arial" w:hint="eastAsia"/>
          <w:szCs w:val="21"/>
        </w:rPr>
        <w:t>通过</w:t>
      </w:r>
      <w:r w:rsidR="00A81CC6" w:rsidRPr="00EC7A97">
        <w:rPr>
          <w:rFonts w:ascii="Arial" w:eastAsia="仿宋_GB2312" w:hAnsi="Arial" w:cs="Arial" w:hint="eastAsia"/>
          <w:szCs w:val="21"/>
        </w:rPr>
        <w:t>IEC</w:t>
      </w:r>
      <w:r w:rsidR="00A81CC6">
        <w:rPr>
          <w:rFonts w:ascii="Arial" w:eastAsia="仿宋_GB2312" w:hAnsi="Arial" w:cs="Arial" w:hint="eastAsia"/>
          <w:szCs w:val="21"/>
        </w:rPr>
        <w:t>6</w:t>
      </w:r>
      <w:r w:rsidR="00A81CC6" w:rsidRPr="00EC7A97">
        <w:rPr>
          <w:rFonts w:ascii="Arial" w:eastAsia="仿宋_GB2312" w:hAnsi="Arial" w:cs="Arial" w:hint="eastAsia"/>
          <w:szCs w:val="21"/>
        </w:rPr>
        <w:t>1010</w:t>
      </w:r>
      <w:r w:rsidR="00A81CC6">
        <w:rPr>
          <w:rFonts w:ascii="Arial" w:eastAsia="仿宋_GB2312" w:hAnsi="Arial" w:cs="Arial" w:hint="eastAsia"/>
          <w:szCs w:val="21"/>
        </w:rPr>
        <w:t>，</w:t>
      </w:r>
      <w:r w:rsidR="00A81CC6">
        <w:rPr>
          <w:rFonts w:ascii="Arial" w:eastAsia="仿宋_GB2312" w:hAnsi="Arial" w:cs="Arial" w:hint="eastAsia"/>
          <w:szCs w:val="21"/>
        </w:rPr>
        <w:t>ISO9001</w:t>
      </w:r>
      <w:r w:rsidR="00A81CC6">
        <w:rPr>
          <w:rFonts w:ascii="Arial" w:eastAsia="仿宋_GB2312" w:hAnsi="Arial" w:cs="Arial" w:hint="eastAsia"/>
          <w:szCs w:val="21"/>
        </w:rPr>
        <w:t>及</w:t>
      </w:r>
      <w:r w:rsidR="00A81CC6">
        <w:rPr>
          <w:rFonts w:ascii="Arial" w:eastAsia="仿宋_GB2312" w:hAnsi="Arial" w:cs="Arial" w:hint="eastAsia"/>
          <w:szCs w:val="21"/>
        </w:rPr>
        <w:t>ISO14001</w:t>
      </w:r>
      <w:r w:rsidR="00A81CC6" w:rsidRPr="00A81CC6">
        <w:rPr>
          <w:rFonts w:ascii="Arial" w:eastAsia="仿宋_GB2312" w:hAnsi="Arial" w:cs="Arial" w:hint="eastAsia"/>
          <w:szCs w:val="21"/>
        </w:rPr>
        <w:t>等多个认证的主机和附件，确保对生物污染的防护</w:t>
      </w:r>
    </w:p>
    <w:p w:rsidR="00A81CC6" w:rsidRDefault="00897E2F" w:rsidP="00A81CC6">
      <w:pPr>
        <w:spacing w:line="400" w:lineRule="exact"/>
        <w:rPr>
          <w:rFonts w:ascii="Arial" w:eastAsia="仿宋_GB2312" w:hAnsi="Arial" w:cs="Arial"/>
          <w:szCs w:val="21"/>
        </w:rPr>
      </w:pPr>
      <w:r>
        <w:rPr>
          <w:rFonts w:ascii="Arial" w:eastAsia="仿宋_GB2312" w:hAnsi="Arial" w:cs="Arial" w:hint="eastAsia"/>
          <w:szCs w:val="21"/>
        </w:rPr>
        <w:t>13</w:t>
      </w:r>
      <w:r w:rsidR="00A81CC6">
        <w:rPr>
          <w:rFonts w:ascii="Arial" w:eastAsia="仿宋_GB2312" w:hAnsi="Arial" w:cs="Arial" w:hint="eastAsia"/>
          <w:szCs w:val="21"/>
        </w:rPr>
        <w:t xml:space="preserve">. </w:t>
      </w:r>
      <w:r w:rsidR="00A81CC6" w:rsidRPr="00A81CC6">
        <w:rPr>
          <w:rFonts w:ascii="Arial" w:eastAsia="仿宋_GB2312" w:hAnsi="Arial" w:cs="Arial" w:hint="eastAsia"/>
          <w:szCs w:val="21"/>
        </w:rPr>
        <w:t>不锈钢一次成型离心室，金属喷漆机身外壳，美观耐用，便于清洁</w:t>
      </w:r>
      <w:r>
        <w:rPr>
          <w:rFonts w:ascii="Arial" w:eastAsia="仿宋_GB2312" w:hAnsi="Arial" w:cs="Arial" w:hint="eastAsia"/>
          <w:szCs w:val="21"/>
        </w:rPr>
        <w:t>，有效防生锈</w:t>
      </w:r>
    </w:p>
    <w:p w:rsidR="00897E2F" w:rsidRDefault="00897E2F" w:rsidP="00A81CC6">
      <w:pPr>
        <w:spacing w:line="400" w:lineRule="exact"/>
        <w:rPr>
          <w:rFonts w:ascii="Arial" w:eastAsia="仿宋_GB2312" w:hAnsi="Arial" w:cs="Arial"/>
          <w:szCs w:val="21"/>
        </w:rPr>
      </w:pPr>
      <w:r>
        <w:rPr>
          <w:rFonts w:ascii="Arial" w:eastAsia="仿宋_GB2312" w:hAnsi="Arial" w:cs="Arial" w:hint="eastAsia"/>
          <w:szCs w:val="21"/>
        </w:rPr>
        <w:t>14</w:t>
      </w:r>
      <w:r w:rsidR="00A81CC6">
        <w:rPr>
          <w:rFonts w:ascii="Arial" w:eastAsia="仿宋_GB2312" w:hAnsi="Arial" w:cs="Arial" w:hint="eastAsia"/>
          <w:szCs w:val="21"/>
        </w:rPr>
        <w:t xml:space="preserve">. </w:t>
      </w:r>
      <w:r w:rsidR="00A81CC6">
        <w:rPr>
          <w:rFonts w:ascii="Arial" w:eastAsia="仿宋_GB2312" w:hAnsi="Arial" w:cs="Arial" w:hint="eastAsia"/>
          <w:szCs w:val="21"/>
        </w:rPr>
        <w:t>离心机机盖上具有可视窗，便于实时监控洗涤过程将自动进行</w:t>
      </w:r>
    </w:p>
    <w:p w:rsidR="00A81CC6" w:rsidRDefault="00897E2F" w:rsidP="00A81CC6">
      <w:pPr>
        <w:spacing w:line="400" w:lineRule="exact"/>
        <w:rPr>
          <w:rFonts w:ascii="Arial" w:eastAsia="仿宋_GB2312" w:hAnsi="Arial" w:cs="Arial"/>
          <w:szCs w:val="21"/>
        </w:rPr>
      </w:pPr>
      <w:r>
        <w:rPr>
          <w:rFonts w:ascii="Arial" w:eastAsia="仿宋_GB2312" w:hAnsi="Arial" w:cs="Arial" w:hint="eastAsia"/>
          <w:szCs w:val="21"/>
        </w:rPr>
        <w:t>15</w:t>
      </w:r>
      <w:r w:rsidR="00A81CC6">
        <w:rPr>
          <w:rFonts w:ascii="Arial" w:eastAsia="仿宋_GB2312" w:hAnsi="Arial" w:cs="Arial" w:hint="eastAsia"/>
          <w:szCs w:val="21"/>
        </w:rPr>
        <w:t xml:space="preserve">. </w:t>
      </w:r>
      <w:r>
        <w:rPr>
          <w:rFonts w:ascii="Segoe UI Symbol" w:eastAsia="仿宋_GB2312" w:hAnsi="Segoe UI Symbol" w:cs="Arial" w:hint="eastAsia"/>
          <w:szCs w:val="21"/>
          <w:lang w:eastAsia="ja-JP"/>
        </w:rPr>
        <w:t>★</w:t>
      </w:r>
      <w:r w:rsidR="00A81CC6">
        <w:rPr>
          <w:rFonts w:ascii="Arial" w:eastAsia="仿宋_GB2312" w:hAnsi="Arial" w:cs="Arial" w:hint="eastAsia"/>
          <w:szCs w:val="21"/>
        </w:rPr>
        <w:t>每次注入生理盐水体积最大为</w:t>
      </w:r>
      <w:r w:rsidR="00A81CC6">
        <w:rPr>
          <w:rFonts w:ascii="Arial" w:eastAsia="仿宋_GB2312" w:hAnsi="Arial" w:cs="Arial" w:hint="eastAsia"/>
          <w:szCs w:val="21"/>
        </w:rPr>
        <w:t>5ml</w:t>
      </w:r>
      <w:r w:rsidR="00A81CC6">
        <w:rPr>
          <w:rFonts w:ascii="Arial" w:eastAsia="仿宋_GB2312" w:hAnsi="Arial" w:cs="Arial" w:hint="eastAsia"/>
          <w:szCs w:val="21"/>
        </w:rPr>
        <w:t>，可有效的清洗样品</w:t>
      </w:r>
    </w:p>
    <w:p w:rsidR="00A81CC6" w:rsidRDefault="00A81CC6" w:rsidP="00A81CC6">
      <w:pPr>
        <w:spacing w:line="400" w:lineRule="exact"/>
        <w:rPr>
          <w:rFonts w:ascii="Arial" w:eastAsia="仿宋_GB2312" w:hAnsi="Arial" w:cs="Arial"/>
          <w:szCs w:val="21"/>
        </w:rPr>
      </w:pPr>
      <w:r>
        <w:rPr>
          <w:rFonts w:ascii="Arial" w:eastAsia="仿宋_GB2312" w:hAnsi="Arial" w:cs="Arial" w:hint="eastAsia"/>
          <w:szCs w:val="21"/>
        </w:rPr>
        <w:t xml:space="preserve">16. </w:t>
      </w:r>
      <w:r w:rsidR="00897E2F">
        <w:rPr>
          <w:rFonts w:ascii="Segoe UI Symbol" w:eastAsia="仿宋_GB2312" w:hAnsi="Segoe UI Symbol" w:cs="Arial" w:hint="eastAsia"/>
          <w:szCs w:val="21"/>
          <w:lang w:eastAsia="ja-JP"/>
        </w:rPr>
        <w:t>★</w:t>
      </w:r>
      <w:r>
        <w:rPr>
          <w:rFonts w:ascii="Arial" w:eastAsia="仿宋_GB2312" w:hAnsi="Arial" w:cs="Arial" w:hint="eastAsia"/>
          <w:szCs w:val="21"/>
        </w:rPr>
        <w:t>具有生理盐水体积填充校准器和检测器，可保证每次填充体积准确一致，保证样品清洗效果</w:t>
      </w:r>
      <w:r w:rsidR="00897E2F">
        <w:rPr>
          <w:rFonts w:ascii="Arial" w:eastAsia="仿宋_GB2312" w:hAnsi="Arial" w:cs="Arial" w:hint="eastAsia"/>
          <w:szCs w:val="21"/>
        </w:rPr>
        <w:t>的一致性</w:t>
      </w:r>
    </w:p>
    <w:p w:rsidR="003C1C7B" w:rsidRDefault="00A81CC6" w:rsidP="00EC7A97">
      <w:pPr>
        <w:spacing w:line="400" w:lineRule="exact"/>
        <w:rPr>
          <w:rFonts w:ascii="Arial" w:eastAsia="仿宋_GB2312" w:hAnsi="Arial" w:cs="Arial"/>
          <w:szCs w:val="21"/>
        </w:rPr>
      </w:pPr>
      <w:r>
        <w:rPr>
          <w:rFonts w:ascii="Arial" w:eastAsia="仿宋_GB2312" w:hAnsi="Arial" w:cs="Arial" w:hint="eastAsia"/>
          <w:szCs w:val="21"/>
        </w:rPr>
        <w:t xml:space="preserve">17. </w:t>
      </w:r>
      <w:r w:rsidR="005E1B94" w:rsidRPr="00EC7A97">
        <w:rPr>
          <w:rFonts w:ascii="Arial" w:eastAsia="仿宋_GB2312" w:hAnsi="Arial" w:cs="Arial" w:hint="eastAsia"/>
          <w:szCs w:val="21"/>
        </w:rPr>
        <w:t>电压</w:t>
      </w:r>
      <w:r w:rsidR="00EC7A97">
        <w:rPr>
          <w:rFonts w:ascii="Arial" w:eastAsia="仿宋_GB2312" w:hAnsi="Arial" w:cs="Arial" w:hint="eastAsia"/>
          <w:szCs w:val="21"/>
        </w:rPr>
        <w:t>：</w:t>
      </w:r>
      <w:r>
        <w:rPr>
          <w:rFonts w:ascii="Arial" w:eastAsia="仿宋_GB2312" w:hAnsi="Arial" w:cs="Arial"/>
          <w:szCs w:val="21"/>
        </w:rPr>
        <w:t>20</w:t>
      </w:r>
      <w:r>
        <w:rPr>
          <w:rFonts w:ascii="Arial" w:eastAsia="仿宋_GB2312" w:hAnsi="Arial" w:cs="Arial" w:hint="eastAsia"/>
          <w:szCs w:val="21"/>
        </w:rPr>
        <w:t>0</w:t>
      </w:r>
      <w:r w:rsidR="003C1C7B" w:rsidRPr="003C1C7B">
        <w:rPr>
          <w:rFonts w:ascii="Arial" w:eastAsia="仿宋_GB2312" w:hAnsi="Arial" w:cs="Arial"/>
          <w:szCs w:val="21"/>
        </w:rPr>
        <w:t>-240 V1~</w:t>
      </w:r>
      <w:r w:rsidR="003C1C7B">
        <w:rPr>
          <w:rFonts w:ascii="Arial" w:eastAsia="仿宋_GB2312" w:hAnsi="Arial" w:cs="Arial" w:hint="eastAsia"/>
          <w:szCs w:val="21"/>
        </w:rPr>
        <w:t>频率</w:t>
      </w:r>
      <w:r w:rsidR="003C1C7B">
        <w:rPr>
          <w:rFonts w:ascii="Arial" w:eastAsia="仿宋_GB2312" w:hAnsi="Arial" w:cs="Arial"/>
          <w:szCs w:val="21"/>
        </w:rPr>
        <w:t>：</w:t>
      </w:r>
      <w:r w:rsidR="003C1C7B" w:rsidRPr="003C1C7B">
        <w:rPr>
          <w:rFonts w:ascii="Arial" w:eastAsia="仿宋_GB2312" w:hAnsi="Arial" w:cs="Arial"/>
          <w:szCs w:val="21"/>
        </w:rPr>
        <w:t>50-60 HZ</w:t>
      </w:r>
      <w:r w:rsidR="003C1C7B">
        <w:rPr>
          <w:rFonts w:ascii="Arial" w:eastAsia="仿宋_GB2312" w:hAnsi="Arial" w:cs="Arial" w:hint="eastAsia"/>
          <w:szCs w:val="21"/>
        </w:rPr>
        <w:t>耗能</w:t>
      </w:r>
      <w:r w:rsidR="003C1C7B">
        <w:rPr>
          <w:rFonts w:ascii="Arial" w:eastAsia="仿宋_GB2312" w:hAnsi="Arial" w:cs="Arial"/>
          <w:szCs w:val="21"/>
        </w:rPr>
        <w:t>：</w:t>
      </w:r>
      <w:r>
        <w:rPr>
          <w:rFonts w:ascii="Arial" w:eastAsia="仿宋_GB2312" w:hAnsi="Arial" w:cs="Arial" w:hint="eastAsia"/>
          <w:szCs w:val="21"/>
        </w:rPr>
        <w:t>180</w:t>
      </w:r>
      <w:r w:rsidR="003C1C7B" w:rsidRPr="003C1C7B">
        <w:rPr>
          <w:rFonts w:ascii="Arial" w:eastAsia="仿宋_GB2312" w:hAnsi="Arial" w:cs="Arial"/>
          <w:szCs w:val="21"/>
        </w:rPr>
        <w:t>VA</w:t>
      </w:r>
    </w:p>
    <w:p w:rsidR="003C1C7B" w:rsidRDefault="00897E2F" w:rsidP="00EC7A97">
      <w:pPr>
        <w:spacing w:line="400" w:lineRule="exact"/>
        <w:rPr>
          <w:rFonts w:ascii="Arial" w:eastAsia="仿宋_GB2312" w:hAnsi="Arial" w:cs="Arial"/>
          <w:szCs w:val="21"/>
        </w:rPr>
      </w:pPr>
      <w:r>
        <w:rPr>
          <w:rFonts w:ascii="Arial" w:eastAsia="仿宋_GB2312" w:hAnsi="Arial" w:cs="Arial" w:hint="eastAsia"/>
          <w:szCs w:val="21"/>
        </w:rPr>
        <w:t>18</w:t>
      </w:r>
      <w:r w:rsidR="00EC7A97">
        <w:rPr>
          <w:rFonts w:ascii="Arial" w:eastAsia="仿宋_GB2312" w:hAnsi="Arial" w:cs="Arial" w:hint="eastAsia"/>
          <w:szCs w:val="21"/>
        </w:rPr>
        <w:t>.</w:t>
      </w:r>
      <w:r w:rsidR="005E1B94" w:rsidRPr="00EC7A97">
        <w:rPr>
          <w:rFonts w:ascii="Arial" w:eastAsia="仿宋_GB2312" w:hAnsi="Arial" w:cs="Arial" w:hint="eastAsia"/>
          <w:szCs w:val="21"/>
        </w:rPr>
        <w:t>尺寸</w:t>
      </w:r>
      <w:r w:rsidR="005C7982">
        <w:rPr>
          <w:rFonts w:ascii="Arial" w:eastAsia="仿宋_GB2312" w:hAnsi="Arial" w:cs="Arial"/>
          <w:szCs w:val="21"/>
        </w:rPr>
        <w:t>(H x W x D</w:t>
      </w:r>
      <w:r w:rsidR="005E1B94" w:rsidRPr="00EC7A97">
        <w:rPr>
          <w:rFonts w:ascii="Arial" w:eastAsia="仿宋_GB2312" w:hAnsi="Arial" w:cs="Arial" w:hint="eastAsia"/>
          <w:szCs w:val="21"/>
        </w:rPr>
        <w:t>)</w:t>
      </w:r>
      <w:r w:rsidR="005E1B94" w:rsidRPr="00EC7A97">
        <w:rPr>
          <w:rFonts w:ascii="Arial" w:eastAsia="仿宋_GB2312" w:hAnsi="Arial" w:cs="Arial" w:hint="eastAsia"/>
          <w:szCs w:val="21"/>
        </w:rPr>
        <w:tab/>
      </w:r>
      <w:r w:rsidR="005E1B94" w:rsidRPr="00EC7A97">
        <w:rPr>
          <w:rFonts w:ascii="Arial" w:eastAsia="仿宋_GB2312" w:hAnsi="Arial" w:cs="Arial" w:hint="eastAsia"/>
          <w:szCs w:val="21"/>
        </w:rPr>
        <w:t>≥</w:t>
      </w:r>
      <w:r w:rsidR="00A81CC6">
        <w:rPr>
          <w:rFonts w:ascii="Arial" w:eastAsia="仿宋_GB2312" w:hAnsi="Arial" w:cs="Arial"/>
          <w:szCs w:val="21"/>
        </w:rPr>
        <w:t>2</w:t>
      </w:r>
      <w:r w:rsidR="00A81CC6">
        <w:rPr>
          <w:rFonts w:ascii="Arial" w:eastAsia="仿宋_GB2312" w:hAnsi="Arial" w:cs="Arial" w:hint="eastAsia"/>
          <w:szCs w:val="21"/>
        </w:rPr>
        <w:t>78</w:t>
      </w:r>
      <w:r w:rsidR="00A81CC6">
        <w:rPr>
          <w:rFonts w:ascii="Arial" w:eastAsia="仿宋_GB2312" w:hAnsi="Arial" w:cs="Arial"/>
          <w:szCs w:val="21"/>
        </w:rPr>
        <w:t xml:space="preserve"> x </w:t>
      </w:r>
      <w:r w:rsidR="00A81CC6">
        <w:rPr>
          <w:rFonts w:ascii="Arial" w:eastAsia="仿宋_GB2312" w:hAnsi="Arial" w:cs="Arial" w:hint="eastAsia"/>
          <w:szCs w:val="21"/>
        </w:rPr>
        <w:t>333</w:t>
      </w:r>
      <w:r w:rsidR="00A81CC6">
        <w:rPr>
          <w:rFonts w:ascii="Arial" w:eastAsia="仿宋_GB2312" w:hAnsi="Arial" w:cs="Arial"/>
          <w:szCs w:val="21"/>
        </w:rPr>
        <w:t xml:space="preserve"> x </w:t>
      </w:r>
      <w:r w:rsidR="00A81CC6">
        <w:rPr>
          <w:rFonts w:ascii="Arial" w:eastAsia="仿宋_GB2312" w:hAnsi="Arial" w:cs="Arial" w:hint="eastAsia"/>
          <w:szCs w:val="21"/>
        </w:rPr>
        <w:t>420</w:t>
      </w:r>
      <w:r w:rsidR="005C7982" w:rsidRPr="005C7982">
        <w:rPr>
          <w:rFonts w:ascii="Arial" w:eastAsia="仿宋_GB2312" w:hAnsi="Arial" w:cs="Arial"/>
          <w:szCs w:val="21"/>
        </w:rPr>
        <w:t xml:space="preserve"> mm</w:t>
      </w:r>
    </w:p>
    <w:p w:rsidR="005E1B94" w:rsidRDefault="00897E2F" w:rsidP="00EC7A97">
      <w:pPr>
        <w:spacing w:line="400" w:lineRule="exact"/>
        <w:rPr>
          <w:rFonts w:ascii="Arial" w:eastAsia="仿宋_GB2312" w:hAnsi="Arial" w:cs="Arial"/>
          <w:szCs w:val="21"/>
        </w:rPr>
      </w:pPr>
      <w:r>
        <w:rPr>
          <w:rFonts w:ascii="Arial" w:eastAsia="仿宋_GB2312" w:hAnsi="Arial" w:cs="Arial" w:hint="eastAsia"/>
          <w:szCs w:val="21"/>
        </w:rPr>
        <w:t>19</w:t>
      </w:r>
      <w:r w:rsidR="00EC7A97">
        <w:rPr>
          <w:rFonts w:ascii="Arial" w:eastAsia="仿宋_GB2312" w:hAnsi="Arial" w:cs="Arial" w:hint="eastAsia"/>
          <w:szCs w:val="21"/>
        </w:rPr>
        <w:t xml:space="preserve">. </w:t>
      </w:r>
      <w:r w:rsidR="005E1B94" w:rsidRPr="00EC7A97">
        <w:rPr>
          <w:rFonts w:ascii="Arial" w:eastAsia="仿宋_GB2312" w:hAnsi="Arial" w:cs="Arial" w:hint="eastAsia"/>
          <w:szCs w:val="21"/>
        </w:rPr>
        <w:t>重量</w:t>
      </w:r>
      <w:r w:rsidR="002F4D9F">
        <w:rPr>
          <w:rFonts w:ascii="Arial" w:eastAsia="仿宋_GB2312" w:hAnsi="Arial" w:cs="Arial" w:hint="eastAsia"/>
          <w:szCs w:val="21"/>
        </w:rPr>
        <w:t>≤</w:t>
      </w:r>
      <w:r w:rsidR="00A81CC6">
        <w:rPr>
          <w:rFonts w:ascii="Arial" w:eastAsia="仿宋_GB2312" w:hAnsi="Arial" w:cs="Arial" w:hint="eastAsia"/>
          <w:szCs w:val="21"/>
        </w:rPr>
        <w:t>24</w:t>
      </w:r>
      <w:r w:rsidR="00DF5779" w:rsidRPr="00DF5779">
        <w:rPr>
          <w:rFonts w:ascii="Arial" w:eastAsia="仿宋_GB2312" w:hAnsi="Arial" w:cs="Arial"/>
          <w:szCs w:val="21"/>
        </w:rPr>
        <w:t>kg</w:t>
      </w:r>
      <w:r w:rsidR="007713CC">
        <w:rPr>
          <w:rFonts w:ascii="Arial" w:eastAsia="仿宋_GB2312" w:hAnsi="Arial" w:cs="Arial" w:hint="eastAsia"/>
          <w:szCs w:val="21"/>
        </w:rPr>
        <w:t>；</w:t>
      </w:r>
    </w:p>
    <w:p w:rsidR="005F01BC" w:rsidRPr="005F01BC" w:rsidRDefault="005F01BC" w:rsidP="00EC7A97">
      <w:pPr>
        <w:spacing w:line="400" w:lineRule="exact"/>
        <w:rPr>
          <w:rFonts w:ascii="Arial" w:hAnsi="宋体" w:cs="Arial"/>
          <w:b/>
          <w:szCs w:val="21"/>
        </w:rPr>
      </w:pPr>
      <w:r w:rsidRPr="005F01BC">
        <w:rPr>
          <w:rFonts w:ascii="Arial" w:hAnsi="宋体" w:cs="Arial" w:hint="eastAsia"/>
          <w:b/>
          <w:szCs w:val="21"/>
        </w:rPr>
        <w:t>三、配置清单</w:t>
      </w:r>
    </w:p>
    <w:bookmarkEnd w:id="0"/>
    <w:bookmarkEnd w:id="1"/>
    <w:p w:rsidR="005E1B94" w:rsidRPr="005F01BC" w:rsidRDefault="00897E2F" w:rsidP="005F01BC">
      <w:pPr>
        <w:spacing w:line="400" w:lineRule="exact"/>
        <w:rPr>
          <w:rFonts w:ascii="Arial" w:eastAsia="仿宋_GB2312" w:hAnsi="Arial" w:cs="Arial"/>
          <w:szCs w:val="21"/>
        </w:rPr>
      </w:pPr>
      <w:r>
        <w:rPr>
          <w:rFonts w:ascii="Arial" w:eastAsia="仿宋_GB2312" w:hAnsi="Arial" w:cs="Arial" w:hint="eastAsia"/>
          <w:szCs w:val="21"/>
        </w:rPr>
        <w:t>1.</w:t>
      </w:r>
      <w:r w:rsidR="005F01BC" w:rsidRPr="005F01BC">
        <w:rPr>
          <w:rFonts w:ascii="Arial" w:eastAsia="仿宋_GB2312" w:hAnsi="Arial" w:cs="Arial" w:hint="eastAsia"/>
          <w:szCs w:val="21"/>
        </w:rPr>
        <w:t>主机一台</w:t>
      </w:r>
    </w:p>
    <w:p w:rsidR="000D41DF" w:rsidRPr="005F01BC" w:rsidRDefault="00897E2F" w:rsidP="005F01BC">
      <w:pPr>
        <w:spacing w:line="400" w:lineRule="exact"/>
        <w:rPr>
          <w:rFonts w:ascii="Arial" w:eastAsia="仿宋_GB2312" w:hAnsi="Arial" w:cs="Arial"/>
          <w:szCs w:val="21"/>
        </w:rPr>
      </w:pPr>
      <w:r>
        <w:rPr>
          <w:rFonts w:ascii="Arial" w:eastAsia="仿宋_GB2312" w:hAnsi="Arial" w:cs="Arial" w:hint="eastAsia"/>
          <w:szCs w:val="21"/>
        </w:rPr>
        <w:t>2.24</w:t>
      </w:r>
      <w:r>
        <w:rPr>
          <w:rFonts w:ascii="Arial" w:eastAsia="仿宋_GB2312" w:hAnsi="Arial" w:cs="Arial" w:hint="eastAsia"/>
          <w:szCs w:val="21"/>
        </w:rPr>
        <w:t>位标准管转子一个</w:t>
      </w:r>
    </w:p>
    <w:sectPr w:rsidR="000D41DF" w:rsidRPr="005F01BC" w:rsidSect="00EC7A97">
      <w:pgSz w:w="11906" w:h="16838"/>
      <w:pgMar w:top="1440" w:right="144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8FC" w:rsidRDefault="006E78FC" w:rsidP="0034335E">
      <w:r>
        <w:separator/>
      </w:r>
    </w:p>
  </w:endnote>
  <w:endnote w:type="continuationSeparator" w:id="1">
    <w:p w:rsidR="006E78FC" w:rsidRDefault="006E78FC" w:rsidP="00343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8FC" w:rsidRDefault="006E78FC" w:rsidP="0034335E">
      <w:r>
        <w:separator/>
      </w:r>
    </w:p>
  </w:footnote>
  <w:footnote w:type="continuationSeparator" w:id="1">
    <w:p w:rsidR="006E78FC" w:rsidRDefault="006E78FC" w:rsidP="003433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>
    <w:nsid w:val="3C247D99"/>
    <w:multiLevelType w:val="hybridMultilevel"/>
    <w:tmpl w:val="EA30FBE2"/>
    <w:lvl w:ilvl="0" w:tplc="B6C2E654">
      <w:start w:val="1"/>
      <w:numFmt w:val="japaneseCounting"/>
      <w:lvlText w:val="%1、"/>
      <w:lvlJc w:val="left"/>
      <w:pPr>
        <w:ind w:left="87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">
    <w:nsid w:val="53C21036"/>
    <w:multiLevelType w:val="hybridMultilevel"/>
    <w:tmpl w:val="0AE66126"/>
    <w:lvl w:ilvl="0" w:tplc="350EA65E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1879D4"/>
    <w:multiLevelType w:val="hybridMultilevel"/>
    <w:tmpl w:val="FEA6F338"/>
    <w:lvl w:ilvl="0" w:tplc="5ED8201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B94"/>
    <w:rsid w:val="00006505"/>
    <w:rsid w:val="00007B1C"/>
    <w:rsid w:val="000B2B8A"/>
    <w:rsid w:val="000B5D7C"/>
    <w:rsid w:val="000D41DF"/>
    <w:rsid w:val="000F56D6"/>
    <w:rsid w:val="00130D61"/>
    <w:rsid w:val="00164DF9"/>
    <w:rsid w:val="00191BB3"/>
    <w:rsid w:val="001C44B6"/>
    <w:rsid w:val="002365E8"/>
    <w:rsid w:val="002B7966"/>
    <w:rsid w:val="002D5713"/>
    <w:rsid w:val="002F4D9F"/>
    <w:rsid w:val="003217C4"/>
    <w:rsid w:val="0034335E"/>
    <w:rsid w:val="00384F81"/>
    <w:rsid w:val="003C1C7B"/>
    <w:rsid w:val="003F0F57"/>
    <w:rsid w:val="00401C0A"/>
    <w:rsid w:val="0040274B"/>
    <w:rsid w:val="0047397A"/>
    <w:rsid w:val="004A69CC"/>
    <w:rsid w:val="004B7E88"/>
    <w:rsid w:val="004E2AD1"/>
    <w:rsid w:val="004F5832"/>
    <w:rsid w:val="004F6626"/>
    <w:rsid w:val="005603DA"/>
    <w:rsid w:val="005C7982"/>
    <w:rsid w:val="005E1B94"/>
    <w:rsid w:val="005F01BC"/>
    <w:rsid w:val="006471D3"/>
    <w:rsid w:val="00693E6A"/>
    <w:rsid w:val="006E78FC"/>
    <w:rsid w:val="00743A8D"/>
    <w:rsid w:val="007713CC"/>
    <w:rsid w:val="00771793"/>
    <w:rsid w:val="00774C52"/>
    <w:rsid w:val="007764E5"/>
    <w:rsid w:val="007E4319"/>
    <w:rsid w:val="00825503"/>
    <w:rsid w:val="00845527"/>
    <w:rsid w:val="00897E2F"/>
    <w:rsid w:val="008A0D7F"/>
    <w:rsid w:val="008A3DBD"/>
    <w:rsid w:val="008C5CBD"/>
    <w:rsid w:val="008E0911"/>
    <w:rsid w:val="00917F39"/>
    <w:rsid w:val="00982EF5"/>
    <w:rsid w:val="009A60F1"/>
    <w:rsid w:val="009E7E2A"/>
    <w:rsid w:val="00A27C71"/>
    <w:rsid w:val="00A33BB7"/>
    <w:rsid w:val="00A81CC6"/>
    <w:rsid w:val="00AA4C00"/>
    <w:rsid w:val="00AD7001"/>
    <w:rsid w:val="00AE634B"/>
    <w:rsid w:val="00B55A7F"/>
    <w:rsid w:val="00BA5547"/>
    <w:rsid w:val="00BD67EC"/>
    <w:rsid w:val="00C651A4"/>
    <w:rsid w:val="00C83EDC"/>
    <w:rsid w:val="00D27730"/>
    <w:rsid w:val="00DD219B"/>
    <w:rsid w:val="00DF5779"/>
    <w:rsid w:val="00E724A5"/>
    <w:rsid w:val="00EC7A97"/>
    <w:rsid w:val="00FD28F1"/>
    <w:rsid w:val="00FD5FF9"/>
    <w:rsid w:val="00FD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B9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43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4335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433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433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B9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43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4335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433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433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6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dell</cp:lastModifiedBy>
  <cp:revision>8</cp:revision>
  <dcterms:created xsi:type="dcterms:W3CDTF">2017-07-24T07:38:00Z</dcterms:created>
  <dcterms:modified xsi:type="dcterms:W3CDTF">2017-12-08T00:12:00Z</dcterms:modified>
</cp:coreProperties>
</file>