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98" w:rsidRPr="00A42905" w:rsidRDefault="001E17B3" w:rsidP="00A42905">
      <w:pPr>
        <w:jc w:val="center"/>
        <w:rPr>
          <w:sz w:val="32"/>
          <w:szCs w:val="32"/>
        </w:rPr>
      </w:pPr>
      <w:r w:rsidRPr="00A42905">
        <w:rPr>
          <w:rFonts w:hint="eastAsia"/>
          <w:sz w:val="32"/>
          <w:szCs w:val="32"/>
        </w:rPr>
        <w:t>电动驱血带参数</w:t>
      </w:r>
      <w:bookmarkStart w:id="0" w:name="_GoBack"/>
      <w:bookmarkEnd w:id="0"/>
    </w:p>
    <w:p w:rsidR="00037B98" w:rsidRDefault="00037B98"/>
    <w:tbl>
      <w:tblPr>
        <w:tblW w:w="96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897"/>
        <w:gridCol w:w="6662"/>
      </w:tblGrid>
      <w:tr w:rsidR="00037B98" w:rsidTr="00A42905">
        <w:trPr>
          <w:trHeight w:val="24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电源：电压220V  50/60HZ</w:t>
            </w:r>
          </w:p>
        </w:tc>
      </w:tr>
      <w:tr w:rsidR="00037B98" w:rsidTr="00A42905">
        <w:trPr>
          <w:trHeight w:val="24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仪器设备插头符合中国国家标准</w:t>
            </w:r>
          </w:p>
        </w:tc>
      </w:tr>
      <w:tr w:rsidR="00037B98" w:rsidTr="00A42905">
        <w:trPr>
          <w:trHeight w:val="24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四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设备技术参数要求</w:t>
            </w:r>
          </w:p>
        </w:tc>
      </w:tr>
      <w:tr w:rsidR="00037B98" w:rsidTr="00A42905">
        <w:trPr>
          <w:trHeight w:val="24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产品名称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技术要求</w:t>
            </w:r>
          </w:p>
        </w:tc>
      </w:tr>
      <w:tr w:rsidR="00037B98" w:rsidTr="00A42905">
        <w:trPr>
          <w:trHeight w:val="25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</w:p>
        </w:tc>
        <w:tc>
          <w:tcPr>
            <w:tcW w:w="189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主机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B98" w:rsidRDefault="001E17B3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主机，1台</w:t>
            </w:r>
          </w:p>
        </w:tc>
      </w:tr>
      <w:tr w:rsidR="00037B98" w:rsidTr="00A42905">
        <w:trPr>
          <w:trHeight w:val="25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1.1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037B98">
            <w:pPr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B98" w:rsidRDefault="001E17B3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彩色液晶屏显示；触摸屏控制；最好可以提供两组供气升压</w:t>
            </w:r>
          </w:p>
        </w:tc>
      </w:tr>
      <w:tr w:rsidR="00037B98" w:rsidTr="00A42905">
        <w:trPr>
          <w:trHeight w:val="542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037B98">
            <w:pPr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B98" w:rsidRDefault="001E17B3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多语言选择，图形化操作界面，方便临床使用</w:t>
            </w:r>
          </w:p>
        </w:tc>
      </w:tr>
      <w:tr w:rsidR="00037B98" w:rsidTr="00A42905">
        <w:trPr>
          <w:trHeight w:val="25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1.3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037B9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B98" w:rsidRDefault="001E17B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可调节驱血带压力（0-500mmHg）</w:t>
            </w:r>
          </w:p>
        </w:tc>
      </w:tr>
      <w:tr w:rsidR="00037B98" w:rsidTr="00A42905">
        <w:trPr>
          <w:trHeight w:val="25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1.4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037B9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B98" w:rsidRDefault="001E17B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电源停电能自动闭锁保持压力</w:t>
            </w:r>
          </w:p>
        </w:tc>
      </w:tr>
      <w:tr w:rsidR="00037B98" w:rsidTr="00A42905">
        <w:trPr>
          <w:trHeight w:val="25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1.5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037B9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B98" w:rsidRDefault="001E17B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常用使用参数最好可储存</w:t>
            </w:r>
          </w:p>
        </w:tc>
      </w:tr>
      <w:tr w:rsidR="00037B98" w:rsidTr="00A42905">
        <w:trPr>
          <w:trHeight w:val="25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1.6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037B9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B98" w:rsidRDefault="001E17B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一键式恢复出厂设置</w:t>
            </w:r>
          </w:p>
        </w:tc>
      </w:tr>
      <w:tr w:rsidR="00037B98" w:rsidTr="00A42905">
        <w:trPr>
          <w:trHeight w:val="25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1E17B3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1.7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7B98" w:rsidRDefault="00037B98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B98" w:rsidRDefault="001E17B3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上下肢不同规格橡胶带（另外各加两条备用）</w:t>
            </w:r>
          </w:p>
        </w:tc>
      </w:tr>
    </w:tbl>
    <w:p w:rsidR="00037B98" w:rsidRDefault="00037B98"/>
    <w:p w:rsidR="002247BF" w:rsidRDefault="002247BF"/>
    <w:p w:rsidR="002247BF" w:rsidRPr="002247BF" w:rsidRDefault="002247BF">
      <w:r>
        <w:rPr>
          <w:rFonts w:hint="eastAsia"/>
        </w:rPr>
        <w:t>数量</w:t>
      </w:r>
      <w:r>
        <w:t>:2</w:t>
      </w:r>
      <w:r>
        <w:rPr>
          <w:rFonts w:hint="eastAsia"/>
        </w:rPr>
        <w:t>套</w:t>
      </w:r>
    </w:p>
    <w:sectPr w:rsidR="002247BF" w:rsidRPr="0022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37" w:rsidRDefault="00405B37" w:rsidP="002247BF">
      <w:r>
        <w:separator/>
      </w:r>
    </w:p>
  </w:endnote>
  <w:endnote w:type="continuationSeparator" w:id="0">
    <w:p w:rsidR="00405B37" w:rsidRDefault="00405B37" w:rsidP="0022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37" w:rsidRDefault="00405B37" w:rsidP="002247BF">
      <w:r>
        <w:separator/>
      </w:r>
    </w:p>
  </w:footnote>
  <w:footnote w:type="continuationSeparator" w:id="0">
    <w:p w:rsidR="00405B37" w:rsidRDefault="00405B37" w:rsidP="0022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D2389C"/>
    <w:rsid w:val="00037B98"/>
    <w:rsid w:val="001E17B3"/>
    <w:rsid w:val="002247BF"/>
    <w:rsid w:val="003B2DFC"/>
    <w:rsid w:val="00405B37"/>
    <w:rsid w:val="00540440"/>
    <w:rsid w:val="00A42905"/>
    <w:rsid w:val="6ED2389C"/>
    <w:rsid w:val="775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6B4E3A-3356-49E3-8D51-5483A2F4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4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47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24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47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切不完的切</dc:creator>
  <cp:lastModifiedBy>YYL</cp:lastModifiedBy>
  <cp:revision>5</cp:revision>
  <dcterms:created xsi:type="dcterms:W3CDTF">2020-05-08T00:26:00Z</dcterms:created>
  <dcterms:modified xsi:type="dcterms:W3CDTF">2020-05-13T07:10:00Z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