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0A" w:rsidRDefault="00992A92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身份认证服务</w:t>
      </w:r>
      <w:r>
        <w:rPr>
          <w:rFonts w:hint="eastAsia"/>
          <w:b/>
          <w:bCs/>
          <w:sz w:val="32"/>
          <w:szCs w:val="28"/>
          <w:lang/>
        </w:rPr>
        <w:t>技术参数</w:t>
      </w:r>
    </w:p>
    <w:p w:rsidR="0061350A" w:rsidRPr="000D1E79" w:rsidRDefault="00992A92">
      <w:pPr>
        <w:ind w:firstLine="420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  <w:lang/>
        </w:rPr>
        <w:t>根据医院实名认证要求，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在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  <w:lang/>
        </w:rPr>
        <w:t>就诊人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注册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  <w:lang/>
        </w:rPr>
        <w:t>就诊人创建和就诊人绑定等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场景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  <w:lang/>
        </w:rPr>
        <w:t>需要进行实名认证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/>
        </w:rPr>
        <w:t>。</w:t>
      </w:r>
      <w:r w:rsidRPr="000D1E7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  <w:lang/>
        </w:rPr>
        <w:t>使用“</w:t>
      </w:r>
      <w:r w:rsidRPr="000D1E7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可信身份认证平台</w:t>
      </w:r>
      <w:r w:rsidRPr="000D1E7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+</w:t>
      </w:r>
      <w:r w:rsidRPr="000D1E7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网证”</w:t>
      </w:r>
      <w:r w:rsidRPr="000D1E7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  <w:lang/>
        </w:rPr>
        <w:t>实现实名认证需求。可信身份认证平台提供网络身份认证服务。</w:t>
      </w:r>
    </w:p>
    <w:p w:rsidR="0061350A" w:rsidRPr="000D1E79" w:rsidRDefault="00992A92">
      <w:pPr>
        <w:ind w:firstLine="420"/>
        <w:rPr>
          <w:color w:val="000000" w:themeColor="text1"/>
        </w:rPr>
      </w:pPr>
      <w:r w:rsidRPr="000D1E7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  <w:lang/>
        </w:rPr>
        <w:t>网证全称“居民身份网络可信凭证”由可信身份认证平台签发给个人的权威网络身份凭证。网证基于公安部法定身份证件制证数据，采用国密算法，由可信身份认证平台对法定身份证件所承载的身份信息进行脱敏、去标识化处理，</w:t>
      </w:r>
      <w:r w:rsidRPr="000D1E7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  <w:lang/>
        </w:rPr>
        <w:t xml:space="preserve"> </w:t>
      </w:r>
      <w:r w:rsidRPr="000D1E7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  <w:lang/>
        </w:rPr>
        <w:t>统一生成不可逆、不含明文信息，且与法定身份证件一一映射的数据文件，能够在不泄露身份信息的前提下实现在线身份认证。</w:t>
      </w:r>
      <w:r w:rsidRPr="000D1E7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  <w:lang/>
        </w:rPr>
        <w:t>具体技术参数如下</w:t>
      </w:r>
      <w:r w:rsidRPr="000D1E7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/>
        </w:rPr>
        <w:t>：</w:t>
      </w:r>
    </w:p>
    <w:p w:rsidR="0061350A" w:rsidRDefault="00992A92">
      <w:pPr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  <w:lang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  <w:lang/>
        </w:rPr>
        <w:t>功能模块技术参数：</w:t>
      </w:r>
    </w:p>
    <w:p w:rsidR="0061350A" w:rsidRDefault="0061350A"/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1472"/>
        <w:gridCol w:w="2767"/>
        <w:gridCol w:w="1637"/>
        <w:gridCol w:w="1525"/>
      </w:tblGrid>
      <w:tr w:rsidR="0061350A">
        <w:trPr>
          <w:trHeight w:val="82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Default="0099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功能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Default="0099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功能模块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50A" w:rsidRDefault="0099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功能描述</w:t>
            </w:r>
          </w:p>
        </w:tc>
        <w:tc>
          <w:tcPr>
            <w:tcW w:w="3162" w:type="dxa"/>
            <w:gridSpan w:val="2"/>
            <w:vAlign w:val="center"/>
          </w:tcPr>
          <w:p w:rsidR="0061350A" w:rsidRDefault="0099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功能要求</w:t>
            </w:r>
          </w:p>
        </w:tc>
      </w:tr>
      <w:tr w:rsidR="0061350A" w:rsidRPr="000D1E79">
        <w:trPr>
          <w:trHeight w:val="82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网证开通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网证开通服务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用于实现网证开通功能</w:t>
            </w:r>
          </w:p>
        </w:tc>
        <w:tc>
          <w:tcPr>
            <w:tcW w:w="3162" w:type="dxa"/>
            <w:gridSpan w:val="2"/>
            <w:vMerge w:val="restart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rPr>
                <w:rFonts w:hAnsi="宋体"/>
                <w:color w:val="000000" w:themeColor="text1"/>
                <w:szCs w:val="21"/>
              </w:rPr>
            </w:pPr>
            <w:r w:rsidRPr="000D1E79">
              <w:rPr>
                <w:rFonts w:hAnsi="宋体" w:hint="eastAsia"/>
                <w:color w:val="000000" w:themeColor="text1"/>
                <w:szCs w:val="21"/>
              </w:rPr>
              <w:t>并发量支持</w:t>
            </w:r>
            <w:r w:rsidRPr="000D1E79">
              <w:rPr>
                <w:rFonts w:hAnsi="宋体" w:hint="eastAsia"/>
                <w:color w:val="000000" w:themeColor="text1"/>
                <w:szCs w:val="21"/>
              </w:rPr>
              <w:t>50TPS</w:t>
            </w:r>
          </w:p>
        </w:tc>
      </w:tr>
      <w:tr w:rsidR="0061350A" w:rsidRPr="000D1E79">
        <w:trPr>
          <w:trHeight w:val="82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网证下载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网证下载服务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为业务应用提供网证下载接口服务。</w:t>
            </w:r>
          </w:p>
        </w:tc>
        <w:tc>
          <w:tcPr>
            <w:tcW w:w="3162" w:type="dxa"/>
            <w:gridSpan w:val="2"/>
            <w:vMerge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rPr>
                <w:rFonts w:hAnsi="宋体"/>
                <w:color w:val="000000" w:themeColor="text1"/>
                <w:szCs w:val="21"/>
              </w:rPr>
            </w:pPr>
          </w:p>
        </w:tc>
      </w:tr>
      <w:tr w:rsidR="0061350A" w:rsidRPr="000D1E79">
        <w:trPr>
          <w:trHeight w:val="112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网证认证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网证认证服务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提供网证身份认证服务，包括网证、网证</w:t>
            </w:r>
            <w:r w:rsidRPr="000D1E79">
              <w:rPr>
                <w:rFonts w:ascii="宋体" w:hAnsi="宋体"/>
                <w:color w:val="000000" w:themeColor="text1"/>
                <w:szCs w:val="21"/>
              </w:rPr>
              <w:t>+</w:t>
            </w: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人像认证等模式。</w:t>
            </w:r>
          </w:p>
        </w:tc>
        <w:tc>
          <w:tcPr>
            <w:tcW w:w="3162" w:type="dxa"/>
            <w:gridSpan w:val="2"/>
            <w:vMerge/>
            <w:tcBorders>
              <w:bottom w:val="single" w:sz="4" w:space="0" w:color="auto"/>
            </w:tcBorders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1350A" w:rsidRPr="000D1E79">
        <w:trPr>
          <w:trHeight w:val="1121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</w:rPr>
              <w:t>活体检测控件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安卓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使用摄影头实时对采集到的照片进行人脸防伪检测的开发控件。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4"/>
              </w:rPr>
              <w:t>其</w:t>
            </w:r>
            <w:r w:rsidRPr="000D1E79">
              <w:rPr>
                <w:rFonts w:ascii="宋体" w:hAnsi="宋体"/>
                <w:color w:val="000000" w:themeColor="text1"/>
                <w:szCs w:val="24"/>
              </w:rPr>
              <w:t>最低运行环境为：安卓</w:t>
            </w:r>
            <w:r w:rsidRPr="000D1E79">
              <w:rPr>
                <w:rFonts w:ascii="宋体" w:hAnsi="宋体"/>
                <w:color w:val="000000" w:themeColor="text1"/>
                <w:szCs w:val="24"/>
              </w:rPr>
              <w:t>4.0</w:t>
            </w:r>
            <w:r w:rsidRPr="000D1E79">
              <w:rPr>
                <w:rFonts w:ascii="宋体" w:hAnsi="宋体"/>
                <w:color w:val="000000" w:themeColor="text1"/>
                <w:szCs w:val="24"/>
              </w:rPr>
              <w:t>及以上，处理器支持</w:t>
            </w:r>
            <w:r w:rsidRPr="000D1E79">
              <w:rPr>
                <w:rFonts w:ascii="宋体" w:hAnsi="宋体"/>
                <w:color w:val="000000" w:themeColor="text1"/>
                <w:szCs w:val="24"/>
              </w:rPr>
              <w:t>NEON</w:t>
            </w:r>
            <w:r w:rsidRPr="000D1E79">
              <w:rPr>
                <w:rFonts w:ascii="宋体" w:hAnsi="宋体"/>
                <w:color w:val="000000" w:themeColor="text1"/>
                <w:szCs w:val="24"/>
              </w:rPr>
              <w:t>指令集</w:t>
            </w:r>
          </w:p>
        </w:tc>
      </w:tr>
      <w:tr w:rsidR="0061350A" w:rsidRPr="000D1E79">
        <w:trPr>
          <w:trHeight w:val="557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I</w:t>
            </w:r>
            <w:r w:rsidRPr="000D1E79">
              <w:rPr>
                <w:rFonts w:ascii="宋体" w:hAnsi="宋体"/>
                <w:color w:val="000000" w:themeColor="text1"/>
                <w:szCs w:val="21"/>
              </w:rPr>
              <w:t>OS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/>
                <w:color w:val="000000" w:themeColor="text1"/>
                <w:szCs w:val="21"/>
              </w:rPr>
              <w:t>使用摄影头实时对采集到的照片进行人脸防伪</w:t>
            </w:r>
            <w:r w:rsidRPr="000D1E79">
              <w:rPr>
                <w:rFonts w:ascii="宋体" w:hAnsi="宋体"/>
                <w:color w:val="000000" w:themeColor="text1"/>
                <w:szCs w:val="21"/>
              </w:rPr>
              <w:lastRenderedPageBreak/>
              <w:t>检测</w:t>
            </w: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的开发控件。</w:t>
            </w:r>
          </w:p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/>
                <w:color w:val="000000" w:themeColor="text1"/>
                <w:szCs w:val="24"/>
              </w:rPr>
              <w:lastRenderedPageBreak/>
              <w:t>iOS7.0</w:t>
            </w:r>
            <w:r w:rsidRPr="000D1E79">
              <w:rPr>
                <w:rFonts w:ascii="宋体" w:hAnsi="宋体"/>
                <w:color w:val="000000" w:themeColor="text1"/>
                <w:szCs w:val="24"/>
              </w:rPr>
              <w:t>及以上，</w:t>
            </w:r>
            <w:proofErr w:type="spellStart"/>
            <w:r w:rsidRPr="000D1E79">
              <w:rPr>
                <w:rFonts w:ascii="宋体" w:hAnsi="宋体"/>
                <w:color w:val="000000" w:themeColor="text1"/>
                <w:szCs w:val="24"/>
              </w:rPr>
              <w:t>iPhone</w:t>
            </w:r>
            <w:proofErr w:type="spellEnd"/>
            <w:r w:rsidRPr="000D1E79">
              <w:rPr>
                <w:rFonts w:ascii="宋体" w:hAnsi="宋体"/>
                <w:color w:val="000000" w:themeColor="text1"/>
                <w:szCs w:val="24"/>
              </w:rPr>
              <w:t xml:space="preserve"> 5</w:t>
            </w:r>
            <w:r w:rsidRPr="000D1E79">
              <w:rPr>
                <w:rFonts w:ascii="宋体" w:hAnsi="宋体"/>
                <w:color w:val="000000" w:themeColor="text1"/>
                <w:szCs w:val="24"/>
              </w:rPr>
              <w:t>及以上机型</w:t>
            </w:r>
          </w:p>
        </w:tc>
      </w:tr>
      <w:tr w:rsidR="0061350A" w:rsidRPr="000D1E79">
        <w:trPr>
          <w:trHeight w:val="1121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签名验签服务系统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签名验签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宋体" w:hAnsi="宋体" w:hint="eastAsia"/>
                <w:color w:val="000000" w:themeColor="text1"/>
                <w:szCs w:val="21"/>
              </w:rPr>
              <w:t>提供基于数字证书的身份认证服务、数据签名与签名验证服务、加解密服务和数字信封服务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pkcs#1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pacing w:val="-8"/>
                <w:sz w:val="21"/>
                <w:szCs w:val="21"/>
              </w:rPr>
              <w:t xml:space="preserve"> 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签名</w:t>
            </w:r>
          </w:p>
        </w:tc>
        <w:tc>
          <w:tcPr>
            <w:tcW w:w="1525" w:type="dxa"/>
          </w:tcPr>
          <w:p w:rsidR="0061350A" w:rsidRPr="000D1E79" w:rsidRDefault="00992A92">
            <w:pPr>
              <w:widowControl/>
              <w:jc w:val="left"/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6500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次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/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秒</w:t>
            </w:r>
          </w:p>
        </w:tc>
      </w:tr>
      <w:tr w:rsidR="0061350A" w:rsidRPr="000D1E79">
        <w:trPr>
          <w:trHeight w:val="112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pkcs#1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pacing w:val="-8"/>
                <w:sz w:val="21"/>
                <w:szCs w:val="21"/>
              </w:rPr>
              <w:t xml:space="preserve"> 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验签</w:t>
            </w:r>
          </w:p>
        </w:tc>
        <w:tc>
          <w:tcPr>
            <w:tcW w:w="1525" w:type="dxa"/>
          </w:tcPr>
          <w:p w:rsidR="0061350A" w:rsidRPr="000D1E79" w:rsidRDefault="00992A92">
            <w:pPr>
              <w:widowControl/>
              <w:jc w:val="left"/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5400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次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/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秒</w:t>
            </w:r>
          </w:p>
        </w:tc>
      </w:tr>
      <w:tr w:rsidR="0061350A" w:rsidRPr="000D1E79">
        <w:trPr>
          <w:trHeight w:val="112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pkcs#7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pacing w:val="-8"/>
                <w:sz w:val="21"/>
                <w:szCs w:val="21"/>
              </w:rPr>
              <w:t xml:space="preserve"> 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签名</w:t>
            </w:r>
          </w:p>
        </w:tc>
        <w:tc>
          <w:tcPr>
            <w:tcW w:w="1525" w:type="dxa"/>
          </w:tcPr>
          <w:p w:rsidR="0061350A" w:rsidRPr="000D1E79" w:rsidRDefault="00992A92">
            <w:pPr>
              <w:widowControl/>
              <w:jc w:val="left"/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5100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次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/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秒</w:t>
            </w:r>
          </w:p>
        </w:tc>
      </w:tr>
      <w:tr w:rsidR="0061350A" w:rsidRPr="000D1E79">
        <w:trPr>
          <w:trHeight w:val="112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pkcs#7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pacing w:val="-8"/>
                <w:sz w:val="21"/>
                <w:szCs w:val="21"/>
              </w:rPr>
              <w:t xml:space="preserve"> 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验签</w:t>
            </w:r>
          </w:p>
        </w:tc>
        <w:tc>
          <w:tcPr>
            <w:tcW w:w="1525" w:type="dxa"/>
          </w:tcPr>
          <w:p w:rsidR="0061350A" w:rsidRPr="000D1E79" w:rsidRDefault="00992A92">
            <w:pPr>
              <w:widowControl/>
              <w:jc w:val="left"/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4900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次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/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秒</w:t>
            </w:r>
          </w:p>
        </w:tc>
      </w:tr>
      <w:tr w:rsidR="0061350A" w:rsidRPr="000D1E79">
        <w:trPr>
          <w:trHeight w:val="112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加密</w:t>
            </w:r>
          </w:p>
        </w:tc>
        <w:tc>
          <w:tcPr>
            <w:tcW w:w="1525" w:type="dxa"/>
          </w:tcPr>
          <w:p w:rsidR="0061350A" w:rsidRPr="000D1E79" w:rsidRDefault="00992A92">
            <w:pPr>
              <w:widowControl/>
              <w:jc w:val="left"/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3300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次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/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秒</w:t>
            </w:r>
          </w:p>
        </w:tc>
      </w:tr>
      <w:tr w:rsidR="0061350A" w:rsidRPr="000D1E79">
        <w:trPr>
          <w:trHeight w:val="1121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0A" w:rsidRPr="000D1E79" w:rsidRDefault="006135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A" w:rsidRPr="000D1E79" w:rsidRDefault="00992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解密</w:t>
            </w:r>
          </w:p>
        </w:tc>
        <w:tc>
          <w:tcPr>
            <w:tcW w:w="1525" w:type="dxa"/>
          </w:tcPr>
          <w:p w:rsidR="0061350A" w:rsidRPr="000D1E79" w:rsidRDefault="00992A92">
            <w:pPr>
              <w:widowControl/>
              <w:jc w:val="left"/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</w:pP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6700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次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/</w:t>
            </w:r>
            <w:r w:rsidRPr="000D1E79">
              <w:rPr>
                <w:rFonts w:ascii="华文细黑" w:eastAsia="华文细黑" w:hAnsi="华文细黑" w:cs="华文细黑"/>
                <w:color w:val="000000" w:themeColor="text1"/>
                <w:sz w:val="21"/>
                <w:szCs w:val="21"/>
              </w:rPr>
              <w:t>秒</w:t>
            </w:r>
          </w:p>
        </w:tc>
      </w:tr>
    </w:tbl>
    <w:p w:rsidR="0061350A" w:rsidRPr="000D1E79" w:rsidRDefault="0061350A">
      <w:pPr>
        <w:rPr>
          <w:color w:val="000000" w:themeColor="text1"/>
        </w:rPr>
      </w:pPr>
    </w:p>
    <w:p w:rsidR="0061350A" w:rsidRPr="000D1E79" w:rsidRDefault="0061350A">
      <w:pPr>
        <w:rPr>
          <w:color w:val="000000" w:themeColor="text1"/>
        </w:rPr>
      </w:pPr>
    </w:p>
    <w:p w:rsidR="0061350A" w:rsidRPr="000D1E79" w:rsidRDefault="00992A92">
      <w:pPr>
        <w:jc w:val="center"/>
        <w:rPr>
          <w:color w:val="000000" w:themeColor="text1"/>
          <w:sz w:val="44"/>
          <w:szCs w:val="44"/>
        </w:rPr>
      </w:pPr>
      <w:r w:rsidRPr="000D1E79">
        <w:rPr>
          <w:rFonts w:hint="eastAsia"/>
          <w:color w:val="000000" w:themeColor="text1"/>
          <w:sz w:val="44"/>
          <w:szCs w:val="44"/>
        </w:rPr>
        <w:t>相关资质</w:t>
      </w:r>
    </w:p>
    <w:tbl>
      <w:tblPr>
        <w:tblpPr w:leftFromText="180" w:rightFromText="180" w:vertAnchor="text" w:horzAnchor="page" w:tblpX="1911" w:tblpY="311"/>
        <w:tblOverlap w:val="never"/>
        <w:tblW w:w="8180" w:type="dxa"/>
        <w:tblLook w:val="04A0"/>
      </w:tblPr>
      <w:tblGrid>
        <w:gridCol w:w="6100"/>
        <w:gridCol w:w="2080"/>
      </w:tblGrid>
      <w:tr w:rsidR="0061350A" w:rsidRPr="000D1E79">
        <w:trPr>
          <w:trHeight w:val="5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0A" w:rsidRPr="000D1E79" w:rsidRDefault="00992A92">
            <w:pPr>
              <w:rPr>
                <w:rFonts w:ascii="等线" w:eastAsia="等线" w:hAnsi="等线"/>
                <w:color w:val="000000" w:themeColor="text1"/>
              </w:rPr>
            </w:pPr>
            <w:r w:rsidRPr="000D1E79">
              <w:rPr>
                <w:rFonts w:ascii="等线" w:eastAsia="等线" w:hAnsi="等线" w:hint="eastAsia"/>
                <w:color w:val="000000" w:themeColor="text1"/>
              </w:rPr>
              <w:t>平台等保三级证书（</w:t>
            </w:r>
            <w:r w:rsidRPr="000D1E79">
              <w:rPr>
                <w:color w:val="000000" w:themeColor="text1"/>
                <w:szCs w:val="21"/>
              </w:rPr>
              <w:t>《商用密码应用安全性</w:t>
            </w:r>
            <w:bookmarkStart w:id="0" w:name="_GoBack"/>
            <w:bookmarkEnd w:id="0"/>
            <w:r w:rsidRPr="000D1E79">
              <w:rPr>
                <w:color w:val="000000" w:themeColor="text1"/>
                <w:szCs w:val="21"/>
              </w:rPr>
              <w:t>评估报告》</w:t>
            </w:r>
            <w:r w:rsidRPr="000D1E79">
              <w:rPr>
                <w:rFonts w:ascii="等线" w:eastAsia="等线" w:hAnsi="等线" w:hint="eastAsia"/>
                <w:color w:val="000000" w:themeColor="text1"/>
              </w:rPr>
              <w:t>）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0A" w:rsidRPr="000D1E79" w:rsidRDefault="0061350A">
            <w:pPr>
              <w:rPr>
                <w:rFonts w:ascii="等线" w:eastAsia="等线" w:hAnsi="等线"/>
                <w:color w:val="000000" w:themeColor="text1"/>
              </w:rPr>
            </w:pPr>
          </w:p>
        </w:tc>
      </w:tr>
      <w:tr w:rsidR="0061350A" w:rsidRPr="000D1E79">
        <w:trPr>
          <w:trHeight w:val="5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0A" w:rsidRPr="000D1E79" w:rsidRDefault="00992A92">
            <w:pPr>
              <w:rPr>
                <w:rFonts w:ascii="等线" w:eastAsia="等线" w:hAnsi="等线"/>
                <w:color w:val="000000" w:themeColor="text1"/>
              </w:rPr>
            </w:pPr>
            <w:r w:rsidRPr="000D1E79">
              <w:rPr>
                <w:rFonts w:hint="eastAsia"/>
                <w:color w:val="000000" w:themeColor="text1"/>
                <w:lang/>
              </w:rPr>
              <w:t>相关软件著作权证书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0A" w:rsidRPr="000D1E79" w:rsidRDefault="0061350A">
            <w:pPr>
              <w:rPr>
                <w:rFonts w:ascii="等线" w:eastAsia="等线" w:hAnsi="等线"/>
                <w:color w:val="000000" w:themeColor="text1"/>
              </w:rPr>
            </w:pPr>
          </w:p>
        </w:tc>
      </w:tr>
    </w:tbl>
    <w:p w:rsidR="0061350A" w:rsidRDefault="0061350A"/>
    <w:p w:rsidR="0061350A" w:rsidRDefault="0061350A">
      <w:pPr>
        <w:rPr>
          <w:lang/>
        </w:rPr>
      </w:pPr>
    </w:p>
    <w:sectPr w:rsidR="0061350A" w:rsidSect="006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A92" w:rsidRDefault="00992A92" w:rsidP="000D1E79">
      <w:r>
        <w:separator/>
      </w:r>
    </w:p>
  </w:endnote>
  <w:endnote w:type="continuationSeparator" w:id="0">
    <w:p w:rsidR="00992A92" w:rsidRDefault="00992A92" w:rsidP="000D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黑体-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A92" w:rsidRDefault="00992A92" w:rsidP="000D1E79">
      <w:r>
        <w:separator/>
      </w:r>
    </w:p>
  </w:footnote>
  <w:footnote w:type="continuationSeparator" w:id="0">
    <w:p w:rsidR="00992A92" w:rsidRDefault="00992A92" w:rsidP="000D1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6C9C4C"/>
    <w:rsid w:val="000D1E79"/>
    <w:rsid w:val="0061350A"/>
    <w:rsid w:val="00992A92"/>
    <w:rsid w:val="47FE0624"/>
    <w:rsid w:val="5EFEC652"/>
    <w:rsid w:val="6B6C9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50A"/>
    <w:pPr>
      <w:widowControl w:val="0"/>
      <w:jc w:val="both"/>
    </w:pPr>
    <w:rPr>
      <w:rFonts w:ascii="Times New Roman" w:eastAsia="宋体" w:hAnsi="Times New Roman" w:cs="宋体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1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1E79"/>
    <w:rPr>
      <w:rFonts w:ascii="Times New Roman" w:eastAsia="宋体" w:hAnsi="Times New Roman" w:cs="宋体"/>
      <w:sz w:val="18"/>
      <w:szCs w:val="18"/>
    </w:rPr>
  </w:style>
  <w:style w:type="paragraph" w:styleId="a4">
    <w:name w:val="footer"/>
    <w:basedOn w:val="a"/>
    <w:link w:val="Char0"/>
    <w:rsid w:val="000D1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1E79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jgc-3</cp:lastModifiedBy>
  <cp:revision>2</cp:revision>
  <dcterms:created xsi:type="dcterms:W3CDTF">2020-12-31T01:00:00Z</dcterms:created>
  <dcterms:modified xsi:type="dcterms:W3CDTF">2021-01-05T06:21:00Z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